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631C" w:rsidRDefault="0017631C" w:rsidP="0017631C">
      <w:pPr>
        <w:jc w:val="center"/>
        <w:rPr>
          <w:sz w:val="48"/>
        </w:rPr>
      </w:pPr>
    </w:p>
    <w:p w:rsidR="0017631C" w:rsidRDefault="0017631C" w:rsidP="0017631C">
      <w:pPr>
        <w:jc w:val="center"/>
        <w:rPr>
          <w:sz w:val="48"/>
        </w:rPr>
      </w:pPr>
    </w:p>
    <w:p w:rsidR="0017631C" w:rsidRPr="0017631C" w:rsidRDefault="0017631C" w:rsidP="0017631C">
      <w:pPr>
        <w:jc w:val="center"/>
        <w:rPr>
          <w:color w:val="00B050"/>
          <w:sz w:val="96"/>
        </w:rPr>
      </w:pPr>
      <w:r w:rsidRPr="0017631C">
        <w:rPr>
          <w:color w:val="00B050"/>
          <w:sz w:val="96"/>
        </w:rPr>
        <w:t xml:space="preserve">Pastoral Plan </w:t>
      </w:r>
    </w:p>
    <w:p w:rsidR="00A6628A" w:rsidRDefault="0017631C" w:rsidP="0017631C">
      <w:pPr>
        <w:tabs>
          <w:tab w:val="center" w:pos="7699"/>
          <w:tab w:val="left" w:pos="11160"/>
        </w:tabs>
        <w:rPr>
          <w:color w:val="00B050"/>
          <w:sz w:val="96"/>
        </w:rPr>
      </w:pPr>
      <w:r>
        <w:rPr>
          <w:color w:val="00B050"/>
          <w:sz w:val="96"/>
        </w:rPr>
        <w:tab/>
      </w:r>
      <w:r w:rsidRPr="0017631C">
        <w:rPr>
          <w:color w:val="00B050"/>
          <w:sz w:val="96"/>
        </w:rPr>
        <w:t>2020-2021</w:t>
      </w:r>
      <w:r>
        <w:rPr>
          <w:color w:val="00B050"/>
          <w:sz w:val="96"/>
        </w:rPr>
        <w:tab/>
      </w:r>
    </w:p>
    <w:p w:rsidR="0017631C" w:rsidRDefault="0017631C" w:rsidP="0017631C">
      <w:pPr>
        <w:tabs>
          <w:tab w:val="center" w:pos="7699"/>
          <w:tab w:val="left" w:pos="11160"/>
        </w:tabs>
        <w:rPr>
          <w:color w:val="00B050"/>
          <w:sz w:val="28"/>
          <w:szCs w:val="28"/>
        </w:rPr>
      </w:pPr>
    </w:p>
    <w:p w:rsidR="0017631C" w:rsidRDefault="0017631C" w:rsidP="0017631C">
      <w:pPr>
        <w:tabs>
          <w:tab w:val="center" w:pos="7699"/>
          <w:tab w:val="left" w:pos="11160"/>
        </w:tabs>
        <w:rPr>
          <w:sz w:val="28"/>
          <w:szCs w:val="28"/>
        </w:rPr>
      </w:pPr>
    </w:p>
    <w:p w:rsidR="0017631C" w:rsidRPr="0017631C" w:rsidRDefault="0017631C" w:rsidP="0017631C">
      <w:pPr>
        <w:tabs>
          <w:tab w:val="center" w:pos="7699"/>
          <w:tab w:val="left" w:pos="11160"/>
        </w:tabs>
        <w:ind w:firstLine="3119"/>
        <w:rPr>
          <w:sz w:val="28"/>
          <w:szCs w:val="28"/>
        </w:rPr>
      </w:pPr>
      <w:r w:rsidRPr="0017631C">
        <w:rPr>
          <w:b/>
          <w:sz w:val="28"/>
          <w:szCs w:val="28"/>
        </w:rPr>
        <w:t>Priorities</w:t>
      </w:r>
      <w:r>
        <w:rPr>
          <w:sz w:val="28"/>
          <w:szCs w:val="28"/>
        </w:rPr>
        <w:t>:</w:t>
      </w:r>
      <w:r w:rsidRPr="0017631C">
        <w:rPr>
          <w:sz w:val="28"/>
          <w:szCs w:val="28"/>
        </w:rPr>
        <w:t xml:space="preserve"> </w:t>
      </w:r>
    </w:p>
    <w:p w:rsidR="0017631C" w:rsidRDefault="0017631C" w:rsidP="0017631C">
      <w:pPr>
        <w:pStyle w:val="ListParagraph"/>
        <w:numPr>
          <w:ilvl w:val="0"/>
          <w:numId w:val="1"/>
        </w:numPr>
        <w:tabs>
          <w:tab w:val="center" w:pos="7699"/>
          <w:tab w:val="left" w:pos="11160"/>
        </w:tabs>
        <w:rPr>
          <w:sz w:val="28"/>
          <w:szCs w:val="28"/>
        </w:rPr>
      </w:pPr>
      <w:r>
        <w:rPr>
          <w:sz w:val="28"/>
          <w:szCs w:val="28"/>
        </w:rPr>
        <w:t>Mental health and wellbeing education, support and intervention</w:t>
      </w:r>
    </w:p>
    <w:p w:rsidR="0017631C" w:rsidRDefault="0017631C" w:rsidP="0017631C">
      <w:pPr>
        <w:pStyle w:val="ListParagraph"/>
        <w:numPr>
          <w:ilvl w:val="0"/>
          <w:numId w:val="1"/>
        </w:numPr>
        <w:tabs>
          <w:tab w:val="center" w:pos="7699"/>
          <w:tab w:val="left" w:pos="11160"/>
        </w:tabs>
        <w:rPr>
          <w:sz w:val="28"/>
          <w:szCs w:val="28"/>
        </w:rPr>
      </w:pPr>
      <w:r>
        <w:rPr>
          <w:sz w:val="28"/>
          <w:szCs w:val="28"/>
        </w:rPr>
        <w:t xml:space="preserve">Improve restorative behaviour </w:t>
      </w:r>
      <w:r w:rsidR="004C4FDB">
        <w:rPr>
          <w:sz w:val="28"/>
          <w:szCs w:val="28"/>
        </w:rPr>
        <w:t>strategy</w:t>
      </w:r>
      <w:r>
        <w:rPr>
          <w:sz w:val="28"/>
          <w:szCs w:val="28"/>
        </w:rPr>
        <w:t xml:space="preserve"> as part of effective behaviour </w:t>
      </w:r>
      <w:r w:rsidR="004C4FDB">
        <w:rPr>
          <w:sz w:val="28"/>
          <w:szCs w:val="28"/>
        </w:rPr>
        <w:t>management</w:t>
      </w:r>
      <w:r>
        <w:rPr>
          <w:sz w:val="28"/>
          <w:szCs w:val="28"/>
        </w:rPr>
        <w:t xml:space="preserve"> </w:t>
      </w:r>
    </w:p>
    <w:p w:rsidR="0017631C" w:rsidRDefault="0017631C" w:rsidP="00CC599C">
      <w:pPr>
        <w:pStyle w:val="ListParagraph"/>
        <w:numPr>
          <w:ilvl w:val="0"/>
          <w:numId w:val="1"/>
        </w:numPr>
        <w:tabs>
          <w:tab w:val="center" w:pos="7699"/>
          <w:tab w:val="left" w:pos="11160"/>
        </w:tabs>
        <w:ind w:right="1081"/>
        <w:rPr>
          <w:sz w:val="28"/>
          <w:szCs w:val="28"/>
        </w:rPr>
      </w:pPr>
      <w:r>
        <w:rPr>
          <w:sz w:val="28"/>
          <w:szCs w:val="28"/>
        </w:rPr>
        <w:t>Create a culture of kindness and anti-bullying through a yearlong focus programme</w:t>
      </w:r>
      <w:r w:rsidR="00CC599C">
        <w:rPr>
          <w:sz w:val="28"/>
          <w:szCs w:val="28"/>
        </w:rPr>
        <w:t>, aiming to achieve anti-bullying quality mark UK bronze award</w:t>
      </w:r>
    </w:p>
    <w:p w:rsidR="000349F0" w:rsidRDefault="00A33630" w:rsidP="0017631C">
      <w:pPr>
        <w:pStyle w:val="ListParagraph"/>
        <w:numPr>
          <w:ilvl w:val="0"/>
          <w:numId w:val="1"/>
        </w:numPr>
        <w:tabs>
          <w:tab w:val="center" w:pos="7699"/>
          <w:tab w:val="left" w:pos="11160"/>
        </w:tabs>
        <w:rPr>
          <w:sz w:val="28"/>
          <w:szCs w:val="28"/>
        </w:rPr>
      </w:pPr>
      <w:r>
        <w:rPr>
          <w:sz w:val="28"/>
          <w:szCs w:val="28"/>
        </w:rPr>
        <w:t xml:space="preserve">Strengthen pastoral leadership and management </w:t>
      </w:r>
    </w:p>
    <w:p w:rsidR="0017631C" w:rsidRDefault="0017631C" w:rsidP="0017631C">
      <w:pPr>
        <w:tabs>
          <w:tab w:val="center" w:pos="7699"/>
          <w:tab w:val="left" w:pos="11160"/>
        </w:tabs>
        <w:rPr>
          <w:sz w:val="28"/>
          <w:szCs w:val="28"/>
        </w:rPr>
      </w:pPr>
    </w:p>
    <w:p w:rsidR="0017631C" w:rsidRDefault="0017631C" w:rsidP="0017631C">
      <w:pPr>
        <w:tabs>
          <w:tab w:val="center" w:pos="7699"/>
          <w:tab w:val="left" w:pos="11160"/>
        </w:tabs>
        <w:rPr>
          <w:sz w:val="28"/>
          <w:szCs w:val="28"/>
        </w:rPr>
      </w:pPr>
    </w:p>
    <w:p w:rsidR="0017631C" w:rsidRDefault="0017631C" w:rsidP="0017631C">
      <w:pPr>
        <w:tabs>
          <w:tab w:val="center" w:pos="7699"/>
          <w:tab w:val="left" w:pos="11160"/>
        </w:tabs>
        <w:rPr>
          <w:sz w:val="28"/>
          <w:szCs w:val="28"/>
        </w:rPr>
      </w:pPr>
    </w:p>
    <w:tbl>
      <w:tblPr>
        <w:tblStyle w:val="TableGrid"/>
        <w:tblpPr w:leftFromText="180" w:rightFromText="180" w:horzAnchor="margin" w:tblpY="249"/>
        <w:tblW w:w="15496" w:type="dxa"/>
        <w:tblLook w:val="04A0" w:firstRow="1" w:lastRow="0" w:firstColumn="1" w:lastColumn="0" w:noHBand="0" w:noVBand="1"/>
      </w:tblPr>
      <w:tblGrid>
        <w:gridCol w:w="2122"/>
        <w:gridCol w:w="11056"/>
        <w:gridCol w:w="2318"/>
      </w:tblGrid>
      <w:tr w:rsidR="0017631C" w:rsidTr="00A6628A">
        <w:trPr>
          <w:trHeight w:val="1443"/>
        </w:trPr>
        <w:tc>
          <w:tcPr>
            <w:tcW w:w="2122" w:type="dxa"/>
            <w:vMerge w:val="restart"/>
          </w:tcPr>
          <w:p w:rsidR="0017631C" w:rsidRDefault="0017631C" w:rsidP="001B60FC">
            <w:pPr>
              <w:jc w:val="center"/>
              <w:rPr>
                <w:b/>
                <w:sz w:val="24"/>
              </w:rPr>
            </w:pPr>
            <w:r>
              <w:rPr>
                <w:b/>
                <w:sz w:val="24"/>
              </w:rPr>
              <w:lastRenderedPageBreak/>
              <w:t>STAFF</w:t>
            </w:r>
          </w:p>
          <w:p w:rsidR="001B60FC" w:rsidRDefault="001B60FC" w:rsidP="001B60FC">
            <w:pPr>
              <w:jc w:val="center"/>
              <w:rPr>
                <w:b/>
                <w:sz w:val="24"/>
              </w:rPr>
            </w:pPr>
          </w:p>
          <w:p w:rsidR="0017631C" w:rsidRDefault="0017631C" w:rsidP="00A6628A">
            <w:pPr>
              <w:jc w:val="center"/>
              <w:rPr>
                <w:b/>
                <w:sz w:val="24"/>
              </w:rPr>
            </w:pPr>
            <w:r>
              <w:rPr>
                <w:b/>
                <w:sz w:val="24"/>
              </w:rPr>
              <w:t>How can we support our pupils and each other?</w:t>
            </w:r>
          </w:p>
          <w:p w:rsidR="0017631C" w:rsidRDefault="0017631C" w:rsidP="00A6628A">
            <w:pPr>
              <w:jc w:val="center"/>
              <w:rPr>
                <w:b/>
                <w:sz w:val="24"/>
              </w:rPr>
            </w:pPr>
          </w:p>
          <w:p w:rsidR="0017631C" w:rsidRPr="00A93658" w:rsidRDefault="0017631C" w:rsidP="0017631C">
            <w:pPr>
              <w:pStyle w:val="ListParagraph"/>
              <w:numPr>
                <w:ilvl w:val="0"/>
                <w:numId w:val="3"/>
              </w:numPr>
              <w:spacing w:line="276" w:lineRule="auto"/>
              <w:ind w:left="314" w:hanging="284"/>
            </w:pPr>
            <w:r w:rsidRPr="00A93658">
              <w:t xml:space="preserve">NQT/RQT programme </w:t>
            </w:r>
          </w:p>
          <w:p w:rsidR="0017631C" w:rsidRPr="00A93658" w:rsidRDefault="0017631C" w:rsidP="0017631C">
            <w:pPr>
              <w:pStyle w:val="ListParagraph"/>
              <w:numPr>
                <w:ilvl w:val="0"/>
                <w:numId w:val="3"/>
              </w:numPr>
              <w:spacing w:line="276" w:lineRule="auto"/>
              <w:ind w:left="314" w:hanging="284"/>
            </w:pPr>
            <w:r w:rsidRPr="00A93658">
              <w:t>Bereavement training</w:t>
            </w:r>
          </w:p>
          <w:p w:rsidR="0017631C" w:rsidRPr="00A93658" w:rsidRDefault="0017631C" w:rsidP="0017631C">
            <w:pPr>
              <w:pStyle w:val="ListParagraph"/>
              <w:numPr>
                <w:ilvl w:val="0"/>
                <w:numId w:val="3"/>
              </w:numPr>
              <w:spacing w:line="276" w:lineRule="auto"/>
              <w:ind w:left="314" w:hanging="284"/>
            </w:pPr>
            <w:r w:rsidRPr="00A93658">
              <w:t>Trauma training</w:t>
            </w:r>
            <w:r w:rsidR="00A93658" w:rsidRPr="00A93658">
              <w:t xml:space="preserve"> - ongoing</w:t>
            </w:r>
          </w:p>
          <w:p w:rsidR="0017631C" w:rsidRPr="00A93658" w:rsidRDefault="0017631C" w:rsidP="0017631C">
            <w:pPr>
              <w:pStyle w:val="ListParagraph"/>
              <w:numPr>
                <w:ilvl w:val="0"/>
                <w:numId w:val="3"/>
              </w:numPr>
              <w:spacing w:line="276" w:lineRule="auto"/>
              <w:ind w:left="314" w:hanging="284"/>
            </w:pPr>
            <w:r w:rsidRPr="00A93658">
              <w:t>THOA hub</w:t>
            </w:r>
            <w:r w:rsidR="00902EB7" w:rsidRPr="00A93658">
              <w:t xml:space="preserve"> of resources</w:t>
            </w:r>
          </w:p>
          <w:p w:rsidR="0017631C" w:rsidRPr="00A93658" w:rsidRDefault="0017631C" w:rsidP="0017631C">
            <w:pPr>
              <w:pStyle w:val="ListParagraph"/>
              <w:numPr>
                <w:ilvl w:val="0"/>
                <w:numId w:val="3"/>
              </w:numPr>
              <w:spacing w:line="276" w:lineRule="auto"/>
              <w:ind w:left="314" w:hanging="284"/>
            </w:pPr>
            <w:r w:rsidRPr="00A93658">
              <w:t>Behaviour CPD</w:t>
            </w:r>
            <w:r w:rsidR="00A93658" w:rsidRPr="00A93658">
              <w:t>, restorative practice</w:t>
            </w:r>
          </w:p>
          <w:p w:rsidR="0017631C" w:rsidRPr="00A93658" w:rsidRDefault="0017631C" w:rsidP="0017631C">
            <w:pPr>
              <w:pStyle w:val="ListParagraph"/>
              <w:numPr>
                <w:ilvl w:val="0"/>
                <w:numId w:val="3"/>
              </w:numPr>
              <w:spacing w:line="276" w:lineRule="auto"/>
              <w:ind w:left="314" w:hanging="284"/>
            </w:pPr>
            <w:r w:rsidRPr="00A93658">
              <w:t xml:space="preserve">Anti-bullying school </w:t>
            </w:r>
            <w:r w:rsidR="001B60FC" w:rsidRPr="00A93658">
              <w:t>quality mark (bronze)</w:t>
            </w:r>
          </w:p>
          <w:p w:rsidR="0017631C" w:rsidRPr="00A93658" w:rsidRDefault="0017631C" w:rsidP="0017631C">
            <w:pPr>
              <w:pStyle w:val="ListParagraph"/>
              <w:numPr>
                <w:ilvl w:val="0"/>
                <w:numId w:val="3"/>
              </w:numPr>
              <w:spacing w:line="276" w:lineRule="auto"/>
              <w:ind w:left="314" w:hanging="284"/>
            </w:pPr>
            <w:r w:rsidRPr="00A93658">
              <w:t>AB/CMP counselling training – in house ‘experts’</w:t>
            </w:r>
          </w:p>
          <w:p w:rsidR="0017631C" w:rsidRPr="00A93658" w:rsidRDefault="0017631C" w:rsidP="0017631C">
            <w:pPr>
              <w:pStyle w:val="ListParagraph"/>
              <w:numPr>
                <w:ilvl w:val="0"/>
                <w:numId w:val="3"/>
              </w:numPr>
              <w:spacing w:line="276" w:lineRule="auto"/>
              <w:ind w:left="314" w:hanging="284"/>
            </w:pPr>
            <w:r w:rsidRPr="00A93658">
              <w:t>CMP Mental health lead</w:t>
            </w:r>
          </w:p>
          <w:p w:rsidR="0017631C" w:rsidRPr="00A93658" w:rsidRDefault="0017631C" w:rsidP="0017631C">
            <w:pPr>
              <w:pStyle w:val="ListParagraph"/>
              <w:numPr>
                <w:ilvl w:val="0"/>
                <w:numId w:val="3"/>
              </w:numPr>
              <w:spacing w:line="276" w:lineRule="auto"/>
              <w:ind w:left="314" w:hanging="284"/>
            </w:pPr>
            <w:r w:rsidRPr="00A93658">
              <w:t>Wellbeing pledge</w:t>
            </w:r>
          </w:p>
          <w:p w:rsidR="000349F0" w:rsidRPr="00A93658" w:rsidRDefault="000349F0" w:rsidP="0017631C">
            <w:pPr>
              <w:pStyle w:val="ListParagraph"/>
              <w:numPr>
                <w:ilvl w:val="0"/>
                <w:numId w:val="3"/>
              </w:numPr>
              <w:spacing w:line="276" w:lineRule="auto"/>
              <w:ind w:left="314" w:hanging="284"/>
            </w:pPr>
            <w:r w:rsidRPr="00A93658">
              <w:t>DoL bespoke middle leadership CPD</w:t>
            </w:r>
          </w:p>
          <w:p w:rsidR="0017631C" w:rsidRPr="00C47E6F" w:rsidRDefault="0017631C" w:rsidP="0017631C">
            <w:pPr>
              <w:pStyle w:val="ListParagraph"/>
              <w:numPr>
                <w:ilvl w:val="0"/>
                <w:numId w:val="3"/>
              </w:numPr>
              <w:spacing w:line="276" w:lineRule="auto"/>
              <w:ind w:left="314" w:hanging="284"/>
              <w:rPr>
                <w:sz w:val="24"/>
              </w:rPr>
            </w:pPr>
            <w:r w:rsidRPr="00A93658">
              <w:t xml:space="preserve">Staff voice </w:t>
            </w:r>
          </w:p>
        </w:tc>
        <w:tc>
          <w:tcPr>
            <w:tcW w:w="11056" w:type="dxa"/>
            <w:shd w:val="clear" w:color="auto" w:fill="FFAFAF"/>
          </w:tcPr>
          <w:p w:rsidR="0017631C" w:rsidRDefault="0017631C" w:rsidP="00A6628A">
            <w:pPr>
              <w:jc w:val="center"/>
              <w:rPr>
                <w:b/>
                <w:sz w:val="24"/>
                <w:u w:val="single"/>
              </w:rPr>
            </w:pPr>
            <w:r w:rsidRPr="0096389B">
              <w:rPr>
                <w:b/>
                <w:sz w:val="24"/>
                <w:u w:val="single"/>
              </w:rPr>
              <w:t>ALL PUPILS</w:t>
            </w:r>
            <w:r>
              <w:rPr>
                <w:b/>
                <w:sz w:val="24"/>
                <w:u w:val="single"/>
              </w:rPr>
              <w:t>: ‘WHERE’S YOUR HEAD AT?’</w:t>
            </w:r>
          </w:p>
          <w:p w:rsidR="00902EB7" w:rsidRPr="00902EB7" w:rsidRDefault="00902EB7" w:rsidP="00A6628A">
            <w:pPr>
              <w:rPr>
                <w:b/>
                <w:sz w:val="18"/>
              </w:rPr>
            </w:pPr>
            <w:r w:rsidRPr="00902EB7">
              <w:rPr>
                <w:b/>
                <w:sz w:val="18"/>
              </w:rPr>
              <w:t>All pupils will receive the following support and education</w:t>
            </w:r>
            <w:r>
              <w:rPr>
                <w:b/>
                <w:sz w:val="18"/>
              </w:rPr>
              <w:t>, with wellbeing as a priority</w:t>
            </w:r>
            <w:r w:rsidRPr="00902EB7">
              <w:rPr>
                <w:b/>
                <w:sz w:val="18"/>
              </w:rPr>
              <w:t>:</w:t>
            </w:r>
          </w:p>
          <w:p w:rsidR="0017631C" w:rsidRPr="00902EB7" w:rsidRDefault="0017631C" w:rsidP="00A6628A">
            <w:pPr>
              <w:rPr>
                <w:sz w:val="18"/>
              </w:rPr>
            </w:pPr>
            <w:r w:rsidRPr="00902EB7">
              <w:rPr>
                <w:sz w:val="18"/>
              </w:rPr>
              <w:t>PASS survey        Tutor time offer        Assemblies        Safeguarding education        Anti-bullying education        Mental Health</w:t>
            </w:r>
            <w:r w:rsidR="00902EB7">
              <w:rPr>
                <w:sz w:val="18"/>
              </w:rPr>
              <w:t xml:space="preserve"> education</w:t>
            </w:r>
          </w:p>
          <w:p w:rsidR="0017631C" w:rsidRPr="00902EB7" w:rsidRDefault="0017631C" w:rsidP="00A6628A">
            <w:pPr>
              <w:rPr>
                <w:sz w:val="18"/>
              </w:rPr>
            </w:pPr>
            <w:r w:rsidRPr="00902EB7">
              <w:rPr>
                <w:sz w:val="18"/>
              </w:rPr>
              <w:t xml:space="preserve">Consistency and routine in school         Behaviour policy </w:t>
            </w:r>
            <w:r w:rsidR="00902EB7" w:rsidRPr="00902EB7">
              <w:rPr>
                <w:sz w:val="18"/>
              </w:rPr>
              <w:t>focusing on restorative justice</w:t>
            </w:r>
            <w:r w:rsidRPr="00902EB7">
              <w:rPr>
                <w:sz w:val="18"/>
              </w:rPr>
              <w:t xml:space="preserve">       Quality first teaching</w:t>
            </w:r>
            <w:r w:rsidR="00902EB7">
              <w:rPr>
                <w:sz w:val="18"/>
              </w:rPr>
              <w:t xml:space="preserve"> and differentiation</w:t>
            </w:r>
            <w:r w:rsidRPr="00902EB7">
              <w:rPr>
                <w:sz w:val="18"/>
              </w:rPr>
              <w:t xml:space="preserve">         </w:t>
            </w:r>
          </w:p>
          <w:p w:rsidR="0017631C" w:rsidRPr="00902EB7" w:rsidRDefault="00902EB7" w:rsidP="00A6628A">
            <w:pPr>
              <w:rPr>
                <w:sz w:val="18"/>
              </w:rPr>
            </w:pPr>
            <w:r>
              <w:rPr>
                <w:sz w:val="18"/>
              </w:rPr>
              <w:t xml:space="preserve">Additional </w:t>
            </w:r>
            <w:r w:rsidR="0017631C" w:rsidRPr="00902EB7">
              <w:rPr>
                <w:sz w:val="18"/>
              </w:rPr>
              <w:t xml:space="preserve">PSHE: Recognising and coping with trauma       </w:t>
            </w:r>
            <w:proofErr w:type="gramStart"/>
            <w:r w:rsidR="0017631C" w:rsidRPr="00902EB7">
              <w:rPr>
                <w:sz w:val="18"/>
              </w:rPr>
              <w:t>The</w:t>
            </w:r>
            <w:proofErr w:type="gramEnd"/>
            <w:r w:rsidR="0017631C" w:rsidRPr="00902EB7">
              <w:rPr>
                <w:sz w:val="18"/>
              </w:rPr>
              <w:t xml:space="preserve"> anxiety of change       Changes in family and friendships        Bereavement </w:t>
            </w:r>
          </w:p>
          <w:p w:rsidR="0017631C" w:rsidRPr="00407039" w:rsidRDefault="0017631C" w:rsidP="00A6628A">
            <w:pPr>
              <w:rPr>
                <w:sz w:val="20"/>
              </w:rPr>
            </w:pPr>
            <w:r w:rsidRPr="00902EB7">
              <w:rPr>
                <w:sz w:val="18"/>
              </w:rPr>
              <w:t>Humanutopia (9s and 10</w:t>
            </w:r>
            <w:proofErr w:type="gramStart"/>
            <w:r w:rsidRPr="00902EB7">
              <w:rPr>
                <w:sz w:val="18"/>
              </w:rPr>
              <w:t>s)</w:t>
            </w:r>
            <w:r w:rsidR="00B41694" w:rsidRPr="00902EB7">
              <w:rPr>
                <w:sz w:val="18"/>
              </w:rPr>
              <w:t xml:space="preserve">   </w:t>
            </w:r>
            <w:proofErr w:type="gramEnd"/>
            <w:r w:rsidR="00B41694" w:rsidRPr="00902EB7">
              <w:rPr>
                <w:sz w:val="18"/>
              </w:rPr>
              <w:t xml:space="preserve">     Positive postcards</w:t>
            </w:r>
            <w:r w:rsidR="00DC24CA" w:rsidRPr="00902EB7">
              <w:rPr>
                <w:sz w:val="18"/>
              </w:rPr>
              <w:t xml:space="preserve">                 Homework club</w:t>
            </w:r>
            <w:r w:rsidR="00E1300D" w:rsidRPr="00902EB7">
              <w:rPr>
                <w:sz w:val="18"/>
              </w:rPr>
              <w:t xml:space="preserve"> </w:t>
            </w:r>
            <w:r w:rsidR="00902EB7">
              <w:rPr>
                <w:sz w:val="18"/>
              </w:rPr>
              <w:t xml:space="preserve">      Teachers who are sensitive to trauma and have the skills to listen</w:t>
            </w:r>
            <w:r w:rsidR="00E1300D" w:rsidRPr="00902EB7">
              <w:rPr>
                <w:sz w:val="18"/>
              </w:rPr>
              <w:t xml:space="preserve">                  </w:t>
            </w:r>
          </w:p>
        </w:tc>
        <w:tc>
          <w:tcPr>
            <w:tcW w:w="2318" w:type="dxa"/>
            <w:vMerge w:val="restart"/>
          </w:tcPr>
          <w:p w:rsidR="0017631C" w:rsidRPr="001B60FC" w:rsidRDefault="0017631C" w:rsidP="001B60FC">
            <w:pPr>
              <w:jc w:val="center"/>
              <w:rPr>
                <w:b/>
                <w:u w:val="single"/>
              </w:rPr>
            </w:pPr>
            <w:r w:rsidRPr="001B60FC">
              <w:rPr>
                <w:b/>
                <w:u w:val="single"/>
              </w:rPr>
              <w:t>PARENTS/CARERS</w:t>
            </w:r>
          </w:p>
          <w:p w:rsidR="0017631C" w:rsidRDefault="0017631C" w:rsidP="00A6628A">
            <w:pPr>
              <w:jc w:val="center"/>
              <w:rPr>
                <w:b/>
              </w:rPr>
            </w:pPr>
            <w:r>
              <w:rPr>
                <w:b/>
              </w:rPr>
              <w:t>Where</w:t>
            </w:r>
            <w:r w:rsidR="000349F0">
              <w:rPr>
                <w:b/>
              </w:rPr>
              <w:t xml:space="preserve"> are </w:t>
            </w:r>
            <w:r w:rsidRPr="0066288C">
              <w:rPr>
                <w:b/>
                <w:u w:val="single"/>
              </w:rPr>
              <w:t>their</w:t>
            </w:r>
            <w:r>
              <w:rPr>
                <w:b/>
              </w:rPr>
              <w:t xml:space="preserve"> head</w:t>
            </w:r>
            <w:r w:rsidR="000349F0">
              <w:rPr>
                <w:b/>
              </w:rPr>
              <w:t xml:space="preserve">s </w:t>
            </w:r>
            <w:r>
              <w:rPr>
                <w:b/>
              </w:rPr>
              <w:t>at?</w:t>
            </w:r>
          </w:p>
          <w:p w:rsidR="0017631C" w:rsidRDefault="0017631C" w:rsidP="00A6628A">
            <w:pPr>
              <w:jc w:val="center"/>
              <w:rPr>
                <w:b/>
              </w:rPr>
            </w:pPr>
          </w:p>
          <w:p w:rsidR="0017631C" w:rsidRPr="00A93658" w:rsidRDefault="0017631C" w:rsidP="0017631C">
            <w:pPr>
              <w:pStyle w:val="ListParagraph"/>
              <w:numPr>
                <w:ilvl w:val="0"/>
                <w:numId w:val="2"/>
              </w:numPr>
              <w:ind w:left="312" w:hanging="283"/>
            </w:pPr>
            <w:r w:rsidRPr="00A93658">
              <w:t xml:space="preserve">The science of the teenage brain – educational evening for parents </w:t>
            </w:r>
            <w:r w:rsidR="00A93658" w:rsidRPr="00A93658">
              <w:t>(WP/HW)</w:t>
            </w:r>
          </w:p>
          <w:p w:rsidR="0017631C" w:rsidRPr="00A93658" w:rsidRDefault="0017631C" w:rsidP="00A6628A">
            <w:pPr>
              <w:pStyle w:val="ListParagraph"/>
              <w:ind w:left="312"/>
            </w:pPr>
          </w:p>
          <w:p w:rsidR="0017631C" w:rsidRPr="00A93658" w:rsidRDefault="0017631C" w:rsidP="0017631C">
            <w:pPr>
              <w:pStyle w:val="ListParagraph"/>
              <w:numPr>
                <w:ilvl w:val="0"/>
                <w:numId w:val="2"/>
              </w:numPr>
              <w:ind w:left="312" w:hanging="283"/>
            </w:pPr>
            <w:r w:rsidRPr="00A93658">
              <w:t>Year 7 assembly/BBQ and settling in meeting with tutors on one day</w:t>
            </w:r>
          </w:p>
          <w:p w:rsidR="0017631C" w:rsidRPr="00A93658" w:rsidRDefault="0017631C" w:rsidP="00A6628A">
            <w:pPr>
              <w:pStyle w:val="ListParagraph"/>
            </w:pPr>
          </w:p>
          <w:p w:rsidR="0017631C" w:rsidRPr="00A93658" w:rsidRDefault="0017631C" w:rsidP="0017631C">
            <w:pPr>
              <w:pStyle w:val="ListParagraph"/>
              <w:numPr>
                <w:ilvl w:val="0"/>
                <w:numId w:val="2"/>
              </w:numPr>
              <w:ind w:left="312" w:hanging="283"/>
            </w:pPr>
            <w:r w:rsidRPr="00A93658">
              <w:t>One ‘keep in touch’ phone call per tutor group each week</w:t>
            </w:r>
          </w:p>
          <w:p w:rsidR="0017631C" w:rsidRPr="00A93658" w:rsidRDefault="0017631C" w:rsidP="00A6628A">
            <w:pPr>
              <w:pStyle w:val="ListParagraph"/>
            </w:pPr>
          </w:p>
          <w:p w:rsidR="0017631C" w:rsidRPr="00A93658" w:rsidRDefault="0017631C" w:rsidP="0017631C">
            <w:pPr>
              <w:pStyle w:val="ListParagraph"/>
              <w:numPr>
                <w:ilvl w:val="0"/>
                <w:numId w:val="2"/>
              </w:numPr>
              <w:ind w:left="312" w:hanging="283"/>
            </w:pPr>
            <w:r w:rsidRPr="00A93658">
              <w:t xml:space="preserve">Parents’ evenings </w:t>
            </w:r>
          </w:p>
          <w:p w:rsidR="0017631C" w:rsidRPr="00A93658" w:rsidRDefault="0017631C" w:rsidP="00A6628A">
            <w:pPr>
              <w:pStyle w:val="ListParagraph"/>
            </w:pPr>
          </w:p>
          <w:p w:rsidR="0017631C" w:rsidRPr="00A93658" w:rsidRDefault="0017631C" w:rsidP="0017631C">
            <w:pPr>
              <w:pStyle w:val="ListParagraph"/>
              <w:numPr>
                <w:ilvl w:val="0"/>
                <w:numId w:val="2"/>
              </w:numPr>
              <w:ind w:left="312" w:hanging="283"/>
            </w:pPr>
            <w:r w:rsidRPr="00A93658">
              <w:t>Social media evening</w:t>
            </w:r>
            <w:r w:rsidR="009B27E6" w:rsidRPr="00A93658">
              <w:t xml:space="preserve"> (SafetoNet)</w:t>
            </w:r>
            <w:r w:rsidR="001B60FC" w:rsidRPr="00A93658">
              <w:t xml:space="preserve"> with local PO</w:t>
            </w:r>
          </w:p>
          <w:p w:rsidR="0017631C" w:rsidRPr="00A93658" w:rsidRDefault="0017631C" w:rsidP="00A6628A">
            <w:pPr>
              <w:pStyle w:val="ListParagraph"/>
            </w:pPr>
          </w:p>
          <w:p w:rsidR="0017631C" w:rsidRPr="00A93658" w:rsidRDefault="0017631C" w:rsidP="0017631C">
            <w:pPr>
              <w:pStyle w:val="ListParagraph"/>
              <w:numPr>
                <w:ilvl w:val="0"/>
                <w:numId w:val="2"/>
              </w:numPr>
              <w:ind w:left="312" w:hanging="283"/>
            </w:pPr>
            <w:r w:rsidRPr="00A93658">
              <w:t>Why atten</w:t>
            </w:r>
            <w:bookmarkStart w:id="0" w:name="_GoBack"/>
            <w:bookmarkEnd w:id="0"/>
            <w:r w:rsidRPr="00A93658">
              <w:t>dance matters</w:t>
            </w:r>
          </w:p>
          <w:p w:rsidR="0017631C" w:rsidRPr="00A93658" w:rsidRDefault="0017631C" w:rsidP="00A6628A">
            <w:pPr>
              <w:pStyle w:val="ListParagraph"/>
            </w:pPr>
          </w:p>
          <w:p w:rsidR="0017631C" w:rsidRPr="00A93658" w:rsidRDefault="0017631C" w:rsidP="0017631C">
            <w:pPr>
              <w:pStyle w:val="ListParagraph"/>
              <w:numPr>
                <w:ilvl w:val="0"/>
                <w:numId w:val="2"/>
              </w:numPr>
              <w:ind w:left="312" w:hanging="283"/>
            </w:pPr>
            <w:r w:rsidRPr="00A93658">
              <w:t>Positive postcards (3 per member of staff per half term)</w:t>
            </w:r>
          </w:p>
          <w:p w:rsidR="0017631C" w:rsidRPr="00A93658" w:rsidRDefault="0017631C" w:rsidP="00A6628A">
            <w:pPr>
              <w:pStyle w:val="ListParagraph"/>
            </w:pPr>
          </w:p>
          <w:p w:rsidR="0017631C" w:rsidRPr="00A93658" w:rsidRDefault="0017631C" w:rsidP="0017631C">
            <w:pPr>
              <w:pStyle w:val="ListParagraph"/>
              <w:numPr>
                <w:ilvl w:val="0"/>
                <w:numId w:val="2"/>
              </w:numPr>
              <w:ind w:left="312" w:hanging="283"/>
            </w:pPr>
            <w:r w:rsidRPr="00A93658">
              <w:t xml:space="preserve">Parent </w:t>
            </w:r>
            <w:r w:rsidR="001B60FC" w:rsidRPr="00A93658">
              <w:t xml:space="preserve">forum </w:t>
            </w:r>
          </w:p>
          <w:p w:rsidR="001B60FC" w:rsidRPr="00A93658" w:rsidRDefault="001B60FC" w:rsidP="001B60FC">
            <w:pPr>
              <w:pStyle w:val="ListParagraph"/>
            </w:pPr>
          </w:p>
          <w:p w:rsidR="001B60FC" w:rsidRPr="0066288C" w:rsidRDefault="001B60FC" w:rsidP="0017631C">
            <w:pPr>
              <w:pStyle w:val="ListParagraph"/>
              <w:numPr>
                <w:ilvl w:val="0"/>
                <w:numId w:val="2"/>
              </w:numPr>
              <w:ind w:left="312" w:hanging="283"/>
            </w:pPr>
            <w:r w:rsidRPr="00A93658">
              <w:t>Curriculum evening</w:t>
            </w:r>
          </w:p>
        </w:tc>
      </w:tr>
      <w:tr w:rsidR="0017631C" w:rsidTr="00A6628A">
        <w:trPr>
          <w:trHeight w:val="1443"/>
        </w:trPr>
        <w:tc>
          <w:tcPr>
            <w:tcW w:w="2122" w:type="dxa"/>
            <w:vMerge/>
          </w:tcPr>
          <w:p w:rsidR="0017631C" w:rsidRPr="0096389B" w:rsidRDefault="0017631C" w:rsidP="00A6628A">
            <w:pPr>
              <w:rPr>
                <w:sz w:val="24"/>
              </w:rPr>
            </w:pPr>
          </w:p>
        </w:tc>
        <w:tc>
          <w:tcPr>
            <w:tcW w:w="11056" w:type="dxa"/>
            <w:shd w:val="clear" w:color="auto" w:fill="FFE599" w:themeFill="accent4" w:themeFillTint="66"/>
          </w:tcPr>
          <w:p w:rsidR="0017631C" w:rsidRDefault="0017631C" w:rsidP="00A6628A">
            <w:pPr>
              <w:jc w:val="center"/>
              <w:rPr>
                <w:b/>
                <w:sz w:val="24"/>
                <w:u w:val="single"/>
              </w:rPr>
            </w:pPr>
            <w:r w:rsidRPr="0096389B">
              <w:rPr>
                <w:b/>
                <w:sz w:val="24"/>
                <w:u w:val="single"/>
              </w:rPr>
              <w:t>TUTORS AND DOLS</w:t>
            </w:r>
            <w:r>
              <w:rPr>
                <w:b/>
                <w:sz w:val="24"/>
                <w:u w:val="single"/>
              </w:rPr>
              <w:t>: ‘</w:t>
            </w:r>
            <w:r w:rsidR="00CA5598">
              <w:rPr>
                <w:b/>
                <w:sz w:val="24"/>
                <w:u w:val="single"/>
              </w:rPr>
              <w:t>HERE TO LISTEN</w:t>
            </w:r>
            <w:r>
              <w:rPr>
                <w:b/>
                <w:sz w:val="24"/>
                <w:u w:val="single"/>
              </w:rPr>
              <w:t>.’</w:t>
            </w:r>
          </w:p>
          <w:p w:rsidR="00902EB7" w:rsidRDefault="00902EB7" w:rsidP="00A6628A">
            <w:pPr>
              <w:rPr>
                <w:b/>
                <w:sz w:val="18"/>
              </w:rPr>
            </w:pPr>
            <w:r w:rsidRPr="00902EB7">
              <w:rPr>
                <w:b/>
                <w:sz w:val="18"/>
              </w:rPr>
              <w:t xml:space="preserve">The role of the tutor and DoL are central </w:t>
            </w:r>
            <w:r>
              <w:rPr>
                <w:b/>
                <w:sz w:val="18"/>
              </w:rPr>
              <w:t>to</w:t>
            </w:r>
            <w:r w:rsidRPr="00902EB7">
              <w:rPr>
                <w:b/>
                <w:sz w:val="18"/>
              </w:rPr>
              <w:t xml:space="preserve"> pastoral care:</w:t>
            </w:r>
          </w:p>
          <w:p w:rsidR="0017631C" w:rsidRPr="00902EB7" w:rsidRDefault="0017631C" w:rsidP="00A6628A">
            <w:pPr>
              <w:rPr>
                <w:b/>
                <w:sz w:val="18"/>
              </w:rPr>
            </w:pPr>
            <w:r w:rsidRPr="00902EB7">
              <w:rPr>
                <w:sz w:val="18"/>
              </w:rPr>
              <w:t xml:space="preserve">Mapped tutor programme prioritising </w:t>
            </w:r>
            <w:r w:rsidR="00902EB7">
              <w:rPr>
                <w:sz w:val="18"/>
              </w:rPr>
              <w:t>wellbeing</w:t>
            </w:r>
            <w:r w:rsidRPr="00902EB7">
              <w:rPr>
                <w:sz w:val="18"/>
              </w:rPr>
              <w:t>, safeguarding and communication channels, verbal literacy and fun</w:t>
            </w:r>
            <w:r w:rsidR="00902EB7">
              <w:rPr>
                <w:sz w:val="18"/>
              </w:rPr>
              <w:t xml:space="preserve"> (bespoke to Key Stage)</w:t>
            </w:r>
          </w:p>
          <w:p w:rsidR="0017631C" w:rsidRPr="00902EB7" w:rsidRDefault="0017631C" w:rsidP="00A6628A">
            <w:pPr>
              <w:rPr>
                <w:sz w:val="18"/>
              </w:rPr>
            </w:pPr>
            <w:r w:rsidRPr="00902EB7">
              <w:rPr>
                <w:sz w:val="18"/>
              </w:rPr>
              <w:t>Continue to build on the relationships established with pupils and their homes – 1 ‘keep in touch’ tutor call a week</w:t>
            </w:r>
          </w:p>
          <w:p w:rsidR="0017631C" w:rsidRPr="00902EB7" w:rsidRDefault="0017631C" w:rsidP="00A6628A">
            <w:pPr>
              <w:rPr>
                <w:sz w:val="18"/>
              </w:rPr>
            </w:pPr>
            <w:r w:rsidRPr="00902EB7">
              <w:rPr>
                <w:sz w:val="18"/>
              </w:rPr>
              <w:t xml:space="preserve">DoL presence </w:t>
            </w:r>
          </w:p>
          <w:p w:rsidR="00A33630" w:rsidRPr="00A33630" w:rsidRDefault="001B60FC" w:rsidP="00A6628A">
            <w:pPr>
              <w:rPr>
                <w:color w:val="FF0000"/>
                <w:sz w:val="20"/>
              </w:rPr>
            </w:pPr>
            <w:r w:rsidRPr="00902EB7">
              <w:rPr>
                <w:color w:val="000000" w:themeColor="text1"/>
                <w:sz w:val="18"/>
              </w:rPr>
              <w:t>H</w:t>
            </w:r>
            <w:r w:rsidR="00902EB7">
              <w:rPr>
                <w:color w:val="000000" w:themeColor="text1"/>
                <w:sz w:val="18"/>
              </w:rPr>
              <w:t>ere</w:t>
            </w:r>
            <w:r w:rsidR="00992FE5" w:rsidRPr="00902EB7">
              <w:rPr>
                <w:color w:val="000000" w:themeColor="text1"/>
                <w:sz w:val="18"/>
              </w:rPr>
              <w:t xml:space="preserve"> to listen duty with prefect</w:t>
            </w:r>
          </w:p>
        </w:tc>
        <w:tc>
          <w:tcPr>
            <w:tcW w:w="2318" w:type="dxa"/>
            <w:vMerge/>
          </w:tcPr>
          <w:p w:rsidR="0017631C" w:rsidRDefault="0017631C" w:rsidP="00A6628A"/>
        </w:tc>
      </w:tr>
      <w:tr w:rsidR="0017631C" w:rsidTr="00A6628A">
        <w:trPr>
          <w:trHeight w:val="1443"/>
        </w:trPr>
        <w:tc>
          <w:tcPr>
            <w:tcW w:w="2122" w:type="dxa"/>
            <w:vMerge/>
          </w:tcPr>
          <w:p w:rsidR="0017631C" w:rsidRPr="0096389B" w:rsidRDefault="0017631C" w:rsidP="00A6628A">
            <w:pPr>
              <w:rPr>
                <w:sz w:val="24"/>
              </w:rPr>
            </w:pPr>
          </w:p>
        </w:tc>
        <w:tc>
          <w:tcPr>
            <w:tcW w:w="11056" w:type="dxa"/>
            <w:shd w:val="clear" w:color="auto" w:fill="FFFF97"/>
          </w:tcPr>
          <w:p w:rsidR="0017631C" w:rsidRDefault="0017631C" w:rsidP="00A6628A">
            <w:pPr>
              <w:jc w:val="center"/>
              <w:rPr>
                <w:b/>
                <w:sz w:val="24"/>
                <w:u w:val="single"/>
              </w:rPr>
            </w:pPr>
            <w:r w:rsidRPr="0096389B">
              <w:rPr>
                <w:b/>
                <w:sz w:val="24"/>
                <w:u w:val="single"/>
              </w:rPr>
              <w:t>YEAR 11</w:t>
            </w:r>
            <w:r>
              <w:rPr>
                <w:b/>
                <w:sz w:val="24"/>
                <w:u w:val="single"/>
              </w:rPr>
              <w:t>: ‘WE’RE ALL IN IT TOGETHER.’</w:t>
            </w:r>
          </w:p>
          <w:p w:rsidR="00902EB7" w:rsidRPr="00902EB7" w:rsidRDefault="00902EB7" w:rsidP="00A6628A">
            <w:pPr>
              <w:rPr>
                <w:b/>
                <w:sz w:val="18"/>
                <w:szCs w:val="18"/>
              </w:rPr>
            </w:pPr>
            <w:r w:rsidRPr="00902EB7">
              <w:rPr>
                <w:b/>
                <w:sz w:val="18"/>
                <w:szCs w:val="18"/>
              </w:rPr>
              <w:t>Year 11s pupils are particularly vulnerable at this crucial time in their lives and will receive the following provision:</w:t>
            </w:r>
          </w:p>
          <w:p w:rsidR="00902EB7" w:rsidRDefault="0017631C" w:rsidP="00A6628A">
            <w:pPr>
              <w:rPr>
                <w:color w:val="000000" w:themeColor="text1"/>
                <w:sz w:val="18"/>
                <w:szCs w:val="18"/>
              </w:rPr>
            </w:pPr>
            <w:r w:rsidRPr="00902EB7">
              <w:rPr>
                <w:sz w:val="18"/>
                <w:szCs w:val="18"/>
              </w:rPr>
              <w:t>Careers education and advice</w:t>
            </w:r>
            <w:r w:rsidR="00902EB7">
              <w:rPr>
                <w:sz w:val="18"/>
                <w:szCs w:val="18"/>
              </w:rPr>
              <w:t xml:space="preserve">         </w:t>
            </w:r>
            <w:r w:rsidRPr="00902EB7">
              <w:rPr>
                <w:sz w:val="18"/>
                <w:szCs w:val="18"/>
              </w:rPr>
              <w:t xml:space="preserve">       Open and transparent communication       </w:t>
            </w:r>
            <w:r w:rsidR="002C4B47">
              <w:rPr>
                <w:sz w:val="18"/>
                <w:szCs w:val="18"/>
              </w:rPr>
              <w:t xml:space="preserve">             </w:t>
            </w:r>
            <w:r w:rsidRPr="00902EB7">
              <w:rPr>
                <w:sz w:val="18"/>
                <w:szCs w:val="18"/>
              </w:rPr>
              <w:t xml:space="preserve"> </w:t>
            </w:r>
            <w:r w:rsidR="00902EB7">
              <w:rPr>
                <w:sz w:val="18"/>
                <w:szCs w:val="18"/>
              </w:rPr>
              <w:t>Wellbeing and metal health m</w:t>
            </w:r>
            <w:r w:rsidRPr="00902EB7">
              <w:rPr>
                <w:sz w:val="18"/>
                <w:szCs w:val="18"/>
              </w:rPr>
              <w:t xml:space="preserve">entoring </w:t>
            </w:r>
            <w:r w:rsidR="002C4B47">
              <w:rPr>
                <w:sz w:val="18"/>
                <w:szCs w:val="18"/>
              </w:rPr>
              <w:t>where identified</w:t>
            </w:r>
            <w:r w:rsidRPr="00902EB7">
              <w:rPr>
                <w:sz w:val="18"/>
                <w:szCs w:val="18"/>
              </w:rPr>
              <w:t xml:space="preserve"> </w:t>
            </w:r>
            <w:r w:rsidRPr="00902EB7">
              <w:rPr>
                <w:color w:val="000000" w:themeColor="text1"/>
                <w:sz w:val="18"/>
                <w:szCs w:val="18"/>
              </w:rPr>
              <w:t xml:space="preserve">      </w:t>
            </w:r>
          </w:p>
          <w:p w:rsidR="00902EB7" w:rsidRDefault="0017631C" w:rsidP="00A6628A">
            <w:pPr>
              <w:rPr>
                <w:sz w:val="18"/>
                <w:szCs w:val="18"/>
              </w:rPr>
            </w:pPr>
            <w:r w:rsidRPr="00902EB7">
              <w:rPr>
                <w:color w:val="000000" w:themeColor="text1"/>
                <w:sz w:val="18"/>
                <w:szCs w:val="18"/>
              </w:rPr>
              <w:t>Afterschool group</w:t>
            </w:r>
            <w:r w:rsidR="001B60FC" w:rsidRPr="00902EB7">
              <w:rPr>
                <w:color w:val="000000" w:themeColor="text1"/>
                <w:sz w:val="18"/>
                <w:szCs w:val="18"/>
              </w:rPr>
              <w:t>: tea and chat</w:t>
            </w:r>
            <w:r w:rsidR="00902EB7">
              <w:rPr>
                <w:color w:val="000000" w:themeColor="text1"/>
                <w:sz w:val="18"/>
                <w:szCs w:val="18"/>
              </w:rPr>
              <w:t xml:space="preserve">            </w:t>
            </w:r>
            <w:r w:rsidRPr="00902EB7">
              <w:rPr>
                <w:sz w:val="18"/>
                <w:szCs w:val="18"/>
              </w:rPr>
              <w:t>Managing stress and the unknown</w:t>
            </w:r>
            <w:r w:rsidR="00902EB7">
              <w:rPr>
                <w:sz w:val="18"/>
                <w:szCs w:val="18"/>
              </w:rPr>
              <w:t xml:space="preserve"> tutor focus</w:t>
            </w:r>
            <w:r w:rsidRPr="00902EB7">
              <w:rPr>
                <w:sz w:val="18"/>
                <w:szCs w:val="18"/>
              </w:rPr>
              <w:t xml:space="preserve">        Safeguarding</w:t>
            </w:r>
            <w:r w:rsidR="002C4B47">
              <w:rPr>
                <w:sz w:val="18"/>
                <w:szCs w:val="18"/>
              </w:rPr>
              <w:t xml:space="preserve"> and mental health</w:t>
            </w:r>
            <w:r w:rsidRPr="00902EB7">
              <w:rPr>
                <w:sz w:val="18"/>
                <w:szCs w:val="18"/>
              </w:rPr>
              <w:t xml:space="preserve"> education        </w:t>
            </w:r>
          </w:p>
          <w:p w:rsidR="0017631C" w:rsidRPr="00902EB7" w:rsidRDefault="001B60FC" w:rsidP="00A6628A">
            <w:pPr>
              <w:rPr>
                <w:sz w:val="18"/>
                <w:szCs w:val="18"/>
              </w:rPr>
            </w:pPr>
            <w:r w:rsidRPr="00902EB7">
              <w:rPr>
                <w:sz w:val="18"/>
                <w:szCs w:val="18"/>
              </w:rPr>
              <w:t xml:space="preserve">KS4 </w:t>
            </w:r>
            <w:r w:rsidR="0017631C" w:rsidRPr="00902EB7">
              <w:rPr>
                <w:color w:val="000000" w:themeColor="text1"/>
                <w:sz w:val="18"/>
                <w:szCs w:val="18"/>
              </w:rPr>
              <w:t>mental health champion</w:t>
            </w:r>
            <w:r w:rsidR="00902EB7">
              <w:rPr>
                <w:color w:val="000000" w:themeColor="text1"/>
                <w:sz w:val="18"/>
                <w:szCs w:val="18"/>
              </w:rPr>
              <w:t xml:space="preserve">                 </w:t>
            </w:r>
            <w:r w:rsidR="002C4B47">
              <w:rPr>
                <w:color w:val="000000" w:themeColor="text1"/>
                <w:sz w:val="18"/>
                <w:szCs w:val="18"/>
              </w:rPr>
              <w:t xml:space="preserve">Designated area of the school for social time          </w:t>
            </w:r>
          </w:p>
          <w:p w:rsidR="0017631C" w:rsidRPr="00A80CDF" w:rsidRDefault="0017631C" w:rsidP="00A6628A">
            <w:pPr>
              <w:rPr>
                <w:sz w:val="24"/>
              </w:rPr>
            </w:pPr>
          </w:p>
        </w:tc>
        <w:tc>
          <w:tcPr>
            <w:tcW w:w="2318" w:type="dxa"/>
            <w:vMerge/>
          </w:tcPr>
          <w:p w:rsidR="0017631C" w:rsidRDefault="0017631C" w:rsidP="00A6628A"/>
        </w:tc>
      </w:tr>
      <w:tr w:rsidR="0017631C" w:rsidTr="00A6628A">
        <w:trPr>
          <w:trHeight w:val="1443"/>
        </w:trPr>
        <w:tc>
          <w:tcPr>
            <w:tcW w:w="2122" w:type="dxa"/>
            <w:vMerge/>
          </w:tcPr>
          <w:p w:rsidR="0017631C" w:rsidRPr="0096389B" w:rsidRDefault="0017631C" w:rsidP="00A6628A">
            <w:pPr>
              <w:rPr>
                <w:sz w:val="24"/>
              </w:rPr>
            </w:pPr>
          </w:p>
        </w:tc>
        <w:tc>
          <w:tcPr>
            <w:tcW w:w="11056" w:type="dxa"/>
            <w:shd w:val="clear" w:color="auto" w:fill="C5E0B3" w:themeFill="accent6" w:themeFillTint="66"/>
          </w:tcPr>
          <w:p w:rsidR="0017631C" w:rsidRDefault="0017631C" w:rsidP="00A6628A">
            <w:pPr>
              <w:jc w:val="center"/>
              <w:rPr>
                <w:b/>
                <w:sz w:val="24"/>
                <w:u w:val="single"/>
              </w:rPr>
            </w:pPr>
            <w:r w:rsidRPr="0096389B">
              <w:rPr>
                <w:b/>
                <w:sz w:val="24"/>
                <w:u w:val="single"/>
              </w:rPr>
              <w:t>YEAR 7</w:t>
            </w:r>
            <w:r>
              <w:rPr>
                <w:b/>
                <w:sz w:val="24"/>
                <w:u w:val="single"/>
              </w:rPr>
              <w:t>: ‘</w:t>
            </w:r>
            <w:r w:rsidR="00A155BD">
              <w:rPr>
                <w:b/>
                <w:sz w:val="24"/>
                <w:u w:val="single"/>
              </w:rPr>
              <w:t>PART OF THE THOA FAMILY.</w:t>
            </w:r>
            <w:r>
              <w:rPr>
                <w:b/>
                <w:sz w:val="24"/>
                <w:u w:val="single"/>
              </w:rPr>
              <w:t>’</w:t>
            </w:r>
          </w:p>
          <w:p w:rsidR="002C4B47" w:rsidRPr="002C4B47" w:rsidRDefault="002C4B47" w:rsidP="00A6628A">
            <w:pPr>
              <w:rPr>
                <w:b/>
                <w:sz w:val="18"/>
                <w:szCs w:val="18"/>
              </w:rPr>
            </w:pPr>
            <w:r w:rsidRPr="002C4B47">
              <w:rPr>
                <w:b/>
                <w:sz w:val="18"/>
                <w:szCs w:val="18"/>
              </w:rPr>
              <w:t>Year 7s need extra care and support during this year of transition:</w:t>
            </w:r>
          </w:p>
          <w:p w:rsidR="00735524" w:rsidRPr="002C4B47" w:rsidRDefault="0017631C" w:rsidP="00A6628A">
            <w:pPr>
              <w:rPr>
                <w:sz w:val="18"/>
                <w:szCs w:val="18"/>
              </w:rPr>
            </w:pPr>
            <w:r w:rsidRPr="002C4B47">
              <w:rPr>
                <w:sz w:val="18"/>
                <w:szCs w:val="18"/>
              </w:rPr>
              <w:t xml:space="preserve">Transition </w:t>
            </w:r>
            <w:r w:rsidR="002C4B47">
              <w:rPr>
                <w:sz w:val="18"/>
                <w:szCs w:val="18"/>
              </w:rPr>
              <w:t>timetable</w:t>
            </w:r>
            <w:r w:rsidR="00735524" w:rsidRPr="002C4B47">
              <w:rPr>
                <w:sz w:val="18"/>
                <w:szCs w:val="18"/>
              </w:rPr>
              <w:t xml:space="preserve">        </w:t>
            </w:r>
            <w:r w:rsidR="002C4B47">
              <w:rPr>
                <w:sz w:val="18"/>
                <w:szCs w:val="18"/>
              </w:rPr>
              <w:t xml:space="preserve">               </w:t>
            </w:r>
            <w:r w:rsidR="00735524" w:rsidRPr="002C4B47">
              <w:rPr>
                <w:sz w:val="18"/>
                <w:szCs w:val="18"/>
              </w:rPr>
              <w:t>Lockdown diaries</w:t>
            </w:r>
            <w:r w:rsidRPr="002C4B47">
              <w:rPr>
                <w:sz w:val="18"/>
                <w:szCs w:val="18"/>
              </w:rPr>
              <w:t xml:space="preserve">        </w:t>
            </w:r>
            <w:r w:rsidR="00C60B1D" w:rsidRPr="002C4B47">
              <w:rPr>
                <w:sz w:val="18"/>
                <w:szCs w:val="18"/>
              </w:rPr>
              <w:t xml:space="preserve">   </w:t>
            </w:r>
            <w:r w:rsidR="002C4B47">
              <w:rPr>
                <w:sz w:val="18"/>
                <w:szCs w:val="18"/>
              </w:rPr>
              <w:t xml:space="preserve">      </w:t>
            </w:r>
            <w:r w:rsidRPr="002C4B47">
              <w:rPr>
                <w:sz w:val="18"/>
                <w:szCs w:val="18"/>
              </w:rPr>
              <w:t xml:space="preserve">Year 7 tutor house groups        </w:t>
            </w:r>
            <w:r w:rsidR="002C4B47">
              <w:rPr>
                <w:sz w:val="18"/>
                <w:szCs w:val="18"/>
              </w:rPr>
              <w:t xml:space="preserve">      </w:t>
            </w:r>
            <w:r w:rsidRPr="002C4B47">
              <w:rPr>
                <w:sz w:val="18"/>
                <w:szCs w:val="18"/>
              </w:rPr>
              <w:t xml:space="preserve">Mixed ability teaching        </w:t>
            </w:r>
            <w:r w:rsidR="00A40861" w:rsidRPr="002C4B47">
              <w:rPr>
                <w:sz w:val="18"/>
                <w:szCs w:val="18"/>
              </w:rPr>
              <w:t>Prefect</w:t>
            </w:r>
            <w:r w:rsidRPr="002C4B47">
              <w:rPr>
                <w:sz w:val="18"/>
                <w:szCs w:val="18"/>
              </w:rPr>
              <w:t xml:space="preserve"> buddies        </w:t>
            </w:r>
          </w:p>
          <w:p w:rsidR="0017631C" w:rsidRPr="002C4B47" w:rsidRDefault="0017631C" w:rsidP="00A6628A">
            <w:pPr>
              <w:rPr>
                <w:color w:val="000000" w:themeColor="text1"/>
                <w:sz w:val="18"/>
                <w:szCs w:val="18"/>
              </w:rPr>
            </w:pPr>
            <w:r w:rsidRPr="002C4B47">
              <w:rPr>
                <w:sz w:val="18"/>
                <w:szCs w:val="18"/>
              </w:rPr>
              <w:t xml:space="preserve">Testing moved to end of HT1       Possible nurture group        </w:t>
            </w:r>
            <w:r w:rsidRPr="002C4B47">
              <w:rPr>
                <w:color w:val="000000" w:themeColor="text1"/>
                <w:sz w:val="18"/>
                <w:szCs w:val="18"/>
              </w:rPr>
              <w:t>Mental health champion KS3</w:t>
            </w:r>
            <w:r w:rsidR="002C4B47">
              <w:rPr>
                <w:color w:val="000000" w:themeColor="text1"/>
                <w:sz w:val="18"/>
                <w:szCs w:val="18"/>
              </w:rPr>
              <w:t xml:space="preserve">         Parent-tutor settling in contact (BBQ)</w:t>
            </w:r>
          </w:p>
          <w:p w:rsidR="00735524" w:rsidRDefault="00735524" w:rsidP="00A6628A">
            <w:pPr>
              <w:rPr>
                <w:sz w:val="18"/>
                <w:szCs w:val="18"/>
              </w:rPr>
            </w:pPr>
            <w:r w:rsidRPr="002C4B47">
              <w:rPr>
                <w:sz w:val="18"/>
                <w:szCs w:val="18"/>
              </w:rPr>
              <w:t>EHCPs/SEND link TAs to aid transition</w:t>
            </w:r>
            <w:r w:rsidR="001B4813" w:rsidRPr="002C4B47">
              <w:rPr>
                <w:sz w:val="18"/>
                <w:szCs w:val="18"/>
              </w:rPr>
              <w:t xml:space="preserve">        </w:t>
            </w:r>
            <w:r w:rsidR="002C4B47">
              <w:rPr>
                <w:sz w:val="18"/>
                <w:szCs w:val="18"/>
              </w:rPr>
              <w:t xml:space="preserve">                                 </w:t>
            </w:r>
            <w:r w:rsidR="00902EB7" w:rsidRPr="002C4B47">
              <w:rPr>
                <w:sz w:val="18"/>
                <w:szCs w:val="18"/>
              </w:rPr>
              <w:t>Weekly v</w:t>
            </w:r>
            <w:r w:rsidR="001B4813" w:rsidRPr="002C4B47">
              <w:rPr>
                <w:sz w:val="18"/>
                <w:szCs w:val="18"/>
              </w:rPr>
              <w:t xml:space="preserve">ulnerable meetings to monitor </w:t>
            </w:r>
            <w:r w:rsidR="00902EB7" w:rsidRPr="002C4B47">
              <w:rPr>
                <w:sz w:val="18"/>
                <w:szCs w:val="18"/>
              </w:rPr>
              <w:t>all</w:t>
            </w:r>
            <w:r w:rsidR="002C4B47">
              <w:rPr>
                <w:sz w:val="18"/>
                <w:szCs w:val="18"/>
              </w:rPr>
              <w:t xml:space="preserve"> key 7s</w:t>
            </w:r>
          </w:p>
          <w:p w:rsidR="002C4B47" w:rsidRPr="002C4B47" w:rsidRDefault="002C4B47" w:rsidP="002C4B47">
            <w:pPr>
              <w:rPr>
                <w:sz w:val="18"/>
                <w:szCs w:val="18"/>
              </w:rPr>
            </w:pPr>
            <w:r w:rsidRPr="002C4B47">
              <w:rPr>
                <w:sz w:val="18"/>
                <w:szCs w:val="18"/>
              </w:rPr>
              <w:t xml:space="preserve">TED </w:t>
            </w:r>
            <w:r>
              <w:rPr>
                <w:sz w:val="18"/>
                <w:szCs w:val="18"/>
              </w:rPr>
              <w:t>transition information with follow up pastoral briefing at end of HT1 to reflect on key pupils and what works/their needs</w:t>
            </w:r>
          </w:p>
        </w:tc>
        <w:tc>
          <w:tcPr>
            <w:tcW w:w="2318" w:type="dxa"/>
            <w:vMerge/>
          </w:tcPr>
          <w:p w:rsidR="0017631C" w:rsidRDefault="0017631C" w:rsidP="00A6628A"/>
        </w:tc>
      </w:tr>
      <w:tr w:rsidR="0017631C" w:rsidTr="00A6628A">
        <w:trPr>
          <w:trHeight w:val="1338"/>
        </w:trPr>
        <w:tc>
          <w:tcPr>
            <w:tcW w:w="2122" w:type="dxa"/>
            <w:vMerge/>
          </w:tcPr>
          <w:p w:rsidR="0017631C" w:rsidRPr="0096389B" w:rsidRDefault="0017631C" w:rsidP="00A6628A">
            <w:pPr>
              <w:rPr>
                <w:sz w:val="24"/>
              </w:rPr>
            </w:pPr>
          </w:p>
        </w:tc>
        <w:tc>
          <w:tcPr>
            <w:tcW w:w="11056" w:type="dxa"/>
            <w:shd w:val="clear" w:color="auto" w:fill="BDD6EE" w:themeFill="accent5" w:themeFillTint="66"/>
          </w:tcPr>
          <w:p w:rsidR="0017631C" w:rsidRDefault="0017631C" w:rsidP="00A6628A">
            <w:pPr>
              <w:jc w:val="center"/>
              <w:rPr>
                <w:b/>
                <w:sz w:val="24"/>
                <w:u w:val="single"/>
              </w:rPr>
            </w:pPr>
            <w:r>
              <w:rPr>
                <w:b/>
                <w:noProof/>
                <w:sz w:val="24"/>
                <w:u w:val="single"/>
              </w:rPr>
              <mc:AlternateContent>
                <mc:Choice Requires="wps">
                  <w:drawing>
                    <wp:anchor distT="0" distB="0" distL="114300" distR="114300" simplePos="0" relativeHeight="251661312" behindDoc="0" locked="0" layoutInCell="1" allowOverlap="1" wp14:anchorId="21FC51FE" wp14:editId="67E24F3E">
                      <wp:simplePos x="0" y="0"/>
                      <wp:positionH relativeFrom="column">
                        <wp:posOffset>5672116</wp:posOffset>
                      </wp:positionH>
                      <wp:positionV relativeFrom="paragraph">
                        <wp:posOffset>52705</wp:posOffset>
                      </wp:positionV>
                      <wp:extent cx="372110" cy="2604770"/>
                      <wp:effectExtent l="0" t="0" r="27940" b="24130"/>
                      <wp:wrapNone/>
                      <wp:docPr id="3" name="Rectangle 3"/>
                      <wp:cNvGraphicFramePr/>
                      <a:graphic xmlns:a="http://schemas.openxmlformats.org/drawingml/2006/main">
                        <a:graphicData uri="http://schemas.microsoft.com/office/word/2010/wordprocessingShape">
                          <wps:wsp>
                            <wps:cNvSpPr/>
                            <wps:spPr>
                              <a:xfrm>
                                <a:off x="0" y="0"/>
                                <a:ext cx="372110" cy="260477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A6628A" w:rsidRPr="00A80CDF" w:rsidRDefault="00A6628A" w:rsidP="0017631C">
                                  <w:pPr>
                                    <w:jc w:val="center"/>
                                  </w:pPr>
                                  <w:r>
                                    <w:t>Safeguarding and external agencies L2-4</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FC51FE" id="Rectangle 3" o:spid="_x0000_s1026" style="position:absolute;left:0;text-align:left;margin-left:446.6pt;margin-top:4.15pt;width:29.3pt;height:20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" fillcolor="window" strokecolor="#2f528f" strokeweight="1pt">
                      <v:textbox style="layout-flow:vertical">
                        <w:txbxContent>
                          <w:p w:rsidR="00A6628A" w:rsidRPr="00A80CDF" w:rsidRDefault="00A6628A" w:rsidP="0017631C">
                            <w:pPr>
                              <w:jc w:val="center"/>
                            </w:pPr>
                            <w:r>
                              <w:t>Safeguarding and external agencies L2-4</w:t>
                            </w:r>
                          </w:p>
                        </w:txbxContent>
                      </v:textbox>
                    </v:rect>
                  </w:pict>
                </mc:Fallback>
              </mc:AlternateContent>
            </w:r>
            <w:r>
              <w:rPr>
                <w:b/>
                <w:noProof/>
                <w:sz w:val="24"/>
                <w:u w:val="single"/>
              </w:rPr>
              <mc:AlternateContent>
                <mc:Choice Requires="wps">
                  <w:drawing>
                    <wp:anchor distT="0" distB="0" distL="114300" distR="114300" simplePos="0" relativeHeight="251660288" behindDoc="0" locked="0" layoutInCell="1" allowOverlap="1" wp14:anchorId="7006F2C9" wp14:editId="559CED1F">
                      <wp:simplePos x="0" y="0"/>
                      <wp:positionH relativeFrom="column">
                        <wp:posOffset>6097255</wp:posOffset>
                      </wp:positionH>
                      <wp:positionV relativeFrom="paragraph">
                        <wp:posOffset>48895</wp:posOffset>
                      </wp:positionV>
                      <wp:extent cx="372110" cy="2604770"/>
                      <wp:effectExtent l="0" t="0" r="27940" b="24130"/>
                      <wp:wrapNone/>
                      <wp:docPr id="2" name="Rectangle 2"/>
                      <wp:cNvGraphicFramePr/>
                      <a:graphic xmlns:a="http://schemas.openxmlformats.org/drawingml/2006/main">
                        <a:graphicData uri="http://schemas.microsoft.com/office/word/2010/wordprocessingShape">
                          <wps:wsp>
                            <wps:cNvSpPr/>
                            <wps:spPr>
                              <a:xfrm>
                                <a:off x="0" y="0"/>
                                <a:ext cx="372110" cy="260477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A6628A" w:rsidRPr="00A80CDF" w:rsidRDefault="00A6628A" w:rsidP="0017631C">
                                  <w:pPr>
                                    <w:jc w:val="center"/>
                                  </w:pPr>
                                  <w:r>
                                    <w:t>School councillor</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06F2C9" id="Rectangle 2" o:spid="_x0000_s1027" style="position:absolute;left:0;text-align:left;margin-left:480.1pt;margin-top:3.85pt;width:29.3pt;height:20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" fillcolor="window" strokecolor="#2f528f" strokeweight="1pt">
                      <v:textbox style="layout-flow:vertical">
                        <w:txbxContent>
                          <w:p w:rsidR="00A6628A" w:rsidRPr="00A80CDF" w:rsidRDefault="00A6628A" w:rsidP="0017631C">
                            <w:pPr>
                              <w:jc w:val="center"/>
                            </w:pPr>
                            <w:r>
                              <w:t>School councillor</w:t>
                            </w:r>
                          </w:p>
                        </w:txbxContent>
                      </v:textbox>
                    </v:rect>
                  </w:pict>
                </mc:Fallback>
              </mc:AlternateContent>
            </w:r>
            <w:r>
              <w:rPr>
                <w:b/>
                <w:noProof/>
                <w:sz w:val="24"/>
                <w:u w:val="single"/>
              </w:rPr>
              <mc:AlternateContent>
                <mc:Choice Requires="wps">
                  <w:drawing>
                    <wp:anchor distT="0" distB="0" distL="114300" distR="114300" simplePos="0" relativeHeight="251659264" behindDoc="0" locked="0" layoutInCell="1" allowOverlap="1" wp14:anchorId="0041B1E1" wp14:editId="7351C2A0">
                      <wp:simplePos x="0" y="0"/>
                      <wp:positionH relativeFrom="column">
                        <wp:posOffset>6512545</wp:posOffset>
                      </wp:positionH>
                      <wp:positionV relativeFrom="paragraph">
                        <wp:posOffset>27305</wp:posOffset>
                      </wp:positionV>
                      <wp:extent cx="372140" cy="2647005"/>
                      <wp:effectExtent l="0" t="0" r="27940" b="20320"/>
                      <wp:wrapNone/>
                      <wp:docPr id="1" name="Rectangle 1"/>
                      <wp:cNvGraphicFramePr/>
                      <a:graphic xmlns:a="http://schemas.openxmlformats.org/drawingml/2006/main">
                        <a:graphicData uri="http://schemas.microsoft.com/office/word/2010/wordprocessingShape">
                          <wps:wsp>
                            <wps:cNvSpPr/>
                            <wps:spPr>
                              <a:xfrm>
                                <a:off x="0" y="0"/>
                                <a:ext cx="372140" cy="2647005"/>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A6628A" w:rsidRPr="00A80CDF" w:rsidRDefault="00A6628A" w:rsidP="0017631C">
                                  <w:pPr>
                                    <w:jc w:val="center"/>
                                    <w:rPr>
                                      <w:color w:val="000000" w:themeColor="text1"/>
                                    </w:rPr>
                                  </w:pPr>
                                  <w:r w:rsidRPr="00A80CDF">
                                    <w:rPr>
                                      <w:color w:val="000000" w:themeColor="text1"/>
                                    </w:rPr>
                                    <w:t>School nurse</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41B1E1" id="Rectangle 1" o:spid="_x0000_s1028" style="position:absolute;left:0;text-align:left;margin-left:512.8pt;margin-top:2.15pt;width:29.3pt;height:20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" fillcolor="window" strokecolor="#2f528f" strokeweight="1pt">
                      <v:textbox style="layout-flow:vertical">
                        <w:txbxContent>
                          <w:p w:rsidR="00A6628A" w:rsidRPr="00A80CDF" w:rsidRDefault="00A6628A" w:rsidP="0017631C">
                            <w:pPr>
                              <w:jc w:val="center"/>
                              <w:rPr>
                                <w:color w:val="000000" w:themeColor="text1"/>
                              </w:rPr>
                            </w:pPr>
                            <w:r w:rsidRPr="00A80CDF">
                              <w:rPr>
                                <w:color w:val="000000" w:themeColor="text1"/>
                              </w:rPr>
                              <w:t>School nurse</w:t>
                            </w:r>
                          </w:p>
                        </w:txbxContent>
                      </v:textbox>
                    </v:rect>
                  </w:pict>
                </mc:Fallback>
              </mc:AlternateContent>
            </w:r>
            <w:r>
              <w:rPr>
                <w:b/>
                <w:sz w:val="24"/>
                <w:u w:val="single"/>
              </w:rPr>
              <w:t>ATTENDANCE: ‘WHAT ARE YOUR BARRIERS?’</w:t>
            </w:r>
          </w:p>
          <w:p w:rsidR="002C4B47" w:rsidRPr="005235A2" w:rsidRDefault="005235A2" w:rsidP="00A6628A">
            <w:pPr>
              <w:rPr>
                <w:b/>
                <w:color w:val="000000" w:themeColor="text1"/>
                <w:sz w:val="18"/>
                <w:szCs w:val="20"/>
              </w:rPr>
            </w:pPr>
            <w:r w:rsidRPr="005235A2">
              <w:rPr>
                <w:b/>
                <w:color w:val="000000" w:themeColor="text1"/>
                <w:sz w:val="18"/>
                <w:szCs w:val="20"/>
              </w:rPr>
              <w:t xml:space="preserve">Helping pupils and families overcome barriers to </w:t>
            </w:r>
            <w:r w:rsidR="005C2FB1">
              <w:rPr>
                <w:b/>
                <w:color w:val="000000" w:themeColor="text1"/>
                <w:sz w:val="18"/>
                <w:szCs w:val="20"/>
              </w:rPr>
              <w:t>poor</w:t>
            </w:r>
            <w:r w:rsidRPr="005235A2">
              <w:rPr>
                <w:b/>
                <w:color w:val="000000" w:themeColor="text1"/>
                <w:sz w:val="18"/>
                <w:szCs w:val="20"/>
              </w:rPr>
              <w:t xml:space="preserve"> attendance is </w:t>
            </w:r>
            <w:r w:rsidR="002030DA">
              <w:rPr>
                <w:b/>
                <w:color w:val="000000" w:themeColor="text1"/>
                <w:sz w:val="18"/>
                <w:szCs w:val="20"/>
              </w:rPr>
              <w:t>critical</w:t>
            </w:r>
            <w:r w:rsidRPr="005235A2">
              <w:rPr>
                <w:b/>
                <w:color w:val="000000" w:themeColor="text1"/>
                <w:sz w:val="18"/>
                <w:szCs w:val="20"/>
              </w:rPr>
              <w:t xml:space="preserve"> </w:t>
            </w:r>
            <w:r w:rsidR="005C2FB1">
              <w:rPr>
                <w:b/>
                <w:color w:val="000000" w:themeColor="text1"/>
                <w:sz w:val="18"/>
                <w:szCs w:val="20"/>
              </w:rPr>
              <w:t>to pupil success</w:t>
            </w:r>
            <w:r w:rsidRPr="005235A2">
              <w:rPr>
                <w:b/>
                <w:color w:val="000000" w:themeColor="text1"/>
                <w:sz w:val="18"/>
                <w:szCs w:val="20"/>
              </w:rPr>
              <w:t>:</w:t>
            </w:r>
          </w:p>
          <w:p w:rsidR="0017631C" w:rsidRPr="002C4B47" w:rsidRDefault="0017631C" w:rsidP="00A6628A">
            <w:pPr>
              <w:rPr>
                <w:sz w:val="18"/>
                <w:szCs w:val="20"/>
              </w:rPr>
            </w:pPr>
            <w:r w:rsidRPr="002C4B47">
              <w:rPr>
                <w:color w:val="000000" w:themeColor="text1"/>
                <w:sz w:val="18"/>
                <w:szCs w:val="20"/>
              </w:rPr>
              <w:t>Welcome back chat</w:t>
            </w:r>
            <w:r w:rsidR="005C2FB1">
              <w:rPr>
                <w:color w:val="000000" w:themeColor="text1"/>
                <w:sz w:val="18"/>
                <w:szCs w:val="20"/>
              </w:rPr>
              <w:t xml:space="preserve">s    </w:t>
            </w:r>
            <w:r w:rsidRPr="002C4B47">
              <w:rPr>
                <w:sz w:val="18"/>
                <w:szCs w:val="20"/>
              </w:rPr>
              <w:t xml:space="preserve">      </w:t>
            </w:r>
            <w:r w:rsidR="005C2FB1">
              <w:rPr>
                <w:sz w:val="18"/>
                <w:szCs w:val="20"/>
              </w:rPr>
              <w:t xml:space="preserve">                   </w:t>
            </w:r>
            <w:r w:rsidRPr="002C4B47">
              <w:rPr>
                <w:sz w:val="18"/>
                <w:szCs w:val="20"/>
              </w:rPr>
              <w:t xml:space="preserve"> Earl</w:t>
            </w:r>
            <w:r w:rsidR="005C2FB1">
              <w:rPr>
                <w:sz w:val="18"/>
                <w:szCs w:val="20"/>
              </w:rPr>
              <w:t>ier</w:t>
            </w:r>
            <w:r w:rsidRPr="002C4B47">
              <w:rPr>
                <w:sz w:val="18"/>
                <w:szCs w:val="20"/>
              </w:rPr>
              <w:t xml:space="preserve"> identification and intervention        </w:t>
            </w:r>
            <w:r w:rsidR="005C2FB1">
              <w:rPr>
                <w:sz w:val="18"/>
                <w:szCs w:val="20"/>
              </w:rPr>
              <w:t xml:space="preserve">    </w:t>
            </w:r>
            <w:r w:rsidR="002030DA">
              <w:rPr>
                <w:sz w:val="18"/>
                <w:szCs w:val="20"/>
              </w:rPr>
              <w:t xml:space="preserve">  </w:t>
            </w:r>
            <w:r w:rsidR="005C2FB1">
              <w:rPr>
                <w:sz w:val="18"/>
                <w:szCs w:val="20"/>
              </w:rPr>
              <w:t xml:space="preserve"> </w:t>
            </w:r>
            <w:r w:rsidRPr="002C4B47">
              <w:rPr>
                <w:sz w:val="18"/>
                <w:szCs w:val="20"/>
              </w:rPr>
              <w:t>Attendance meetings</w:t>
            </w:r>
            <w:r w:rsidR="005C2FB1">
              <w:rPr>
                <w:sz w:val="18"/>
                <w:szCs w:val="20"/>
              </w:rPr>
              <w:t xml:space="preserve"> with </w:t>
            </w:r>
            <w:proofErr w:type="spellStart"/>
            <w:r w:rsidR="005C2FB1">
              <w:rPr>
                <w:sz w:val="18"/>
                <w:szCs w:val="20"/>
              </w:rPr>
              <w:t>DoLs</w:t>
            </w:r>
            <w:proofErr w:type="spellEnd"/>
          </w:p>
          <w:p w:rsidR="0017631C" w:rsidRPr="002C4B47" w:rsidRDefault="0017631C" w:rsidP="00A6628A">
            <w:pPr>
              <w:rPr>
                <w:sz w:val="18"/>
                <w:szCs w:val="20"/>
              </w:rPr>
            </w:pPr>
            <w:r w:rsidRPr="002C4B47">
              <w:rPr>
                <w:sz w:val="18"/>
                <w:szCs w:val="20"/>
              </w:rPr>
              <w:t>Tutor time attendance education        Attendance action plan with DoL, pupil and parent</w:t>
            </w:r>
          </w:p>
          <w:p w:rsidR="0017631C" w:rsidRPr="000E27C2" w:rsidRDefault="005C2FB1" w:rsidP="00A6628A">
            <w:pPr>
              <w:rPr>
                <w:b/>
                <w:sz w:val="20"/>
                <w:szCs w:val="20"/>
              </w:rPr>
            </w:pPr>
            <w:r>
              <w:rPr>
                <w:sz w:val="18"/>
                <w:szCs w:val="20"/>
              </w:rPr>
              <w:t>Ca</w:t>
            </w:r>
            <w:r w:rsidR="008B70AD" w:rsidRPr="002C4B47">
              <w:rPr>
                <w:sz w:val="18"/>
                <w:szCs w:val="20"/>
              </w:rPr>
              <w:t xml:space="preserve">se </w:t>
            </w:r>
            <w:r w:rsidR="008B70AD" w:rsidRPr="002030DA">
              <w:rPr>
                <w:sz w:val="18"/>
                <w:szCs w:val="20"/>
              </w:rPr>
              <w:t>studies</w:t>
            </w:r>
            <w:r w:rsidR="008B70AD" w:rsidRPr="002030DA">
              <w:rPr>
                <w:b/>
                <w:sz w:val="18"/>
                <w:szCs w:val="20"/>
              </w:rPr>
              <w:t xml:space="preserve">         </w:t>
            </w:r>
            <w:r w:rsidRPr="002030DA">
              <w:rPr>
                <w:b/>
                <w:sz w:val="18"/>
                <w:szCs w:val="20"/>
              </w:rPr>
              <w:t xml:space="preserve">                                    </w:t>
            </w:r>
            <w:r w:rsidR="0017631C" w:rsidRPr="002030DA">
              <w:rPr>
                <w:sz w:val="18"/>
                <w:szCs w:val="20"/>
              </w:rPr>
              <w:t xml:space="preserve">Bespoke </w:t>
            </w:r>
            <w:r w:rsidRPr="002030DA">
              <w:rPr>
                <w:sz w:val="18"/>
                <w:szCs w:val="20"/>
              </w:rPr>
              <w:t xml:space="preserve">pupil </w:t>
            </w:r>
            <w:r w:rsidR="0017631C" w:rsidRPr="002030DA">
              <w:rPr>
                <w:sz w:val="18"/>
                <w:szCs w:val="20"/>
              </w:rPr>
              <w:t xml:space="preserve">programme </w:t>
            </w:r>
          </w:p>
        </w:tc>
        <w:tc>
          <w:tcPr>
            <w:tcW w:w="2318" w:type="dxa"/>
            <w:vMerge/>
          </w:tcPr>
          <w:p w:rsidR="0017631C" w:rsidRDefault="0017631C" w:rsidP="00A6628A"/>
        </w:tc>
      </w:tr>
      <w:tr w:rsidR="0017631C" w:rsidTr="00A6628A">
        <w:trPr>
          <w:trHeight w:val="1443"/>
        </w:trPr>
        <w:tc>
          <w:tcPr>
            <w:tcW w:w="2122" w:type="dxa"/>
            <w:vMerge/>
          </w:tcPr>
          <w:p w:rsidR="0017631C" w:rsidRPr="0096389B" w:rsidRDefault="0017631C" w:rsidP="00A6628A">
            <w:pPr>
              <w:rPr>
                <w:sz w:val="24"/>
              </w:rPr>
            </w:pPr>
          </w:p>
        </w:tc>
        <w:tc>
          <w:tcPr>
            <w:tcW w:w="11056" w:type="dxa"/>
            <w:shd w:val="clear" w:color="auto" w:fill="8EAADB" w:themeFill="accent1" w:themeFillTint="99"/>
          </w:tcPr>
          <w:p w:rsidR="0017631C" w:rsidRDefault="0017631C" w:rsidP="00A6628A">
            <w:pPr>
              <w:jc w:val="center"/>
              <w:rPr>
                <w:b/>
                <w:sz w:val="24"/>
                <w:u w:val="single"/>
              </w:rPr>
            </w:pPr>
            <w:r w:rsidRPr="0096389B">
              <w:rPr>
                <w:b/>
                <w:sz w:val="24"/>
                <w:u w:val="single"/>
              </w:rPr>
              <w:t>VULNERABLE – LIGHT TOUCH</w:t>
            </w:r>
            <w:r>
              <w:rPr>
                <w:b/>
                <w:sz w:val="24"/>
                <w:u w:val="single"/>
              </w:rPr>
              <w:t>: ‘HELPING HAND.’</w:t>
            </w:r>
          </w:p>
          <w:p w:rsidR="002030DA" w:rsidRPr="002030DA" w:rsidRDefault="002030DA" w:rsidP="00A6628A">
            <w:pPr>
              <w:rPr>
                <w:b/>
                <w:sz w:val="18"/>
              </w:rPr>
            </w:pPr>
            <w:r w:rsidRPr="002030DA">
              <w:rPr>
                <w:b/>
                <w:sz w:val="18"/>
              </w:rPr>
              <w:t>Early identification and intervention for pupils to help get them back on track:</w:t>
            </w:r>
          </w:p>
          <w:p w:rsidR="0017631C" w:rsidRPr="001B1353" w:rsidRDefault="002030DA" w:rsidP="00A6628A">
            <w:pPr>
              <w:rPr>
                <w:sz w:val="18"/>
              </w:rPr>
            </w:pPr>
            <w:r>
              <w:rPr>
                <w:sz w:val="18"/>
              </w:rPr>
              <w:t xml:space="preserve">Early identification: </w:t>
            </w:r>
            <w:r w:rsidR="0017631C" w:rsidRPr="001B1353">
              <w:rPr>
                <w:sz w:val="18"/>
              </w:rPr>
              <w:t>PASS survey results / attendance / wellbeing referrals from tutors</w:t>
            </w:r>
            <w:r w:rsidR="0017631C">
              <w:rPr>
                <w:sz w:val="18"/>
              </w:rPr>
              <w:t xml:space="preserve">        </w:t>
            </w:r>
            <w:r>
              <w:rPr>
                <w:sz w:val="18"/>
              </w:rPr>
              <w:t xml:space="preserve">         </w:t>
            </w:r>
            <w:r w:rsidR="0017631C">
              <w:rPr>
                <w:sz w:val="18"/>
              </w:rPr>
              <w:t>NCOP</w:t>
            </w:r>
            <w:r>
              <w:rPr>
                <w:sz w:val="18"/>
              </w:rPr>
              <w:t>/Gov</w:t>
            </w:r>
            <w:r w:rsidR="0017631C">
              <w:rPr>
                <w:sz w:val="18"/>
              </w:rPr>
              <w:t xml:space="preserve"> funding (PP)       </w:t>
            </w:r>
          </w:p>
          <w:p w:rsidR="0017631C" w:rsidRPr="001B1353" w:rsidRDefault="0017631C" w:rsidP="00A6628A">
            <w:pPr>
              <w:rPr>
                <w:sz w:val="18"/>
              </w:rPr>
            </w:pPr>
            <w:r w:rsidRPr="001B1353">
              <w:rPr>
                <w:sz w:val="18"/>
              </w:rPr>
              <w:t>Weekly pastoral meetings</w:t>
            </w:r>
            <w:r w:rsidR="002030DA">
              <w:rPr>
                <w:sz w:val="18"/>
              </w:rPr>
              <w:t xml:space="preserve">             </w:t>
            </w:r>
            <w:r>
              <w:rPr>
                <w:sz w:val="18"/>
              </w:rPr>
              <w:t xml:space="preserve">Blues programme </w:t>
            </w:r>
            <w:r w:rsidR="002030DA" w:rsidRPr="001B1353">
              <w:rPr>
                <w:sz w:val="18"/>
              </w:rPr>
              <w:t xml:space="preserve"> </w:t>
            </w:r>
            <w:r w:rsidR="002030DA">
              <w:rPr>
                <w:sz w:val="18"/>
              </w:rPr>
              <w:t xml:space="preserve">            </w:t>
            </w:r>
            <w:r w:rsidR="002030DA" w:rsidRPr="001B1353">
              <w:rPr>
                <w:sz w:val="18"/>
              </w:rPr>
              <w:t>Tutor, DoL and parent ‘keeping in touch’</w:t>
            </w:r>
            <w:r w:rsidR="002030DA">
              <w:rPr>
                <w:sz w:val="18"/>
              </w:rPr>
              <w:t xml:space="preserve">                                     </w:t>
            </w:r>
          </w:p>
          <w:p w:rsidR="0017631C" w:rsidRPr="001B1353" w:rsidRDefault="0017631C" w:rsidP="00A6628A">
            <w:pPr>
              <w:rPr>
                <w:sz w:val="18"/>
              </w:rPr>
            </w:pPr>
            <w:r w:rsidRPr="001B1353">
              <w:rPr>
                <w:sz w:val="18"/>
              </w:rPr>
              <w:t xml:space="preserve">Small group work or 1:1 with Andrea (anger management, self-esteem, managing my </w:t>
            </w:r>
            <w:proofErr w:type="gramStart"/>
            <w:r w:rsidRPr="001B1353">
              <w:rPr>
                <w:sz w:val="18"/>
              </w:rPr>
              <w:t>emotions)</w:t>
            </w:r>
            <w:r>
              <w:rPr>
                <w:sz w:val="18"/>
              </w:rPr>
              <w:t xml:space="preserve"> </w:t>
            </w:r>
            <w:r w:rsidR="002030DA">
              <w:rPr>
                <w:sz w:val="18"/>
              </w:rPr>
              <w:t xml:space="preserve">  </w:t>
            </w:r>
            <w:proofErr w:type="gramEnd"/>
            <w:r w:rsidR="002030DA">
              <w:rPr>
                <w:sz w:val="18"/>
              </w:rPr>
              <w:t xml:space="preserve">       KEMP buddies</w:t>
            </w:r>
          </w:p>
          <w:p w:rsidR="0017631C" w:rsidRPr="002030DA" w:rsidRDefault="002030DA" w:rsidP="00A6628A">
            <w:pPr>
              <w:rPr>
                <w:sz w:val="18"/>
              </w:rPr>
            </w:pPr>
            <w:r>
              <w:rPr>
                <w:sz w:val="18"/>
              </w:rPr>
              <w:t xml:space="preserve">SENCO expertise/pupil passports        </w:t>
            </w:r>
            <w:r w:rsidR="0017631C" w:rsidRPr="001B60FC">
              <w:rPr>
                <w:color w:val="000000" w:themeColor="text1"/>
                <w:sz w:val="18"/>
              </w:rPr>
              <w:t xml:space="preserve">Mental health and counselling model </w:t>
            </w:r>
            <w:r w:rsidR="00A93658">
              <w:rPr>
                <w:color w:val="000000" w:themeColor="text1"/>
                <w:sz w:val="18"/>
              </w:rPr>
              <w:t xml:space="preserve">CMP         </w:t>
            </w:r>
            <w:r w:rsidR="001B60FC">
              <w:rPr>
                <w:color w:val="000000" w:themeColor="text1"/>
                <w:sz w:val="18"/>
              </w:rPr>
              <w:t>Group</w:t>
            </w:r>
            <w:r w:rsidR="00A93658">
              <w:rPr>
                <w:color w:val="000000" w:themeColor="text1"/>
                <w:sz w:val="18"/>
              </w:rPr>
              <w:t>/1:1</w:t>
            </w:r>
            <w:r w:rsidR="001B60FC">
              <w:rPr>
                <w:color w:val="000000" w:themeColor="text1"/>
                <w:sz w:val="18"/>
              </w:rPr>
              <w:t xml:space="preserve"> work with WP</w:t>
            </w:r>
          </w:p>
        </w:tc>
        <w:tc>
          <w:tcPr>
            <w:tcW w:w="2318" w:type="dxa"/>
            <w:vMerge/>
          </w:tcPr>
          <w:p w:rsidR="0017631C" w:rsidRDefault="0017631C" w:rsidP="00A6628A"/>
        </w:tc>
      </w:tr>
      <w:tr w:rsidR="0017631C" w:rsidTr="003F3820">
        <w:trPr>
          <w:trHeight w:val="1443"/>
        </w:trPr>
        <w:tc>
          <w:tcPr>
            <w:tcW w:w="2122" w:type="dxa"/>
            <w:vMerge/>
          </w:tcPr>
          <w:p w:rsidR="0017631C" w:rsidRDefault="0017631C" w:rsidP="00A6628A"/>
        </w:tc>
        <w:tc>
          <w:tcPr>
            <w:tcW w:w="11056" w:type="dxa"/>
            <w:shd w:val="clear" w:color="auto" w:fill="AA72D4"/>
          </w:tcPr>
          <w:p w:rsidR="0017631C" w:rsidRDefault="0017631C" w:rsidP="00A6628A">
            <w:pPr>
              <w:rPr>
                <w:b/>
                <w:sz w:val="24"/>
                <w:u w:val="single"/>
              </w:rPr>
            </w:pPr>
            <w:r w:rsidRPr="00A1613E">
              <w:rPr>
                <w:i/>
                <w:sz w:val="20"/>
              </w:rPr>
              <w:t xml:space="preserve">(LAC, CIN, CP, level 2, 3 and 4 </w:t>
            </w:r>
            <w:proofErr w:type="gramStart"/>
            <w:r w:rsidRPr="00A1613E">
              <w:rPr>
                <w:i/>
                <w:sz w:val="20"/>
              </w:rPr>
              <w:t>support)</w:t>
            </w:r>
            <w:r>
              <w:rPr>
                <w:sz w:val="20"/>
              </w:rPr>
              <w:t xml:space="preserve">   </w:t>
            </w:r>
            <w:proofErr w:type="gramEnd"/>
            <w:r>
              <w:rPr>
                <w:sz w:val="20"/>
              </w:rPr>
              <w:t xml:space="preserve"> </w:t>
            </w:r>
            <w:r w:rsidRPr="0096389B">
              <w:rPr>
                <w:b/>
                <w:sz w:val="24"/>
                <w:u w:val="single"/>
              </w:rPr>
              <w:t xml:space="preserve">VULNERABLLE </w:t>
            </w:r>
            <w:r>
              <w:rPr>
                <w:b/>
                <w:sz w:val="24"/>
                <w:u w:val="single"/>
              </w:rPr>
              <w:t>–</w:t>
            </w:r>
            <w:r w:rsidRPr="0096389B">
              <w:rPr>
                <w:b/>
                <w:sz w:val="24"/>
                <w:u w:val="single"/>
              </w:rPr>
              <w:t xml:space="preserve"> ACTION</w:t>
            </w:r>
            <w:r>
              <w:rPr>
                <w:b/>
                <w:sz w:val="24"/>
                <w:u w:val="single"/>
              </w:rPr>
              <w:t>: ‘SUPPORTING YOU.’</w:t>
            </w:r>
          </w:p>
          <w:p w:rsidR="002030DA" w:rsidRPr="002030DA" w:rsidRDefault="002030DA" w:rsidP="00A6628A">
            <w:pPr>
              <w:rPr>
                <w:b/>
                <w:sz w:val="18"/>
              </w:rPr>
            </w:pPr>
            <w:r w:rsidRPr="002030DA">
              <w:rPr>
                <w:b/>
                <w:sz w:val="18"/>
              </w:rPr>
              <w:t>Effective safeguarding, protection and provision for pupils:</w:t>
            </w:r>
          </w:p>
          <w:p w:rsidR="0017631C" w:rsidRPr="00A1613E" w:rsidRDefault="0017631C" w:rsidP="00A6628A">
            <w:pPr>
              <w:rPr>
                <w:sz w:val="18"/>
              </w:rPr>
            </w:pPr>
            <w:r w:rsidRPr="001B1353">
              <w:rPr>
                <w:sz w:val="18"/>
              </w:rPr>
              <w:t>Weekly pastoral meetings</w:t>
            </w:r>
            <w:r w:rsidR="002030DA">
              <w:rPr>
                <w:sz w:val="18"/>
              </w:rPr>
              <w:t xml:space="preserve">           Fortnightly DoL line management meetings       CPD </w:t>
            </w:r>
            <w:r w:rsidR="00A93658">
              <w:rPr>
                <w:sz w:val="18"/>
              </w:rPr>
              <w:t xml:space="preserve">for staff around key individuals </w:t>
            </w:r>
          </w:p>
          <w:p w:rsidR="0017631C" w:rsidRPr="001B60FC" w:rsidRDefault="0017631C" w:rsidP="00A6628A">
            <w:pPr>
              <w:rPr>
                <w:color w:val="000000" w:themeColor="text1"/>
                <w:sz w:val="18"/>
              </w:rPr>
            </w:pPr>
            <w:r w:rsidRPr="001B60FC">
              <w:rPr>
                <w:color w:val="000000" w:themeColor="text1"/>
                <w:sz w:val="18"/>
              </w:rPr>
              <w:t>Small group work or 1:1 with Andrea (anger management, self-esteem, managing my emotions)</w:t>
            </w:r>
          </w:p>
          <w:p w:rsidR="0017631C" w:rsidRDefault="0017631C" w:rsidP="00A6628A">
            <w:pPr>
              <w:rPr>
                <w:color w:val="000000" w:themeColor="text1"/>
                <w:sz w:val="18"/>
              </w:rPr>
            </w:pPr>
            <w:r w:rsidRPr="001B60FC">
              <w:rPr>
                <w:color w:val="000000" w:themeColor="text1"/>
                <w:sz w:val="18"/>
              </w:rPr>
              <w:t xml:space="preserve">Mental health and counselling model </w:t>
            </w:r>
            <w:r w:rsidR="00A93658">
              <w:rPr>
                <w:color w:val="000000" w:themeColor="text1"/>
                <w:sz w:val="18"/>
              </w:rPr>
              <w:t xml:space="preserve">  CMP           </w:t>
            </w:r>
            <w:r w:rsidR="001B60FC">
              <w:rPr>
                <w:color w:val="000000" w:themeColor="text1"/>
                <w:sz w:val="18"/>
              </w:rPr>
              <w:t>YSS                     Mentor Link</w:t>
            </w:r>
            <w:r w:rsidR="00A93658">
              <w:rPr>
                <w:color w:val="000000" w:themeColor="text1"/>
                <w:sz w:val="18"/>
              </w:rPr>
              <w:t xml:space="preserve">         CLD counselling</w:t>
            </w:r>
          </w:p>
          <w:p w:rsidR="001B60FC" w:rsidRPr="00402AE2" w:rsidRDefault="001B60FC" w:rsidP="00A6628A">
            <w:pPr>
              <w:rPr>
                <w:sz w:val="18"/>
              </w:rPr>
            </w:pPr>
            <w:r>
              <w:rPr>
                <w:sz w:val="18"/>
              </w:rPr>
              <w:t>Trainee mental health nurse on site (</w:t>
            </w:r>
            <w:proofErr w:type="gramStart"/>
            <w:r>
              <w:rPr>
                <w:sz w:val="18"/>
              </w:rPr>
              <w:t>tbc)</w:t>
            </w:r>
            <w:r w:rsidR="002030DA">
              <w:rPr>
                <w:sz w:val="18"/>
              </w:rPr>
              <w:t xml:space="preserve">   </w:t>
            </w:r>
            <w:proofErr w:type="gramEnd"/>
            <w:r w:rsidR="002030DA">
              <w:rPr>
                <w:sz w:val="18"/>
              </w:rPr>
              <w:t xml:space="preserve">     </w:t>
            </w:r>
            <w:r>
              <w:rPr>
                <w:sz w:val="18"/>
              </w:rPr>
              <w:t>Group</w:t>
            </w:r>
            <w:r w:rsidR="00A93658">
              <w:rPr>
                <w:sz w:val="18"/>
              </w:rPr>
              <w:t>/1:1</w:t>
            </w:r>
            <w:r>
              <w:rPr>
                <w:sz w:val="18"/>
              </w:rPr>
              <w:t xml:space="preserve"> work with WP</w:t>
            </w:r>
          </w:p>
        </w:tc>
        <w:tc>
          <w:tcPr>
            <w:tcW w:w="2318" w:type="dxa"/>
            <w:vMerge/>
          </w:tcPr>
          <w:p w:rsidR="0017631C" w:rsidRDefault="0017631C" w:rsidP="00A6628A"/>
        </w:tc>
      </w:tr>
    </w:tbl>
    <w:p w:rsidR="0017631C" w:rsidRDefault="0017631C" w:rsidP="0017631C">
      <w:r>
        <w:rPr>
          <w:noProof/>
        </w:rPr>
        <w:lastRenderedPageBreak/>
        <mc:AlternateContent>
          <mc:Choice Requires="wps">
            <w:drawing>
              <wp:anchor distT="0" distB="0" distL="114300" distR="114300" simplePos="0" relativeHeight="251663360" behindDoc="0" locked="0" layoutInCell="1" allowOverlap="1" wp14:anchorId="3DD861A8" wp14:editId="31273902">
                <wp:simplePos x="0" y="0"/>
                <wp:positionH relativeFrom="margin">
                  <wp:posOffset>163773</wp:posOffset>
                </wp:positionH>
                <wp:positionV relativeFrom="paragraph">
                  <wp:posOffset>-293</wp:posOffset>
                </wp:positionV>
                <wp:extent cx="9689910" cy="436729"/>
                <wp:effectExtent l="0" t="0" r="0" b="1905"/>
                <wp:wrapSquare wrapText="bothSides"/>
                <wp:docPr id="4" name="Text Box 4"/>
                <wp:cNvGraphicFramePr/>
                <a:graphic xmlns:a="http://schemas.openxmlformats.org/drawingml/2006/main">
                  <a:graphicData uri="http://schemas.microsoft.com/office/word/2010/wordprocessingShape">
                    <wps:wsp>
                      <wps:cNvSpPr txBox="1"/>
                      <wps:spPr>
                        <a:xfrm>
                          <a:off x="0" y="0"/>
                          <a:ext cx="9689910" cy="436729"/>
                        </a:xfrm>
                        <a:prstGeom prst="rect">
                          <a:avLst/>
                        </a:prstGeom>
                        <a:noFill/>
                        <a:ln w="6350">
                          <a:noFill/>
                        </a:ln>
                      </wps:spPr>
                      <wps:txbx>
                        <w:txbxContent>
                          <w:p w:rsidR="00A6628A" w:rsidRPr="00802D2D" w:rsidRDefault="00A6628A" w:rsidP="0017631C">
                            <w:pPr>
                              <w:shd w:val="clear" w:color="auto" w:fill="FFAFAF"/>
                              <w:jc w:val="center"/>
                              <w:rPr>
                                <w:b/>
                                <w:sz w:val="28"/>
                                <w:u w:val="single"/>
                              </w:rPr>
                            </w:pPr>
                            <w:r w:rsidRPr="00802D2D">
                              <w:rPr>
                                <w:b/>
                                <w:sz w:val="28"/>
                                <w:u w:val="single"/>
                              </w:rPr>
                              <w:t>ALL PUPILS: ‘WHERE’S YOUR HEAD 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D861A8" id="_x0000_t202" coordsize="21600,21600" o:spt="202" path="m,l,21600r21600,l21600,xe">
                <v:stroke joinstyle="miter"/>
                <v:path gradientshapeok="t" o:connecttype="rect"/>
              </v:shapetype>
              <v:shape id="Text Box 4" o:spid="_x0000_s1029" type="#_x0000_t202" style="position:absolute;margin-left:12.9pt;margin-top:0;width:763pt;height:34.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" filled="f" stroked="f" strokeweight=".5pt">
                <v:textbox>
                  <w:txbxContent>
                    <w:p w:rsidR="00A6628A" w:rsidRPr="00802D2D" w:rsidRDefault="00A6628A" w:rsidP="0017631C">
                      <w:pPr>
                        <w:shd w:val="clear" w:color="auto" w:fill="FFAFAF"/>
                        <w:jc w:val="center"/>
                        <w:rPr>
                          <w:b/>
                          <w:sz w:val="28"/>
                          <w:u w:val="single"/>
                        </w:rPr>
                      </w:pPr>
                      <w:r w:rsidRPr="00802D2D">
                        <w:rPr>
                          <w:b/>
                          <w:sz w:val="28"/>
                          <w:u w:val="single"/>
                        </w:rPr>
                        <w:t>ALL PUPILS: ‘WHERE’S YOUR HEAD AT?’</w:t>
                      </w:r>
                    </w:p>
                  </w:txbxContent>
                </v:textbox>
                <w10:wrap type="square" anchorx="margin"/>
              </v:shape>
            </w:pict>
          </mc:Fallback>
        </mc:AlternateContent>
      </w:r>
    </w:p>
    <w:p w:rsidR="0017631C" w:rsidRPr="00802D2D" w:rsidRDefault="0017631C" w:rsidP="0017631C">
      <w:pPr>
        <w:rPr>
          <w:b/>
          <w:sz w:val="20"/>
          <w:u w:val="single"/>
        </w:rPr>
      </w:pPr>
      <w:r w:rsidRPr="00802D2D">
        <w:rPr>
          <w:b/>
          <w:sz w:val="20"/>
          <w:u w:val="single"/>
        </w:rPr>
        <w:t>PASS SURVEY</w:t>
      </w:r>
    </w:p>
    <w:p w:rsidR="0017631C" w:rsidRDefault="0017631C" w:rsidP="0017631C">
      <w:pPr>
        <w:rPr>
          <w:sz w:val="20"/>
        </w:rPr>
      </w:pPr>
      <w:r>
        <w:rPr>
          <w:sz w:val="20"/>
        </w:rPr>
        <w:t>Screening of all pupils to get an overall sense of pupils’ sense of self, attitude to learning and readiness for school.</w:t>
      </w:r>
    </w:p>
    <w:p w:rsidR="0017631C" w:rsidRDefault="0017631C" w:rsidP="0017631C">
      <w:pPr>
        <w:rPr>
          <w:sz w:val="20"/>
        </w:rPr>
      </w:pPr>
      <w:r>
        <w:rPr>
          <w:sz w:val="20"/>
        </w:rPr>
        <w:t>Results analysed by pastoral team (</w:t>
      </w:r>
      <w:proofErr w:type="spellStart"/>
      <w:r>
        <w:rPr>
          <w:sz w:val="20"/>
        </w:rPr>
        <w:t>DoLs</w:t>
      </w:r>
      <w:proofErr w:type="spellEnd"/>
      <w:r>
        <w:rPr>
          <w:sz w:val="20"/>
        </w:rPr>
        <w:t xml:space="preserve">, AB, CMP, </w:t>
      </w:r>
      <w:proofErr w:type="spellStart"/>
      <w:r>
        <w:rPr>
          <w:sz w:val="20"/>
        </w:rPr>
        <w:t>SENCo</w:t>
      </w:r>
      <w:proofErr w:type="spellEnd"/>
      <w:r>
        <w:rPr>
          <w:sz w:val="20"/>
        </w:rPr>
        <w:t xml:space="preserve">, DDSL/DSL). Action plan shared with tutors and staff. </w:t>
      </w:r>
    </w:p>
    <w:p w:rsidR="0017631C" w:rsidRDefault="0017631C" w:rsidP="0017631C">
      <w:pPr>
        <w:rPr>
          <w:sz w:val="20"/>
        </w:rPr>
      </w:pPr>
      <w:r>
        <w:rPr>
          <w:sz w:val="20"/>
        </w:rPr>
        <w:t>Actions will vary from</w:t>
      </w:r>
    </w:p>
    <w:p w:rsidR="0017631C" w:rsidRDefault="0017631C" w:rsidP="004A2165">
      <w:pPr>
        <w:framePr w:h="60" w:hRule="exact" w:hSpace="180" w:wrap="around" w:vAnchor="page" w:hAnchor="page" w:x="723" w:y="6191"/>
        <w:rPr>
          <w:sz w:val="20"/>
        </w:rPr>
      </w:pPr>
    </w:p>
    <w:p w:rsidR="004A2165" w:rsidRDefault="004A2165" w:rsidP="004A2165">
      <w:pPr>
        <w:framePr w:h="60" w:hRule="exact" w:hSpace="180" w:wrap="around" w:vAnchor="page" w:hAnchor="page" w:x="723" w:y="6191"/>
        <w:rPr>
          <w:sz w:val="20"/>
        </w:rPr>
      </w:pPr>
    </w:p>
    <w:tbl>
      <w:tblPr>
        <w:tblStyle w:val="TableGrid"/>
        <w:tblW w:w="0" w:type="auto"/>
        <w:tblLook w:val="04A0" w:firstRow="1" w:lastRow="0" w:firstColumn="1" w:lastColumn="0" w:noHBand="0" w:noVBand="1"/>
      </w:tblPr>
      <w:tblGrid>
        <w:gridCol w:w="3077"/>
        <w:gridCol w:w="3077"/>
        <w:gridCol w:w="3078"/>
        <w:gridCol w:w="3078"/>
        <w:gridCol w:w="3078"/>
      </w:tblGrid>
      <w:tr w:rsidR="0017631C" w:rsidTr="00F2522E">
        <w:tc>
          <w:tcPr>
            <w:tcW w:w="3077" w:type="dxa"/>
          </w:tcPr>
          <w:p w:rsidR="0017631C" w:rsidRDefault="0017631C" w:rsidP="00A6628A">
            <w:pPr>
              <w:jc w:val="center"/>
              <w:rPr>
                <w:sz w:val="20"/>
              </w:rPr>
            </w:pPr>
            <w:r>
              <w:rPr>
                <w:sz w:val="20"/>
              </w:rPr>
              <w:t>No action</w:t>
            </w:r>
          </w:p>
        </w:tc>
        <w:tc>
          <w:tcPr>
            <w:tcW w:w="3077" w:type="dxa"/>
            <w:shd w:val="clear" w:color="auto" w:fill="FFBDBD"/>
          </w:tcPr>
          <w:p w:rsidR="0017631C" w:rsidRDefault="0017631C" w:rsidP="00A6628A">
            <w:pPr>
              <w:jc w:val="center"/>
              <w:rPr>
                <w:sz w:val="20"/>
              </w:rPr>
            </w:pPr>
            <w:r>
              <w:rPr>
                <w:sz w:val="20"/>
              </w:rPr>
              <w:t>Tutor action</w:t>
            </w:r>
          </w:p>
        </w:tc>
        <w:tc>
          <w:tcPr>
            <w:tcW w:w="3078" w:type="dxa"/>
            <w:shd w:val="clear" w:color="auto" w:fill="FF7575"/>
          </w:tcPr>
          <w:p w:rsidR="0017631C" w:rsidRDefault="0017631C" w:rsidP="00A6628A">
            <w:pPr>
              <w:jc w:val="center"/>
              <w:rPr>
                <w:sz w:val="20"/>
              </w:rPr>
            </w:pPr>
            <w:r>
              <w:rPr>
                <w:sz w:val="20"/>
              </w:rPr>
              <w:t>DoL action</w:t>
            </w:r>
          </w:p>
        </w:tc>
        <w:tc>
          <w:tcPr>
            <w:tcW w:w="3078" w:type="dxa"/>
            <w:shd w:val="clear" w:color="auto" w:fill="FF3F3F"/>
          </w:tcPr>
          <w:p w:rsidR="0017631C" w:rsidRDefault="0017631C" w:rsidP="00A6628A">
            <w:pPr>
              <w:jc w:val="center"/>
              <w:rPr>
                <w:sz w:val="20"/>
              </w:rPr>
            </w:pPr>
            <w:r>
              <w:rPr>
                <w:sz w:val="20"/>
              </w:rPr>
              <w:t>CMP/AB action</w:t>
            </w:r>
          </w:p>
        </w:tc>
        <w:tc>
          <w:tcPr>
            <w:tcW w:w="3078" w:type="dxa"/>
            <w:shd w:val="clear" w:color="auto" w:fill="FF0000"/>
          </w:tcPr>
          <w:p w:rsidR="0017631C" w:rsidRDefault="0017631C" w:rsidP="00A6628A">
            <w:pPr>
              <w:jc w:val="center"/>
              <w:rPr>
                <w:sz w:val="20"/>
              </w:rPr>
            </w:pPr>
            <w:r>
              <w:rPr>
                <w:sz w:val="20"/>
              </w:rPr>
              <w:t>Referral to school nurse/Derek</w:t>
            </w:r>
          </w:p>
        </w:tc>
      </w:tr>
    </w:tbl>
    <w:p w:rsidR="0017631C" w:rsidRPr="00802D2D" w:rsidRDefault="0017631C" w:rsidP="0017631C">
      <w:pPr>
        <w:rPr>
          <w:sz w:val="20"/>
        </w:rPr>
      </w:pPr>
    </w:p>
    <w:p w:rsidR="0017631C" w:rsidRPr="00802D2D" w:rsidRDefault="0017631C" w:rsidP="0017631C">
      <w:pPr>
        <w:rPr>
          <w:b/>
          <w:sz w:val="20"/>
          <w:u w:val="single"/>
        </w:rPr>
      </w:pPr>
      <w:r w:rsidRPr="00802D2D">
        <w:rPr>
          <w:b/>
          <w:sz w:val="20"/>
          <w:u w:val="single"/>
        </w:rPr>
        <w:t>TUTOR TIME OFFER</w:t>
      </w:r>
    </w:p>
    <w:p w:rsidR="0017631C" w:rsidRDefault="0017631C" w:rsidP="0017631C">
      <w:pPr>
        <w:rPr>
          <w:sz w:val="20"/>
        </w:rPr>
      </w:pPr>
      <w:r>
        <w:rPr>
          <w:sz w:val="20"/>
        </w:rPr>
        <w:t>Clearly mapped out programme which will prioritise verbal literacy, safeguarding education and mental health.</w:t>
      </w:r>
    </w:p>
    <w:tbl>
      <w:tblPr>
        <w:tblStyle w:val="TableGrid"/>
        <w:tblpPr w:leftFromText="180" w:rightFromText="180" w:vertAnchor="text" w:horzAnchor="margin" w:tblpY="-76"/>
        <w:tblW w:w="0" w:type="auto"/>
        <w:tblLook w:val="04A0" w:firstRow="1" w:lastRow="0" w:firstColumn="1" w:lastColumn="0" w:noHBand="0" w:noVBand="1"/>
      </w:tblPr>
      <w:tblGrid>
        <w:gridCol w:w="3077"/>
        <w:gridCol w:w="3077"/>
        <w:gridCol w:w="3078"/>
        <w:gridCol w:w="3078"/>
        <w:gridCol w:w="3078"/>
      </w:tblGrid>
      <w:tr w:rsidR="0017631C" w:rsidTr="00A6628A">
        <w:tc>
          <w:tcPr>
            <w:tcW w:w="3077" w:type="dxa"/>
          </w:tcPr>
          <w:p w:rsidR="0017631C" w:rsidRDefault="0017631C" w:rsidP="00A6628A">
            <w:pPr>
              <w:jc w:val="center"/>
              <w:rPr>
                <w:sz w:val="20"/>
              </w:rPr>
            </w:pPr>
            <w:r>
              <w:rPr>
                <w:sz w:val="20"/>
              </w:rPr>
              <w:t>Monday</w:t>
            </w:r>
          </w:p>
        </w:tc>
        <w:tc>
          <w:tcPr>
            <w:tcW w:w="3077" w:type="dxa"/>
          </w:tcPr>
          <w:p w:rsidR="0017631C" w:rsidRDefault="0017631C" w:rsidP="00A6628A">
            <w:pPr>
              <w:jc w:val="center"/>
              <w:rPr>
                <w:sz w:val="20"/>
              </w:rPr>
            </w:pPr>
            <w:r>
              <w:rPr>
                <w:sz w:val="20"/>
              </w:rPr>
              <w:t>Tuesday</w:t>
            </w:r>
          </w:p>
        </w:tc>
        <w:tc>
          <w:tcPr>
            <w:tcW w:w="3078" w:type="dxa"/>
          </w:tcPr>
          <w:p w:rsidR="0017631C" w:rsidRDefault="0017631C" w:rsidP="00A6628A">
            <w:pPr>
              <w:jc w:val="center"/>
              <w:rPr>
                <w:sz w:val="20"/>
              </w:rPr>
            </w:pPr>
            <w:r>
              <w:rPr>
                <w:sz w:val="20"/>
              </w:rPr>
              <w:t>Wednesday</w:t>
            </w:r>
          </w:p>
        </w:tc>
        <w:tc>
          <w:tcPr>
            <w:tcW w:w="3078" w:type="dxa"/>
          </w:tcPr>
          <w:p w:rsidR="0017631C" w:rsidRDefault="0017631C" w:rsidP="00A6628A">
            <w:pPr>
              <w:jc w:val="center"/>
              <w:rPr>
                <w:sz w:val="20"/>
              </w:rPr>
            </w:pPr>
            <w:r>
              <w:rPr>
                <w:sz w:val="20"/>
              </w:rPr>
              <w:t>Thursday</w:t>
            </w:r>
          </w:p>
        </w:tc>
        <w:tc>
          <w:tcPr>
            <w:tcW w:w="3078" w:type="dxa"/>
          </w:tcPr>
          <w:p w:rsidR="0017631C" w:rsidRDefault="0017631C" w:rsidP="00A6628A">
            <w:pPr>
              <w:jc w:val="center"/>
              <w:rPr>
                <w:sz w:val="20"/>
              </w:rPr>
            </w:pPr>
            <w:r>
              <w:rPr>
                <w:sz w:val="20"/>
              </w:rPr>
              <w:t>Friday</w:t>
            </w:r>
          </w:p>
        </w:tc>
      </w:tr>
      <w:tr w:rsidR="0017631C" w:rsidTr="00A6628A">
        <w:tc>
          <w:tcPr>
            <w:tcW w:w="3077" w:type="dxa"/>
          </w:tcPr>
          <w:p w:rsidR="0017631C" w:rsidRDefault="0017631C" w:rsidP="00A6628A">
            <w:pPr>
              <w:jc w:val="center"/>
              <w:rPr>
                <w:sz w:val="20"/>
              </w:rPr>
            </w:pPr>
            <w:r>
              <w:rPr>
                <w:sz w:val="20"/>
              </w:rPr>
              <w:t>Literacy for Life – Vocabulary</w:t>
            </w:r>
          </w:p>
        </w:tc>
        <w:tc>
          <w:tcPr>
            <w:tcW w:w="6155" w:type="dxa"/>
            <w:gridSpan w:val="2"/>
          </w:tcPr>
          <w:p w:rsidR="0017631C" w:rsidRDefault="0017631C" w:rsidP="00A6628A">
            <w:pPr>
              <w:jc w:val="center"/>
              <w:rPr>
                <w:sz w:val="20"/>
              </w:rPr>
            </w:pPr>
            <w:r>
              <w:rPr>
                <w:sz w:val="20"/>
              </w:rPr>
              <w:t>Assemblies / attendance</w:t>
            </w:r>
          </w:p>
        </w:tc>
        <w:tc>
          <w:tcPr>
            <w:tcW w:w="3078" w:type="dxa"/>
          </w:tcPr>
          <w:p w:rsidR="0017631C" w:rsidRDefault="0017631C" w:rsidP="00A6628A">
            <w:pPr>
              <w:jc w:val="center"/>
              <w:rPr>
                <w:sz w:val="20"/>
              </w:rPr>
            </w:pPr>
            <w:r>
              <w:rPr>
                <w:sz w:val="20"/>
              </w:rPr>
              <w:t>Safeguarding / wellbeing on rotation</w:t>
            </w:r>
          </w:p>
        </w:tc>
        <w:tc>
          <w:tcPr>
            <w:tcW w:w="3078" w:type="dxa"/>
          </w:tcPr>
          <w:p w:rsidR="0017631C" w:rsidRDefault="0017631C" w:rsidP="00A6628A">
            <w:pPr>
              <w:jc w:val="center"/>
              <w:rPr>
                <w:sz w:val="20"/>
              </w:rPr>
            </w:pPr>
            <w:r>
              <w:rPr>
                <w:sz w:val="20"/>
              </w:rPr>
              <w:t>Friday fun – house competition</w:t>
            </w:r>
          </w:p>
        </w:tc>
      </w:tr>
    </w:tbl>
    <w:p w:rsidR="00516F36" w:rsidRDefault="00516F36" w:rsidP="00516F36">
      <w:pPr>
        <w:rPr>
          <w:sz w:val="20"/>
        </w:rPr>
      </w:pPr>
    </w:p>
    <w:p w:rsidR="00516F36" w:rsidRPr="00516F36" w:rsidRDefault="00516F36" w:rsidP="00516F36">
      <w:pPr>
        <w:rPr>
          <w:sz w:val="20"/>
        </w:rPr>
      </w:pPr>
      <w:proofErr w:type="spellStart"/>
      <w:r w:rsidRPr="00516F36">
        <w:rPr>
          <w:sz w:val="20"/>
        </w:rPr>
        <w:t>DoLs</w:t>
      </w:r>
      <w:proofErr w:type="spellEnd"/>
      <w:r w:rsidRPr="00516F36">
        <w:rPr>
          <w:sz w:val="20"/>
        </w:rPr>
        <w:t xml:space="preserve"> will no longer hand out certificates in tutor time – these will </w:t>
      </w:r>
      <w:proofErr w:type="spellStart"/>
      <w:r w:rsidRPr="00516F36">
        <w:rPr>
          <w:sz w:val="20"/>
        </w:rPr>
        <w:t>e</w:t>
      </w:r>
      <w:proofErr w:type="spellEnd"/>
      <w:r w:rsidRPr="00516F36">
        <w:rPr>
          <w:sz w:val="20"/>
        </w:rPr>
        <w:t xml:space="preserve"> handed out by the DoL during registration and pupil names will go onto TV screens. At the end of each half term, we will have celebration week.</w:t>
      </w:r>
    </w:p>
    <w:p w:rsidR="0017631C" w:rsidRDefault="0017631C" w:rsidP="0017631C">
      <w:pPr>
        <w:rPr>
          <w:b/>
          <w:sz w:val="20"/>
          <w:u w:val="single"/>
        </w:rPr>
      </w:pPr>
      <w:r w:rsidRPr="00802D2D">
        <w:rPr>
          <w:b/>
          <w:sz w:val="20"/>
          <w:u w:val="single"/>
        </w:rPr>
        <w:t>PSHE EDUCATION</w:t>
      </w:r>
    </w:p>
    <w:p w:rsidR="00946446" w:rsidRDefault="00946446" w:rsidP="0017631C">
      <w:pPr>
        <w:rPr>
          <w:sz w:val="20"/>
        </w:rPr>
      </w:pPr>
      <w:r>
        <w:rPr>
          <w:sz w:val="20"/>
        </w:rPr>
        <w:t>PSHE days mapped out for the year, ensuring all guidance covered.</w:t>
      </w:r>
    </w:p>
    <w:p w:rsidR="0017631C" w:rsidRDefault="00946446" w:rsidP="0017631C">
      <w:pPr>
        <w:rPr>
          <w:sz w:val="20"/>
        </w:rPr>
      </w:pPr>
      <w:r w:rsidRPr="00946446">
        <w:rPr>
          <w:b/>
          <w:sz w:val="20"/>
        </w:rPr>
        <w:t>Additional</w:t>
      </w:r>
      <w:r>
        <w:rPr>
          <w:sz w:val="20"/>
        </w:rPr>
        <w:t xml:space="preserve"> d</w:t>
      </w:r>
      <w:r w:rsidRPr="005F180C">
        <w:rPr>
          <w:sz w:val="20"/>
        </w:rPr>
        <w:t>rop-down</w:t>
      </w:r>
      <w:r w:rsidR="0017631C" w:rsidRPr="005F180C">
        <w:rPr>
          <w:sz w:val="20"/>
        </w:rPr>
        <w:t xml:space="preserve"> afternoon for all pupil in HT1 for post-Covid PSH</w:t>
      </w:r>
      <w:r w:rsidR="0017631C">
        <w:rPr>
          <w:sz w:val="20"/>
        </w:rPr>
        <w:t>E</w:t>
      </w:r>
      <w:r w:rsidR="0017631C" w:rsidRPr="005F180C">
        <w:rPr>
          <w:sz w:val="20"/>
        </w:rPr>
        <w:t xml:space="preserve"> education, focusing on trauma, </w:t>
      </w:r>
      <w:r w:rsidR="0017631C">
        <w:rPr>
          <w:sz w:val="20"/>
        </w:rPr>
        <w:t xml:space="preserve">anxiety and wellbeing. </w:t>
      </w:r>
    </w:p>
    <w:p w:rsidR="0017631C" w:rsidRPr="005F180C" w:rsidRDefault="0017631C" w:rsidP="0017631C">
      <w:pPr>
        <w:rPr>
          <w:sz w:val="20"/>
        </w:rPr>
      </w:pPr>
      <w:r>
        <w:rPr>
          <w:sz w:val="20"/>
        </w:rPr>
        <w:t>Further PSHE days thoroughly mapped out and audited across the year to ensure pupils receive high-quality, up-to-date personal, social, health and economic information and education.</w:t>
      </w:r>
      <w:r w:rsidR="005A0CAF">
        <w:rPr>
          <w:sz w:val="20"/>
        </w:rPr>
        <w:t xml:space="preserve"> Refer to PSHE plan, led by KH.</w:t>
      </w:r>
    </w:p>
    <w:p w:rsidR="0017631C" w:rsidRDefault="0017631C" w:rsidP="0017631C">
      <w:pPr>
        <w:rPr>
          <w:b/>
          <w:sz w:val="20"/>
          <w:u w:val="single"/>
        </w:rPr>
      </w:pPr>
      <w:r>
        <w:rPr>
          <w:b/>
          <w:sz w:val="20"/>
          <w:u w:val="single"/>
        </w:rPr>
        <w:t>ASSEMBLIES</w:t>
      </w:r>
    </w:p>
    <w:p w:rsidR="0017631C" w:rsidRPr="004405BE" w:rsidRDefault="0017631C" w:rsidP="0017631C">
      <w:pPr>
        <w:rPr>
          <w:sz w:val="20"/>
        </w:rPr>
      </w:pPr>
      <w:r>
        <w:rPr>
          <w:sz w:val="20"/>
        </w:rPr>
        <w:t xml:space="preserve">Fortnightly </w:t>
      </w:r>
      <w:r w:rsidRPr="004405BE">
        <w:rPr>
          <w:sz w:val="20"/>
        </w:rPr>
        <w:t xml:space="preserve">pastoral assemblies </w:t>
      </w:r>
      <w:r>
        <w:rPr>
          <w:sz w:val="20"/>
        </w:rPr>
        <w:t xml:space="preserve">focusing on a yearlong focus on creating a culture of kindness and anti-bullying. </w:t>
      </w:r>
      <w:r w:rsidR="004C4FDB">
        <w:rPr>
          <w:sz w:val="20"/>
        </w:rPr>
        <w:t xml:space="preserve">These assemblies will also be used to celebrate achievement within house and give important messages from </w:t>
      </w:r>
      <w:proofErr w:type="spellStart"/>
      <w:r w:rsidR="004C4FDB">
        <w:rPr>
          <w:sz w:val="20"/>
        </w:rPr>
        <w:t>DoLs</w:t>
      </w:r>
      <w:proofErr w:type="spellEnd"/>
      <w:r w:rsidR="004C4FDB">
        <w:rPr>
          <w:sz w:val="20"/>
        </w:rPr>
        <w:t>.</w:t>
      </w:r>
    </w:p>
    <w:p w:rsidR="0017631C" w:rsidRDefault="0017631C" w:rsidP="0017631C">
      <w:pPr>
        <w:rPr>
          <w:b/>
          <w:sz w:val="20"/>
          <w:u w:val="single"/>
        </w:rPr>
      </w:pPr>
      <w:r>
        <w:rPr>
          <w:b/>
          <w:sz w:val="20"/>
          <w:u w:val="single"/>
        </w:rPr>
        <w:t xml:space="preserve">ANTI-BULLYING </w:t>
      </w:r>
    </w:p>
    <w:p w:rsidR="0017631C" w:rsidRPr="0017631C" w:rsidRDefault="0017631C" w:rsidP="0017631C">
      <w:pPr>
        <w:rPr>
          <w:sz w:val="20"/>
        </w:rPr>
      </w:pPr>
      <w:r>
        <w:rPr>
          <w:sz w:val="20"/>
        </w:rPr>
        <w:t xml:space="preserve">A yearlong spotlight will be placed on creating a culture of kindness and anti-bullying at THOA. This </w:t>
      </w:r>
      <w:r w:rsidR="004C4FDB">
        <w:rPr>
          <w:sz w:val="20"/>
        </w:rPr>
        <w:t xml:space="preserve">will be delivered through assemblies, tutor activities, workshops, external visitors, parent workshops on social media and perusal of an anti-bullying national award. </w:t>
      </w:r>
      <w:r w:rsidR="004C4FDB" w:rsidRPr="004C4FDB">
        <w:rPr>
          <w:b/>
          <w:sz w:val="20"/>
        </w:rPr>
        <w:t>See further rationale and action plan</w:t>
      </w:r>
      <w:r w:rsidR="004C4FDB">
        <w:rPr>
          <w:sz w:val="20"/>
        </w:rPr>
        <w:t xml:space="preserve">. </w:t>
      </w:r>
    </w:p>
    <w:p w:rsidR="0017631C" w:rsidRDefault="0017631C" w:rsidP="0017631C">
      <w:pPr>
        <w:rPr>
          <w:b/>
          <w:sz w:val="20"/>
          <w:u w:val="single"/>
        </w:rPr>
      </w:pPr>
      <w:r>
        <w:rPr>
          <w:b/>
          <w:sz w:val="20"/>
          <w:u w:val="single"/>
        </w:rPr>
        <w:lastRenderedPageBreak/>
        <w:t xml:space="preserve">MENTAL HEALTH AND WELLBEING </w:t>
      </w:r>
    </w:p>
    <w:p w:rsidR="00936A4C" w:rsidRDefault="00936A4C" w:rsidP="0017631C">
      <w:pPr>
        <w:rPr>
          <w:sz w:val="20"/>
        </w:rPr>
      </w:pPr>
      <w:r>
        <w:rPr>
          <w:sz w:val="20"/>
        </w:rPr>
        <w:t xml:space="preserve">Mental health lead – Caroline. Caroline is also running a wider community project which many of our pupils will have access to. </w:t>
      </w:r>
      <w:r w:rsidR="00516F36">
        <w:rPr>
          <w:sz w:val="20"/>
        </w:rPr>
        <w:t xml:space="preserve">We have also offered to be a base school to a trainee mental health nurse as part as a Worcestershire wide initiative. </w:t>
      </w:r>
    </w:p>
    <w:p w:rsidR="00936A4C" w:rsidRDefault="0017631C" w:rsidP="0017631C">
      <w:pPr>
        <w:rPr>
          <w:sz w:val="20"/>
        </w:rPr>
      </w:pPr>
      <w:r w:rsidRPr="005F180C">
        <w:rPr>
          <w:sz w:val="20"/>
        </w:rPr>
        <w:t>KS3 and KS4 mental health champion</w:t>
      </w:r>
      <w:r w:rsidR="00936A4C">
        <w:rPr>
          <w:sz w:val="20"/>
        </w:rPr>
        <w:t>s – used to deliver assemblies, promote mental health awareness, advice and places for support. Additional training will be given to staff to help pupils adjust to life post-Covid, process trauma, chance, anxiety and grief through tutor times and open communication channels.</w:t>
      </w:r>
    </w:p>
    <w:p w:rsidR="0017631C" w:rsidRDefault="00936A4C" w:rsidP="0017631C">
      <w:pPr>
        <w:rPr>
          <w:sz w:val="20"/>
        </w:rPr>
      </w:pPr>
      <w:r>
        <w:rPr>
          <w:sz w:val="20"/>
        </w:rPr>
        <w:t>Addition of the w</w:t>
      </w:r>
      <w:r w:rsidR="0017631C">
        <w:rPr>
          <w:sz w:val="20"/>
        </w:rPr>
        <w:t xml:space="preserve">orry box </w:t>
      </w:r>
      <w:r>
        <w:rPr>
          <w:sz w:val="20"/>
        </w:rPr>
        <w:t>in *</w:t>
      </w:r>
    </w:p>
    <w:p w:rsidR="0017631C" w:rsidRPr="005F180C" w:rsidRDefault="0017631C" w:rsidP="0017631C">
      <w:pPr>
        <w:rPr>
          <w:sz w:val="20"/>
        </w:rPr>
      </w:pPr>
      <w:r>
        <w:rPr>
          <w:sz w:val="20"/>
        </w:rPr>
        <w:t xml:space="preserve">Open door duty </w:t>
      </w:r>
      <w:r w:rsidR="00936A4C">
        <w:rPr>
          <w:sz w:val="20"/>
        </w:rPr>
        <w:t xml:space="preserve">– how </w:t>
      </w:r>
    </w:p>
    <w:p w:rsidR="0017631C" w:rsidRPr="00802D2D" w:rsidRDefault="0017631C" w:rsidP="0017631C">
      <w:pPr>
        <w:rPr>
          <w:b/>
          <w:sz w:val="20"/>
          <w:u w:val="single"/>
        </w:rPr>
      </w:pPr>
      <w:r>
        <w:rPr>
          <w:b/>
          <w:sz w:val="20"/>
          <w:u w:val="single"/>
        </w:rPr>
        <w:t>PUPIL RELATIONSHIPS - HUMANUTOPIA</w:t>
      </w:r>
    </w:p>
    <w:p w:rsidR="0017631C" w:rsidRPr="000557B1" w:rsidRDefault="0017631C" w:rsidP="0017631C">
      <w:pPr>
        <w:rPr>
          <w:sz w:val="20"/>
        </w:rPr>
      </w:pPr>
      <w:r>
        <w:rPr>
          <w:sz w:val="20"/>
        </w:rPr>
        <w:t>Day’s workshop</w:t>
      </w:r>
      <w:r w:rsidR="00936A4C">
        <w:rPr>
          <w:sz w:val="20"/>
        </w:rPr>
        <w:t xml:space="preserve"> in HT1</w:t>
      </w:r>
      <w:r>
        <w:rPr>
          <w:sz w:val="20"/>
        </w:rPr>
        <w:t xml:space="preserve"> aiming to breakdown ‘toxicity’ within </w:t>
      </w:r>
      <w:r w:rsidR="00936A4C">
        <w:rPr>
          <w:sz w:val="20"/>
        </w:rPr>
        <w:t>key year</w:t>
      </w:r>
      <w:r>
        <w:rPr>
          <w:sz w:val="20"/>
        </w:rPr>
        <w:t xml:space="preserve"> groups </w:t>
      </w:r>
      <w:r w:rsidR="00936A4C">
        <w:rPr>
          <w:sz w:val="20"/>
        </w:rPr>
        <w:t>to</w:t>
      </w:r>
      <w:r>
        <w:rPr>
          <w:sz w:val="20"/>
        </w:rPr>
        <w:t xml:space="preserve"> allow pupils to reflect on their words and feelings in order to move forward. </w:t>
      </w:r>
      <w:r>
        <w:rPr>
          <w:noProof/>
        </w:rPr>
        <mc:AlternateContent>
          <mc:Choice Requires="wps">
            <w:drawing>
              <wp:anchor distT="0" distB="0" distL="114300" distR="114300" simplePos="0" relativeHeight="251664384" behindDoc="0" locked="0" layoutInCell="1" allowOverlap="1" wp14:anchorId="48C2C670" wp14:editId="73437FD1">
                <wp:simplePos x="0" y="0"/>
                <wp:positionH relativeFrom="margin">
                  <wp:align>left</wp:align>
                </wp:positionH>
                <wp:positionV relativeFrom="paragraph">
                  <wp:posOffset>441078</wp:posOffset>
                </wp:positionV>
                <wp:extent cx="9689910" cy="436729"/>
                <wp:effectExtent l="0" t="0" r="0" b="1905"/>
                <wp:wrapSquare wrapText="bothSides"/>
                <wp:docPr id="5" name="Text Box 5"/>
                <wp:cNvGraphicFramePr/>
                <a:graphic xmlns:a="http://schemas.openxmlformats.org/drawingml/2006/main">
                  <a:graphicData uri="http://schemas.microsoft.com/office/word/2010/wordprocessingShape">
                    <wps:wsp>
                      <wps:cNvSpPr txBox="1"/>
                      <wps:spPr>
                        <a:xfrm>
                          <a:off x="0" y="0"/>
                          <a:ext cx="9689910" cy="436729"/>
                        </a:xfrm>
                        <a:prstGeom prst="rect">
                          <a:avLst/>
                        </a:prstGeom>
                        <a:noFill/>
                        <a:ln w="6350">
                          <a:noFill/>
                        </a:ln>
                      </wps:spPr>
                      <wps:txbx>
                        <w:txbxContent>
                          <w:p w:rsidR="00A6628A" w:rsidRPr="00802D2D" w:rsidRDefault="00A6628A" w:rsidP="0017631C">
                            <w:pPr>
                              <w:shd w:val="clear" w:color="auto" w:fill="FFE599" w:themeFill="accent4" w:themeFillTint="66"/>
                              <w:jc w:val="center"/>
                              <w:rPr>
                                <w:b/>
                                <w:sz w:val="28"/>
                                <w:u w:val="single"/>
                              </w:rPr>
                            </w:pPr>
                            <w:r>
                              <w:rPr>
                                <w:b/>
                                <w:sz w:val="28"/>
                                <w:u w:val="single"/>
                              </w:rPr>
                              <w:t>TUTORS AND DOLS: ‘MY DOOR IS OPEN.’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2C670" id="Text Box 5" o:spid="_x0000_s1030" type="#_x0000_t202" style="position:absolute;margin-left:0;margin-top:34.75pt;width:763pt;height:34.4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" filled="f" stroked="f" strokeweight=".5pt">
                <v:textbox>
                  <w:txbxContent>
                    <w:p w:rsidR="00A6628A" w:rsidRPr="00802D2D" w:rsidRDefault="00A6628A" w:rsidP="0017631C">
                      <w:pPr>
                        <w:shd w:val="clear" w:color="auto" w:fill="FFE599" w:themeFill="accent4" w:themeFillTint="66"/>
                        <w:jc w:val="center"/>
                        <w:rPr>
                          <w:b/>
                          <w:sz w:val="28"/>
                          <w:u w:val="single"/>
                        </w:rPr>
                      </w:pPr>
                      <w:r>
                        <w:rPr>
                          <w:b/>
                          <w:sz w:val="28"/>
                          <w:u w:val="single"/>
                        </w:rPr>
                        <w:t>TUTORS AND DOLS: ‘MY DOOR IS OPEN.’</w:t>
                      </w:r>
                    </w:p>
                  </w:txbxContent>
                </v:textbox>
                <w10:wrap type="square" anchorx="margin"/>
              </v:shape>
            </w:pict>
          </mc:Fallback>
        </mc:AlternateContent>
      </w:r>
    </w:p>
    <w:p w:rsidR="0017631C" w:rsidRPr="002D3ED4" w:rsidRDefault="0017631C" w:rsidP="0017631C"/>
    <w:p w:rsidR="00936A4C" w:rsidRPr="00992FE5" w:rsidRDefault="00936A4C" w:rsidP="0017631C">
      <w:pPr>
        <w:tabs>
          <w:tab w:val="left" w:pos="6577"/>
        </w:tabs>
        <w:rPr>
          <w:sz w:val="20"/>
        </w:rPr>
      </w:pPr>
      <w:r w:rsidRPr="00992FE5">
        <w:rPr>
          <w:sz w:val="20"/>
        </w:rPr>
        <w:t xml:space="preserve">The role of the tutor is incredibly </w:t>
      </w:r>
      <w:r w:rsidR="005B7E3E" w:rsidRPr="00992FE5">
        <w:rPr>
          <w:sz w:val="20"/>
        </w:rPr>
        <w:t>important</w:t>
      </w:r>
      <w:r w:rsidRPr="00992FE5">
        <w:rPr>
          <w:sz w:val="20"/>
        </w:rPr>
        <w:t xml:space="preserve"> and can sometimes be overlooked or bypassed when tutors have the tools to manage emerging issues or smaller incidents without DoL or SLT intervention.</w:t>
      </w:r>
    </w:p>
    <w:p w:rsidR="0017631C" w:rsidRPr="00992FE5" w:rsidRDefault="009602FF" w:rsidP="0017631C">
      <w:pPr>
        <w:tabs>
          <w:tab w:val="left" w:pos="6577"/>
        </w:tabs>
        <w:rPr>
          <w:b/>
          <w:sz w:val="20"/>
          <w:u w:val="single"/>
        </w:rPr>
      </w:pPr>
      <w:r w:rsidRPr="00992FE5">
        <w:rPr>
          <w:b/>
          <w:sz w:val="20"/>
          <w:u w:val="single"/>
        </w:rPr>
        <w:t>KEEP-IN-TOUCH CALLS</w:t>
      </w:r>
    </w:p>
    <w:p w:rsidR="0017631C" w:rsidRPr="00992FE5" w:rsidRDefault="0017631C" w:rsidP="0017631C">
      <w:pPr>
        <w:tabs>
          <w:tab w:val="left" w:pos="6577"/>
        </w:tabs>
        <w:rPr>
          <w:sz w:val="20"/>
        </w:rPr>
      </w:pPr>
      <w:r w:rsidRPr="00992FE5">
        <w:rPr>
          <w:sz w:val="20"/>
        </w:rPr>
        <w:t xml:space="preserve">Utilise the relationships we have established during lockdown and continue these across the year. Tutors to make one call home per week for one of their tutees to keep channels of communication open and allow parents/carers to continue to recognise the importance of the tutor. </w:t>
      </w:r>
    </w:p>
    <w:p w:rsidR="00936A4C" w:rsidRPr="00B41694" w:rsidRDefault="00516F36" w:rsidP="0017631C">
      <w:pPr>
        <w:tabs>
          <w:tab w:val="left" w:pos="6577"/>
        </w:tabs>
        <w:rPr>
          <w:color w:val="FF0000"/>
          <w:sz w:val="20"/>
        </w:rPr>
      </w:pPr>
      <w:r w:rsidRPr="00516F36">
        <w:rPr>
          <w:color w:val="000000" w:themeColor="text1"/>
          <w:sz w:val="20"/>
        </w:rPr>
        <w:t xml:space="preserve">Here to listen duty post at break and lunch times </w:t>
      </w:r>
      <w:r>
        <w:rPr>
          <w:color w:val="FF0000"/>
          <w:sz w:val="20"/>
        </w:rPr>
        <w:t>(arrangements tbc)</w:t>
      </w:r>
    </w:p>
    <w:p w:rsidR="0017631C" w:rsidRDefault="009602FF" w:rsidP="0017631C">
      <w:pPr>
        <w:tabs>
          <w:tab w:val="left" w:pos="6577"/>
        </w:tabs>
        <w:rPr>
          <w:b/>
          <w:sz w:val="20"/>
          <w:u w:val="single"/>
        </w:rPr>
      </w:pPr>
      <w:r w:rsidRPr="00992FE5">
        <w:rPr>
          <w:b/>
          <w:sz w:val="20"/>
          <w:u w:val="single"/>
        </w:rPr>
        <w:t>TUTOR REFERRALS</w:t>
      </w:r>
    </w:p>
    <w:p w:rsidR="00516F36" w:rsidRPr="00516F36" w:rsidRDefault="00516F36" w:rsidP="0017631C">
      <w:pPr>
        <w:tabs>
          <w:tab w:val="center" w:pos="7699"/>
          <w:tab w:val="left" w:pos="11160"/>
        </w:tabs>
        <w:rPr>
          <w:sz w:val="20"/>
        </w:rPr>
      </w:pPr>
      <w:r>
        <w:rPr>
          <w:sz w:val="20"/>
        </w:rPr>
        <w:t xml:space="preserve">If a tutor wants to escalate a concern about the wellbeing of a pupil to work with Andrea, Caroline, </w:t>
      </w:r>
      <w:proofErr w:type="spellStart"/>
      <w:r>
        <w:rPr>
          <w:sz w:val="20"/>
        </w:rPr>
        <w:t>DoLs</w:t>
      </w:r>
      <w:proofErr w:type="spellEnd"/>
      <w:r>
        <w:rPr>
          <w:sz w:val="20"/>
        </w:rPr>
        <w:t xml:space="preserve"> (or other), tutors must make referrals using the referral form to clearly indicate the concerns and potential recommendations for the pupil. These referrals will go to AB for discussion and action. </w:t>
      </w:r>
    </w:p>
    <w:p w:rsidR="000557B1" w:rsidRDefault="00516F36" w:rsidP="0017631C">
      <w:pPr>
        <w:tabs>
          <w:tab w:val="center" w:pos="7699"/>
          <w:tab w:val="left" w:pos="11160"/>
        </w:tabs>
        <w:rPr>
          <w:sz w:val="28"/>
          <w:szCs w:val="28"/>
        </w:rPr>
      </w:pPr>
      <w:r>
        <w:rPr>
          <w:noProof/>
          <w:sz w:val="28"/>
          <w:szCs w:val="28"/>
        </w:rPr>
        <mc:AlternateContent>
          <mc:Choice Requires="wps">
            <w:drawing>
              <wp:anchor distT="0" distB="0" distL="114300" distR="114300" simplePos="0" relativeHeight="251665408" behindDoc="0" locked="0" layoutInCell="1" allowOverlap="1">
                <wp:simplePos x="0" y="0"/>
                <wp:positionH relativeFrom="column">
                  <wp:posOffset>9525</wp:posOffset>
                </wp:positionH>
                <wp:positionV relativeFrom="paragraph">
                  <wp:posOffset>11430</wp:posOffset>
                </wp:positionV>
                <wp:extent cx="9544050" cy="390525"/>
                <wp:effectExtent l="0" t="0" r="0" b="9525"/>
                <wp:wrapNone/>
                <wp:docPr id="9" name="Text Box 9"/>
                <wp:cNvGraphicFramePr/>
                <a:graphic xmlns:a="http://schemas.openxmlformats.org/drawingml/2006/main">
                  <a:graphicData uri="http://schemas.microsoft.com/office/word/2010/wordprocessingShape">
                    <wps:wsp>
                      <wps:cNvSpPr txBox="1"/>
                      <wps:spPr>
                        <a:xfrm>
                          <a:off x="0" y="0"/>
                          <a:ext cx="9544050" cy="390525"/>
                        </a:xfrm>
                        <a:prstGeom prst="rect">
                          <a:avLst/>
                        </a:prstGeom>
                        <a:solidFill>
                          <a:srgbClr val="FFFF6D"/>
                        </a:solidFill>
                        <a:ln w="6350">
                          <a:noFill/>
                        </a:ln>
                      </wps:spPr>
                      <wps:txbx>
                        <w:txbxContent>
                          <w:p w:rsidR="00A6628A" w:rsidRPr="000557B1" w:rsidRDefault="00A6628A" w:rsidP="000557B1">
                            <w:pPr>
                              <w:jc w:val="center"/>
                              <w:rPr>
                                <w:b/>
                                <w:sz w:val="28"/>
                                <w:u w:val="single"/>
                              </w:rPr>
                            </w:pPr>
                            <w:r w:rsidRPr="000557B1">
                              <w:rPr>
                                <w:b/>
                                <w:sz w:val="28"/>
                                <w:u w:val="single"/>
                              </w:rPr>
                              <w:t>YEAR 11: ‘WE</w:t>
                            </w:r>
                            <w:r>
                              <w:rPr>
                                <w:b/>
                                <w:sz w:val="28"/>
                                <w:u w:val="single"/>
                              </w:rPr>
                              <w:t>’R</w:t>
                            </w:r>
                            <w:r w:rsidRPr="000557B1">
                              <w:rPr>
                                <w:b/>
                                <w:sz w:val="28"/>
                                <w:u w:val="single"/>
                              </w:rPr>
                              <w:t>E</w:t>
                            </w:r>
                            <w:r>
                              <w:rPr>
                                <w:b/>
                                <w:sz w:val="28"/>
                                <w:u w:val="single"/>
                              </w:rPr>
                              <w:t xml:space="preserve"> ALL</w:t>
                            </w:r>
                            <w:r w:rsidRPr="000557B1">
                              <w:rPr>
                                <w:b/>
                                <w:sz w:val="28"/>
                                <w:u w:val="single"/>
                              </w:rPr>
                              <w:t xml:space="preserve"> IN IT TOGETHER.’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9" o:spid="_x0000_s1031" type="#_x0000_t202" style="position:absolute;margin-left:.75pt;margin-top:.9pt;width:751.5pt;height:30.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" fillcolor="#ffff6d" stroked="f" strokeweight=".5pt">
                <v:textbox>
                  <w:txbxContent>
                    <w:p w:rsidR="00A6628A" w:rsidRPr="000557B1" w:rsidRDefault="00A6628A" w:rsidP="000557B1">
                      <w:pPr>
                        <w:jc w:val="center"/>
                        <w:rPr>
                          <w:b/>
                          <w:sz w:val="28"/>
                          <w:u w:val="single"/>
                        </w:rPr>
                      </w:pPr>
                      <w:r w:rsidRPr="000557B1">
                        <w:rPr>
                          <w:b/>
                          <w:sz w:val="28"/>
                          <w:u w:val="single"/>
                        </w:rPr>
                        <w:t>YEAR 11: ‘WE</w:t>
                      </w:r>
                      <w:r>
                        <w:rPr>
                          <w:b/>
                          <w:sz w:val="28"/>
                          <w:u w:val="single"/>
                        </w:rPr>
                        <w:t>’R</w:t>
                      </w:r>
                      <w:r w:rsidRPr="000557B1">
                        <w:rPr>
                          <w:b/>
                          <w:sz w:val="28"/>
                          <w:u w:val="single"/>
                        </w:rPr>
                        <w:t>E</w:t>
                      </w:r>
                      <w:r>
                        <w:rPr>
                          <w:b/>
                          <w:sz w:val="28"/>
                          <w:u w:val="single"/>
                        </w:rPr>
                        <w:t xml:space="preserve"> ALL</w:t>
                      </w:r>
                      <w:r w:rsidRPr="000557B1">
                        <w:rPr>
                          <w:b/>
                          <w:sz w:val="28"/>
                          <w:u w:val="single"/>
                        </w:rPr>
                        <w:t xml:space="preserve"> IN IT TOGETHER.’</w:t>
                      </w:r>
                    </w:p>
                  </w:txbxContent>
                </v:textbox>
              </v:shape>
            </w:pict>
          </mc:Fallback>
        </mc:AlternateContent>
      </w:r>
    </w:p>
    <w:p w:rsidR="000557B1" w:rsidRDefault="000557B1" w:rsidP="0017631C">
      <w:pPr>
        <w:tabs>
          <w:tab w:val="center" w:pos="7699"/>
          <w:tab w:val="left" w:pos="11160"/>
        </w:tabs>
        <w:rPr>
          <w:sz w:val="28"/>
          <w:szCs w:val="28"/>
        </w:rPr>
      </w:pPr>
    </w:p>
    <w:p w:rsidR="000557B1" w:rsidRDefault="000557B1" w:rsidP="0017631C">
      <w:pPr>
        <w:tabs>
          <w:tab w:val="center" w:pos="7699"/>
          <w:tab w:val="left" w:pos="11160"/>
        </w:tabs>
        <w:rPr>
          <w:sz w:val="20"/>
          <w:szCs w:val="28"/>
        </w:rPr>
      </w:pPr>
      <w:r>
        <w:rPr>
          <w:sz w:val="20"/>
          <w:szCs w:val="28"/>
        </w:rPr>
        <w:t xml:space="preserve">This is a particularly difficult time for year 11s who have missed a significant amount of GCSE time and are working towards exams in times of uncertainty. As these are our older pupils, their understanding of the events, along with the economical and emotional impact, will be more advanced. Their mental health and wellbeing are especially vulnerable when coupled with typical exam stress and preparation to leave school as young adults. </w:t>
      </w:r>
    </w:p>
    <w:p w:rsidR="00516F36" w:rsidRDefault="00516F36" w:rsidP="0017631C">
      <w:pPr>
        <w:tabs>
          <w:tab w:val="center" w:pos="7699"/>
          <w:tab w:val="left" w:pos="11160"/>
        </w:tabs>
        <w:rPr>
          <w:b/>
          <w:sz w:val="20"/>
          <w:szCs w:val="28"/>
          <w:u w:val="single"/>
        </w:rPr>
      </w:pPr>
    </w:p>
    <w:p w:rsidR="00516F36" w:rsidRDefault="00516F36" w:rsidP="0017631C">
      <w:pPr>
        <w:tabs>
          <w:tab w:val="center" w:pos="7699"/>
          <w:tab w:val="left" w:pos="11160"/>
        </w:tabs>
        <w:rPr>
          <w:b/>
          <w:sz w:val="20"/>
          <w:szCs w:val="28"/>
          <w:u w:val="single"/>
        </w:rPr>
      </w:pPr>
    </w:p>
    <w:p w:rsidR="000557B1" w:rsidRDefault="000557B1" w:rsidP="0017631C">
      <w:pPr>
        <w:tabs>
          <w:tab w:val="center" w:pos="7699"/>
          <w:tab w:val="left" w:pos="11160"/>
        </w:tabs>
        <w:rPr>
          <w:b/>
          <w:sz w:val="20"/>
          <w:szCs w:val="28"/>
          <w:u w:val="single"/>
        </w:rPr>
      </w:pPr>
      <w:r w:rsidRPr="000557B1">
        <w:rPr>
          <w:b/>
          <w:sz w:val="20"/>
          <w:szCs w:val="28"/>
          <w:u w:val="single"/>
        </w:rPr>
        <w:lastRenderedPageBreak/>
        <w:t>OPEN AND HONEST</w:t>
      </w:r>
    </w:p>
    <w:p w:rsidR="000557B1" w:rsidRDefault="000557B1" w:rsidP="0017631C">
      <w:pPr>
        <w:tabs>
          <w:tab w:val="center" w:pos="7699"/>
          <w:tab w:val="left" w:pos="11160"/>
        </w:tabs>
        <w:rPr>
          <w:sz w:val="20"/>
          <w:szCs w:val="28"/>
        </w:rPr>
      </w:pPr>
      <w:r>
        <w:rPr>
          <w:sz w:val="20"/>
          <w:szCs w:val="28"/>
        </w:rPr>
        <w:t>We must be open and honest with these pupils and be transparent with information to ensu</w:t>
      </w:r>
      <w:r w:rsidR="009602FF">
        <w:rPr>
          <w:sz w:val="20"/>
          <w:szCs w:val="28"/>
        </w:rPr>
        <w:t>r</w:t>
      </w:r>
      <w:r>
        <w:rPr>
          <w:sz w:val="20"/>
          <w:szCs w:val="28"/>
        </w:rPr>
        <w:t>e</w:t>
      </w:r>
      <w:r w:rsidR="009602FF">
        <w:rPr>
          <w:sz w:val="20"/>
          <w:szCs w:val="28"/>
        </w:rPr>
        <w:t xml:space="preserve"> we</w:t>
      </w:r>
      <w:r>
        <w:rPr>
          <w:sz w:val="20"/>
          <w:szCs w:val="28"/>
        </w:rPr>
        <w:t xml:space="preserve"> build trusting and positive relationships. Subject leads need to ensure pupils know how we have adjusted and sequenced their curriculum to support recovery and progress.</w:t>
      </w:r>
    </w:p>
    <w:p w:rsidR="000557B1" w:rsidRDefault="000557B1" w:rsidP="0017631C">
      <w:pPr>
        <w:tabs>
          <w:tab w:val="center" w:pos="7699"/>
          <w:tab w:val="left" w:pos="11160"/>
        </w:tabs>
        <w:rPr>
          <w:b/>
          <w:sz w:val="20"/>
          <w:szCs w:val="28"/>
          <w:u w:val="single"/>
        </w:rPr>
      </w:pPr>
      <w:r w:rsidRPr="000557B1">
        <w:rPr>
          <w:b/>
          <w:sz w:val="20"/>
          <w:szCs w:val="28"/>
          <w:u w:val="single"/>
        </w:rPr>
        <w:t>LIFE AFTER THOA – CAREERS</w:t>
      </w:r>
      <w:r>
        <w:rPr>
          <w:b/>
          <w:sz w:val="20"/>
          <w:szCs w:val="28"/>
          <w:u w:val="single"/>
        </w:rPr>
        <w:t xml:space="preserve">, </w:t>
      </w:r>
      <w:r w:rsidRPr="000557B1">
        <w:rPr>
          <w:b/>
          <w:sz w:val="20"/>
          <w:szCs w:val="28"/>
          <w:u w:val="single"/>
        </w:rPr>
        <w:t>COLLEGES</w:t>
      </w:r>
      <w:r>
        <w:rPr>
          <w:b/>
          <w:sz w:val="20"/>
          <w:szCs w:val="28"/>
          <w:u w:val="single"/>
        </w:rPr>
        <w:t xml:space="preserve"> AND APPRENTICESHIPS</w:t>
      </w:r>
    </w:p>
    <w:p w:rsidR="00B55370" w:rsidRPr="00516F36" w:rsidRDefault="00516F36" w:rsidP="0017631C">
      <w:pPr>
        <w:tabs>
          <w:tab w:val="center" w:pos="7699"/>
          <w:tab w:val="left" w:pos="11160"/>
        </w:tabs>
        <w:rPr>
          <w:sz w:val="20"/>
          <w:szCs w:val="28"/>
        </w:rPr>
      </w:pPr>
      <w:r>
        <w:rPr>
          <w:sz w:val="20"/>
          <w:szCs w:val="28"/>
        </w:rPr>
        <w:t xml:space="preserve">CMP to give priority to her </w:t>
      </w:r>
      <w:proofErr w:type="gramStart"/>
      <w:r>
        <w:rPr>
          <w:sz w:val="20"/>
          <w:szCs w:val="28"/>
        </w:rPr>
        <w:t>careers</w:t>
      </w:r>
      <w:proofErr w:type="gramEnd"/>
      <w:r>
        <w:rPr>
          <w:sz w:val="20"/>
          <w:szCs w:val="28"/>
        </w:rPr>
        <w:t xml:space="preserve"> role.</w:t>
      </w:r>
    </w:p>
    <w:p w:rsidR="00B55370" w:rsidRDefault="00B55370" w:rsidP="0017631C">
      <w:pPr>
        <w:tabs>
          <w:tab w:val="center" w:pos="7699"/>
          <w:tab w:val="left" w:pos="11160"/>
        </w:tabs>
        <w:rPr>
          <w:b/>
          <w:sz w:val="20"/>
          <w:szCs w:val="28"/>
          <w:u w:val="single"/>
        </w:rPr>
      </w:pPr>
      <w:r>
        <w:rPr>
          <w:b/>
          <w:sz w:val="20"/>
          <w:szCs w:val="28"/>
          <w:u w:val="single"/>
        </w:rPr>
        <w:t>PSHE, ASSEMBLIES</w:t>
      </w:r>
    </w:p>
    <w:p w:rsidR="00BD638E" w:rsidRDefault="00B55370" w:rsidP="0017631C">
      <w:pPr>
        <w:tabs>
          <w:tab w:val="center" w:pos="7699"/>
          <w:tab w:val="left" w:pos="11160"/>
        </w:tabs>
        <w:rPr>
          <w:sz w:val="20"/>
          <w:szCs w:val="28"/>
        </w:rPr>
      </w:pPr>
      <w:r>
        <w:rPr>
          <w:sz w:val="20"/>
          <w:szCs w:val="28"/>
        </w:rPr>
        <w:t xml:space="preserve">Education here needs to </w:t>
      </w:r>
      <w:proofErr w:type="gramStart"/>
      <w:r>
        <w:rPr>
          <w:sz w:val="20"/>
          <w:szCs w:val="28"/>
        </w:rPr>
        <w:t>take into account</w:t>
      </w:r>
      <w:proofErr w:type="gramEnd"/>
      <w:r>
        <w:rPr>
          <w:sz w:val="20"/>
          <w:szCs w:val="28"/>
        </w:rPr>
        <w:t xml:space="preserve"> the impact of Covid and deliver key information and support around managing stress, anxiety and emotions, alongside the prescribed PSHE and safeguarding plan.</w:t>
      </w:r>
    </w:p>
    <w:p w:rsidR="00BD638E" w:rsidRDefault="00BD638E" w:rsidP="0017631C">
      <w:pPr>
        <w:tabs>
          <w:tab w:val="center" w:pos="7699"/>
          <w:tab w:val="left" w:pos="11160"/>
        </w:tabs>
        <w:rPr>
          <w:b/>
          <w:sz w:val="20"/>
          <w:szCs w:val="28"/>
          <w:u w:val="single"/>
        </w:rPr>
      </w:pPr>
      <w:r w:rsidRPr="00BD638E">
        <w:rPr>
          <w:b/>
          <w:sz w:val="20"/>
          <w:szCs w:val="28"/>
          <w:u w:val="single"/>
        </w:rPr>
        <w:t>KS4 MENTAL HEALTH CHAMPION</w:t>
      </w:r>
    </w:p>
    <w:p w:rsidR="00BD638E" w:rsidRDefault="00516F36" w:rsidP="0017631C">
      <w:pPr>
        <w:tabs>
          <w:tab w:val="center" w:pos="7699"/>
          <w:tab w:val="left" w:pos="11160"/>
        </w:tabs>
        <w:rPr>
          <w:sz w:val="20"/>
          <w:szCs w:val="28"/>
        </w:rPr>
      </w:pPr>
      <w:r>
        <w:rPr>
          <w:sz w:val="20"/>
          <w:szCs w:val="28"/>
        </w:rPr>
        <w:t>Action plan deliver to ensure o</w:t>
      </w:r>
      <w:r w:rsidR="00BD638E">
        <w:rPr>
          <w:sz w:val="20"/>
          <w:szCs w:val="28"/>
        </w:rPr>
        <w:t>ngoing education on coping strategies, providing a listening ear through ‘tea and talk’ lunchtimes</w:t>
      </w:r>
      <w:r>
        <w:rPr>
          <w:sz w:val="20"/>
          <w:szCs w:val="28"/>
        </w:rPr>
        <w:t xml:space="preserve"> and afterschool groups for year 11.</w:t>
      </w:r>
    </w:p>
    <w:p w:rsidR="00BD638E" w:rsidRDefault="00BD638E" w:rsidP="0017631C">
      <w:pPr>
        <w:tabs>
          <w:tab w:val="center" w:pos="7699"/>
          <w:tab w:val="left" w:pos="11160"/>
        </w:tabs>
        <w:rPr>
          <w:sz w:val="20"/>
          <w:szCs w:val="28"/>
        </w:rPr>
      </w:pPr>
    </w:p>
    <w:p w:rsidR="00BD638E" w:rsidRDefault="00BD638E" w:rsidP="0017631C">
      <w:pPr>
        <w:tabs>
          <w:tab w:val="center" w:pos="7699"/>
          <w:tab w:val="left" w:pos="11160"/>
        </w:tabs>
        <w:rPr>
          <w:sz w:val="20"/>
          <w:szCs w:val="28"/>
        </w:rPr>
      </w:pPr>
      <w:r>
        <w:rPr>
          <w:noProof/>
          <w:sz w:val="28"/>
          <w:szCs w:val="28"/>
        </w:rPr>
        <mc:AlternateContent>
          <mc:Choice Requires="wps">
            <w:drawing>
              <wp:anchor distT="0" distB="0" distL="114300" distR="114300" simplePos="0" relativeHeight="251669504" behindDoc="0" locked="0" layoutInCell="1" allowOverlap="1" wp14:anchorId="2565FD5E" wp14:editId="54B5C2E2">
                <wp:simplePos x="0" y="0"/>
                <wp:positionH relativeFrom="column">
                  <wp:posOffset>0</wp:posOffset>
                </wp:positionH>
                <wp:positionV relativeFrom="paragraph">
                  <wp:posOffset>-635</wp:posOffset>
                </wp:positionV>
                <wp:extent cx="9544050" cy="390525"/>
                <wp:effectExtent l="0" t="0" r="0" b="9525"/>
                <wp:wrapNone/>
                <wp:docPr id="11" name="Text Box 11"/>
                <wp:cNvGraphicFramePr/>
                <a:graphic xmlns:a="http://schemas.openxmlformats.org/drawingml/2006/main">
                  <a:graphicData uri="http://schemas.microsoft.com/office/word/2010/wordprocessingShape">
                    <wps:wsp>
                      <wps:cNvSpPr txBox="1"/>
                      <wps:spPr>
                        <a:xfrm>
                          <a:off x="0" y="0"/>
                          <a:ext cx="9544050" cy="390525"/>
                        </a:xfrm>
                        <a:prstGeom prst="rect">
                          <a:avLst/>
                        </a:prstGeom>
                        <a:solidFill>
                          <a:schemeClr val="accent6">
                            <a:lumMod val="60000"/>
                            <a:lumOff val="40000"/>
                          </a:schemeClr>
                        </a:solidFill>
                        <a:ln w="6350">
                          <a:noFill/>
                        </a:ln>
                      </wps:spPr>
                      <wps:txbx>
                        <w:txbxContent>
                          <w:p w:rsidR="00A6628A" w:rsidRPr="000557B1" w:rsidRDefault="00A6628A" w:rsidP="00BD638E">
                            <w:pPr>
                              <w:jc w:val="center"/>
                              <w:rPr>
                                <w:b/>
                                <w:sz w:val="28"/>
                                <w:u w:val="single"/>
                              </w:rPr>
                            </w:pPr>
                            <w:r>
                              <w:rPr>
                                <w:b/>
                                <w:sz w:val="28"/>
                                <w:u w:val="single"/>
                              </w:rPr>
                              <w:t>YEAR 7</w:t>
                            </w:r>
                            <w:r w:rsidRPr="000557B1">
                              <w:rPr>
                                <w:b/>
                                <w:sz w:val="28"/>
                                <w:u w:val="single"/>
                              </w:rPr>
                              <w:t>: ‘</w:t>
                            </w:r>
                            <w:r>
                              <w:rPr>
                                <w:b/>
                                <w:sz w:val="28"/>
                                <w:u w:val="single"/>
                              </w:rPr>
                              <w:t>PART OF THE THOA FAMILY.’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65FD5E" id="Text Box 11" o:spid="_x0000_s1032" type="#_x0000_t202" style="position:absolute;margin-left:0;margin-top:-.05pt;width:751.5pt;height:30.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" fillcolor="#a8d08d [1945]" stroked="f" strokeweight=".5pt">
                <v:textbox>
                  <w:txbxContent>
                    <w:p w:rsidR="00A6628A" w:rsidRPr="000557B1" w:rsidRDefault="00A6628A" w:rsidP="00BD638E">
                      <w:pPr>
                        <w:jc w:val="center"/>
                        <w:rPr>
                          <w:b/>
                          <w:sz w:val="28"/>
                          <w:u w:val="single"/>
                        </w:rPr>
                      </w:pPr>
                      <w:r>
                        <w:rPr>
                          <w:b/>
                          <w:sz w:val="28"/>
                          <w:u w:val="single"/>
                        </w:rPr>
                        <w:t>YEAR 7</w:t>
                      </w:r>
                      <w:r w:rsidRPr="000557B1">
                        <w:rPr>
                          <w:b/>
                          <w:sz w:val="28"/>
                          <w:u w:val="single"/>
                        </w:rPr>
                        <w:t>: ‘</w:t>
                      </w:r>
                      <w:r>
                        <w:rPr>
                          <w:b/>
                          <w:sz w:val="28"/>
                          <w:u w:val="single"/>
                        </w:rPr>
                        <w:t>PART OF THE THOA FAMILY.’</w:t>
                      </w:r>
                    </w:p>
                  </w:txbxContent>
                </v:textbox>
              </v:shape>
            </w:pict>
          </mc:Fallback>
        </mc:AlternateContent>
      </w:r>
    </w:p>
    <w:p w:rsidR="00BD638E" w:rsidRDefault="00BD638E" w:rsidP="0017631C">
      <w:pPr>
        <w:tabs>
          <w:tab w:val="center" w:pos="7699"/>
          <w:tab w:val="left" w:pos="11160"/>
        </w:tabs>
        <w:rPr>
          <w:sz w:val="20"/>
          <w:szCs w:val="28"/>
        </w:rPr>
      </w:pPr>
    </w:p>
    <w:p w:rsidR="00BD638E" w:rsidRDefault="00BD638E" w:rsidP="0017631C">
      <w:pPr>
        <w:tabs>
          <w:tab w:val="center" w:pos="7699"/>
          <w:tab w:val="left" w:pos="11160"/>
        </w:tabs>
        <w:rPr>
          <w:sz w:val="20"/>
          <w:szCs w:val="28"/>
        </w:rPr>
      </w:pPr>
      <w:r>
        <w:rPr>
          <w:sz w:val="20"/>
          <w:szCs w:val="28"/>
        </w:rPr>
        <w:t>Anxieties in year 7s will be heightened as a result of multiple factors</w:t>
      </w:r>
      <w:r w:rsidR="00192CAE">
        <w:rPr>
          <w:sz w:val="20"/>
          <w:szCs w:val="28"/>
        </w:rPr>
        <w:t>, not limited to</w:t>
      </w:r>
      <w:r>
        <w:rPr>
          <w:sz w:val="20"/>
          <w:szCs w:val="28"/>
        </w:rPr>
        <w:t>: missed transition activities, lack of end of primary experience</w:t>
      </w:r>
      <w:r w:rsidR="001B4813">
        <w:rPr>
          <w:sz w:val="20"/>
          <w:szCs w:val="28"/>
        </w:rPr>
        <w:t>/closure</w:t>
      </w:r>
      <w:r>
        <w:rPr>
          <w:sz w:val="20"/>
          <w:szCs w:val="28"/>
        </w:rPr>
        <w:t>, extended time with family</w:t>
      </w:r>
      <w:r w:rsidR="00192CAE">
        <w:rPr>
          <w:sz w:val="20"/>
          <w:szCs w:val="28"/>
        </w:rPr>
        <w:t xml:space="preserve"> which may bring about increased resistance to spend time apart, anxiety and poor mental health caused or exacerbated by Covid</w:t>
      </w:r>
      <w:r w:rsidR="001B4813">
        <w:rPr>
          <w:sz w:val="20"/>
          <w:szCs w:val="28"/>
        </w:rPr>
        <w:t xml:space="preserve"> </w:t>
      </w:r>
      <w:r w:rsidR="00192CAE">
        <w:rPr>
          <w:sz w:val="20"/>
          <w:szCs w:val="28"/>
        </w:rPr>
        <w:t>and fear of the unknown</w:t>
      </w:r>
      <w:r w:rsidR="001B4813">
        <w:rPr>
          <w:sz w:val="20"/>
          <w:szCs w:val="28"/>
        </w:rPr>
        <w:t>/change</w:t>
      </w:r>
      <w:r w:rsidR="00192CAE">
        <w:rPr>
          <w:sz w:val="20"/>
          <w:szCs w:val="28"/>
        </w:rPr>
        <w:t>.</w:t>
      </w:r>
    </w:p>
    <w:p w:rsidR="00192CAE" w:rsidRDefault="00516F36" w:rsidP="0017631C">
      <w:pPr>
        <w:tabs>
          <w:tab w:val="center" w:pos="7699"/>
          <w:tab w:val="left" w:pos="11160"/>
        </w:tabs>
        <w:rPr>
          <w:sz w:val="20"/>
          <w:szCs w:val="28"/>
        </w:rPr>
      </w:pPr>
      <w:r>
        <w:rPr>
          <w:sz w:val="20"/>
          <w:szCs w:val="28"/>
        </w:rPr>
        <w:t xml:space="preserve">See </w:t>
      </w:r>
      <w:r w:rsidRPr="00516F36">
        <w:rPr>
          <w:b/>
          <w:sz w:val="20"/>
          <w:szCs w:val="28"/>
        </w:rPr>
        <w:t>year 7 transition plan and timetable</w:t>
      </w:r>
      <w:r>
        <w:rPr>
          <w:sz w:val="20"/>
          <w:szCs w:val="28"/>
        </w:rPr>
        <w:t xml:space="preserve"> for finite detail, but s</w:t>
      </w:r>
      <w:r w:rsidR="00192CAE">
        <w:rPr>
          <w:sz w:val="20"/>
          <w:szCs w:val="28"/>
        </w:rPr>
        <w:t>uccessful transition and pastoral support will include:</w:t>
      </w:r>
    </w:p>
    <w:p w:rsidR="00192CAE" w:rsidRDefault="00192CAE" w:rsidP="00192CAE">
      <w:pPr>
        <w:pStyle w:val="ListParagraph"/>
        <w:numPr>
          <w:ilvl w:val="0"/>
          <w:numId w:val="9"/>
        </w:numPr>
        <w:tabs>
          <w:tab w:val="center" w:pos="7699"/>
          <w:tab w:val="left" w:pos="11160"/>
        </w:tabs>
        <w:rPr>
          <w:sz w:val="20"/>
          <w:szCs w:val="28"/>
        </w:rPr>
      </w:pPr>
      <w:r>
        <w:rPr>
          <w:sz w:val="20"/>
          <w:szCs w:val="28"/>
        </w:rPr>
        <w:t>Teaching in house groups</w:t>
      </w:r>
      <w:r w:rsidR="00081A00">
        <w:rPr>
          <w:sz w:val="20"/>
          <w:szCs w:val="28"/>
        </w:rPr>
        <w:t xml:space="preserve"> – building bonds and relationships</w:t>
      </w:r>
    </w:p>
    <w:p w:rsidR="00081A00" w:rsidRDefault="00081A00" w:rsidP="00192CAE">
      <w:pPr>
        <w:pStyle w:val="ListParagraph"/>
        <w:numPr>
          <w:ilvl w:val="0"/>
          <w:numId w:val="9"/>
        </w:numPr>
        <w:tabs>
          <w:tab w:val="center" w:pos="7699"/>
          <w:tab w:val="left" w:pos="11160"/>
        </w:tabs>
        <w:rPr>
          <w:sz w:val="20"/>
          <w:szCs w:val="28"/>
        </w:rPr>
      </w:pPr>
      <w:r>
        <w:rPr>
          <w:sz w:val="20"/>
          <w:szCs w:val="28"/>
        </w:rPr>
        <w:t>No testing until the end of HT1</w:t>
      </w:r>
    </w:p>
    <w:p w:rsidR="00192CAE" w:rsidRDefault="00192CAE" w:rsidP="00192CAE">
      <w:pPr>
        <w:pStyle w:val="ListParagraph"/>
        <w:numPr>
          <w:ilvl w:val="0"/>
          <w:numId w:val="9"/>
        </w:numPr>
        <w:tabs>
          <w:tab w:val="center" w:pos="7699"/>
          <w:tab w:val="left" w:pos="11160"/>
        </w:tabs>
        <w:rPr>
          <w:sz w:val="20"/>
          <w:szCs w:val="28"/>
        </w:rPr>
      </w:pPr>
      <w:r>
        <w:rPr>
          <w:sz w:val="20"/>
          <w:szCs w:val="28"/>
        </w:rPr>
        <w:t>Year 7 only form groups with ideally placed staff</w:t>
      </w:r>
    </w:p>
    <w:p w:rsidR="001B4813" w:rsidRDefault="001B4813" w:rsidP="00192CAE">
      <w:pPr>
        <w:pStyle w:val="ListParagraph"/>
        <w:numPr>
          <w:ilvl w:val="0"/>
          <w:numId w:val="9"/>
        </w:numPr>
        <w:tabs>
          <w:tab w:val="center" w:pos="7699"/>
          <w:tab w:val="left" w:pos="11160"/>
        </w:tabs>
        <w:rPr>
          <w:sz w:val="20"/>
          <w:szCs w:val="28"/>
        </w:rPr>
      </w:pPr>
      <w:r>
        <w:rPr>
          <w:sz w:val="20"/>
          <w:szCs w:val="28"/>
        </w:rPr>
        <w:t>PSHE afternoon in HT1 specifically related to Covid – managing emotions, trauma and change</w:t>
      </w:r>
    </w:p>
    <w:p w:rsidR="00A33630" w:rsidRDefault="00A33630" w:rsidP="00192CAE">
      <w:pPr>
        <w:pStyle w:val="ListParagraph"/>
        <w:numPr>
          <w:ilvl w:val="0"/>
          <w:numId w:val="9"/>
        </w:numPr>
        <w:tabs>
          <w:tab w:val="center" w:pos="7699"/>
          <w:tab w:val="left" w:pos="11160"/>
        </w:tabs>
        <w:rPr>
          <w:sz w:val="20"/>
          <w:szCs w:val="28"/>
        </w:rPr>
      </w:pPr>
      <w:r>
        <w:rPr>
          <w:sz w:val="20"/>
          <w:szCs w:val="28"/>
        </w:rPr>
        <w:t xml:space="preserve">Lockdown diary activity to help us get to know pupils and their lockdown experiences </w:t>
      </w:r>
    </w:p>
    <w:p w:rsidR="00192CAE" w:rsidRDefault="00AE6683" w:rsidP="00192CAE">
      <w:pPr>
        <w:pStyle w:val="ListParagraph"/>
        <w:numPr>
          <w:ilvl w:val="0"/>
          <w:numId w:val="9"/>
        </w:numPr>
        <w:tabs>
          <w:tab w:val="center" w:pos="7699"/>
          <w:tab w:val="left" w:pos="11160"/>
        </w:tabs>
        <w:rPr>
          <w:sz w:val="20"/>
          <w:szCs w:val="28"/>
        </w:rPr>
      </w:pPr>
      <w:r>
        <w:rPr>
          <w:sz w:val="20"/>
          <w:szCs w:val="28"/>
        </w:rPr>
        <w:t xml:space="preserve">Prefect </w:t>
      </w:r>
      <w:r w:rsidR="00192CAE">
        <w:rPr>
          <w:sz w:val="20"/>
          <w:szCs w:val="28"/>
        </w:rPr>
        <w:t>buddy system</w:t>
      </w:r>
    </w:p>
    <w:p w:rsidR="00192CAE" w:rsidRDefault="00192CAE" w:rsidP="00192CAE">
      <w:pPr>
        <w:pStyle w:val="ListParagraph"/>
        <w:numPr>
          <w:ilvl w:val="0"/>
          <w:numId w:val="9"/>
        </w:numPr>
        <w:tabs>
          <w:tab w:val="center" w:pos="7699"/>
          <w:tab w:val="left" w:pos="11160"/>
        </w:tabs>
        <w:rPr>
          <w:sz w:val="20"/>
          <w:szCs w:val="28"/>
        </w:rPr>
      </w:pPr>
      <w:r>
        <w:rPr>
          <w:sz w:val="20"/>
          <w:szCs w:val="28"/>
        </w:rPr>
        <w:t>PASS test and lockdown diaries to ascertain pupil wellbeing, A2L, sense of self and experience during lockdown</w:t>
      </w:r>
    </w:p>
    <w:p w:rsidR="00192CAE" w:rsidRDefault="00192CAE" w:rsidP="00192CAE">
      <w:pPr>
        <w:pStyle w:val="ListParagraph"/>
        <w:numPr>
          <w:ilvl w:val="0"/>
          <w:numId w:val="9"/>
        </w:numPr>
        <w:tabs>
          <w:tab w:val="center" w:pos="7699"/>
          <w:tab w:val="left" w:pos="11160"/>
        </w:tabs>
        <w:rPr>
          <w:sz w:val="20"/>
          <w:szCs w:val="28"/>
        </w:rPr>
      </w:pPr>
      <w:r>
        <w:rPr>
          <w:sz w:val="20"/>
          <w:szCs w:val="28"/>
        </w:rPr>
        <w:t>Initial September TED for information giving surrounding key pupils with a follow up pastoral briefing to reflect on how these children present at THOA, triggers/ what is working</w:t>
      </w:r>
    </w:p>
    <w:p w:rsidR="00192CAE" w:rsidRDefault="00192CAE" w:rsidP="00192CAE">
      <w:pPr>
        <w:pStyle w:val="ListParagraph"/>
        <w:numPr>
          <w:ilvl w:val="0"/>
          <w:numId w:val="9"/>
        </w:numPr>
        <w:tabs>
          <w:tab w:val="center" w:pos="7699"/>
          <w:tab w:val="left" w:pos="11160"/>
        </w:tabs>
        <w:rPr>
          <w:sz w:val="20"/>
          <w:szCs w:val="28"/>
        </w:rPr>
      </w:pPr>
      <w:r>
        <w:rPr>
          <w:sz w:val="20"/>
          <w:szCs w:val="28"/>
        </w:rPr>
        <w:t>Children with EHCPs/SEND will have a link TA</w:t>
      </w:r>
    </w:p>
    <w:p w:rsidR="00192CAE" w:rsidRDefault="00192CAE" w:rsidP="00192CAE">
      <w:pPr>
        <w:pStyle w:val="ListParagraph"/>
        <w:numPr>
          <w:ilvl w:val="0"/>
          <w:numId w:val="9"/>
        </w:numPr>
        <w:tabs>
          <w:tab w:val="center" w:pos="7699"/>
          <w:tab w:val="left" w:pos="11160"/>
        </w:tabs>
        <w:rPr>
          <w:sz w:val="20"/>
          <w:szCs w:val="28"/>
        </w:rPr>
      </w:pPr>
      <w:r>
        <w:rPr>
          <w:sz w:val="20"/>
          <w:szCs w:val="28"/>
        </w:rPr>
        <w:t>KS3 mental health champions</w:t>
      </w:r>
    </w:p>
    <w:p w:rsidR="00192CAE" w:rsidRDefault="00192CAE" w:rsidP="00192CAE">
      <w:pPr>
        <w:pStyle w:val="ListParagraph"/>
        <w:numPr>
          <w:ilvl w:val="0"/>
          <w:numId w:val="9"/>
        </w:numPr>
        <w:tabs>
          <w:tab w:val="center" w:pos="7699"/>
          <w:tab w:val="left" w:pos="11160"/>
        </w:tabs>
        <w:rPr>
          <w:sz w:val="20"/>
          <w:szCs w:val="28"/>
        </w:rPr>
      </w:pPr>
      <w:r>
        <w:rPr>
          <w:sz w:val="20"/>
          <w:szCs w:val="28"/>
        </w:rPr>
        <w:t>Year 7 bespoke tutor programme to cover safeguarding, mental health and anti-bullying</w:t>
      </w:r>
    </w:p>
    <w:p w:rsidR="00192CAE" w:rsidRDefault="00192CAE" w:rsidP="00192CAE">
      <w:pPr>
        <w:pStyle w:val="ListParagraph"/>
        <w:numPr>
          <w:ilvl w:val="0"/>
          <w:numId w:val="9"/>
        </w:numPr>
        <w:tabs>
          <w:tab w:val="center" w:pos="7699"/>
          <w:tab w:val="left" w:pos="11160"/>
        </w:tabs>
        <w:rPr>
          <w:sz w:val="20"/>
          <w:szCs w:val="28"/>
        </w:rPr>
      </w:pPr>
      <w:r>
        <w:rPr>
          <w:sz w:val="20"/>
          <w:szCs w:val="28"/>
        </w:rPr>
        <w:t xml:space="preserve">Early lunch for the term to avoid </w:t>
      </w:r>
      <w:r w:rsidR="001B4813">
        <w:rPr>
          <w:sz w:val="20"/>
          <w:szCs w:val="28"/>
        </w:rPr>
        <w:t xml:space="preserve">canteen anxieties </w:t>
      </w:r>
    </w:p>
    <w:p w:rsidR="001B4813" w:rsidRDefault="001B4813" w:rsidP="00192CAE">
      <w:pPr>
        <w:pStyle w:val="ListParagraph"/>
        <w:numPr>
          <w:ilvl w:val="0"/>
          <w:numId w:val="9"/>
        </w:numPr>
        <w:tabs>
          <w:tab w:val="center" w:pos="7699"/>
          <w:tab w:val="left" w:pos="11160"/>
        </w:tabs>
        <w:rPr>
          <w:sz w:val="20"/>
          <w:szCs w:val="28"/>
        </w:rPr>
      </w:pPr>
      <w:r>
        <w:rPr>
          <w:sz w:val="20"/>
          <w:szCs w:val="28"/>
        </w:rPr>
        <w:t>Vulnerable pastoral meetings to monitor and update</w:t>
      </w:r>
    </w:p>
    <w:p w:rsidR="00BD638E" w:rsidRPr="00B41694" w:rsidRDefault="001B4813" w:rsidP="0017631C">
      <w:pPr>
        <w:pStyle w:val="ListParagraph"/>
        <w:numPr>
          <w:ilvl w:val="0"/>
          <w:numId w:val="9"/>
        </w:numPr>
        <w:tabs>
          <w:tab w:val="center" w:pos="7699"/>
          <w:tab w:val="left" w:pos="11160"/>
        </w:tabs>
        <w:rPr>
          <w:sz w:val="20"/>
          <w:szCs w:val="28"/>
        </w:rPr>
      </w:pPr>
      <w:r>
        <w:rPr>
          <w:sz w:val="20"/>
          <w:szCs w:val="28"/>
        </w:rPr>
        <w:t>Potential for nurture group if felt necessary part-way through the year</w:t>
      </w:r>
    </w:p>
    <w:p w:rsidR="00BD638E" w:rsidRDefault="00BD638E" w:rsidP="0017631C">
      <w:pPr>
        <w:tabs>
          <w:tab w:val="center" w:pos="7699"/>
          <w:tab w:val="left" w:pos="11160"/>
        </w:tabs>
        <w:rPr>
          <w:sz w:val="20"/>
          <w:szCs w:val="28"/>
        </w:rPr>
      </w:pPr>
    </w:p>
    <w:p w:rsidR="00A33630" w:rsidRDefault="00516F36" w:rsidP="0017631C">
      <w:pPr>
        <w:tabs>
          <w:tab w:val="center" w:pos="7699"/>
          <w:tab w:val="left" w:pos="11160"/>
        </w:tabs>
        <w:rPr>
          <w:sz w:val="20"/>
          <w:szCs w:val="28"/>
        </w:rPr>
      </w:pPr>
      <w:r>
        <w:rPr>
          <w:noProof/>
          <w:sz w:val="28"/>
          <w:szCs w:val="28"/>
        </w:rPr>
        <w:lastRenderedPageBreak/>
        <mc:AlternateContent>
          <mc:Choice Requires="wps">
            <w:drawing>
              <wp:anchor distT="0" distB="0" distL="114300" distR="114300" simplePos="0" relativeHeight="251667456" behindDoc="0" locked="0" layoutInCell="1" allowOverlap="1" wp14:anchorId="6AEBFCB7" wp14:editId="7A4AEFEA">
                <wp:simplePos x="0" y="0"/>
                <wp:positionH relativeFrom="margin">
                  <wp:align>left</wp:align>
                </wp:positionH>
                <wp:positionV relativeFrom="paragraph">
                  <wp:posOffset>81915</wp:posOffset>
                </wp:positionV>
                <wp:extent cx="9544050" cy="39052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9544050" cy="390525"/>
                        </a:xfrm>
                        <a:prstGeom prst="rect">
                          <a:avLst/>
                        </a:prstGeom>
                        <a:solidFill>
                          <a:schemeClr val="accent5">
                            <a:lumMod val="40000"/>
                            <a:lumOff val="60000"/>
                          </a:schemeClr>
                        </a:solidFill>
                        <a:ln w="6350">
                          <a:noFill/>
                        </a:ln>
                      </wps:spPr>
                      <wps:txbx>
                        <w:txbxContent>
                          <w:p w:rsidR="00A6628A" w:rsidRPr="000557B1" w:rsidRDefault="00A6628A" w:rsidP="00BD638E">
                            <w:pPr>
                              <w:jc w:val="center"/>
                              <w:rPr>
                                <w:b/>
                                <w:sz w:val="28"/>
                                <w:u w:val="single"/>
                              </w:rPr>
                            </w:pPr>
                            <w:r>
                              <w:rPr>
                                <w:b/>
                                <w:sz w:val="28"/>
                                <w:u w:val="single"/>
                              </w:rPr>
                              <w:t>ATTENDANCE</w:t>
                            </w:r>
                            <w:r w:rsidRPr="000557B1">
                              <w:rPr>
                                <w:b/>
                                <w:sz w:val="28"/>
                                <w:u w:val="single"/>
                              </w:rPr>
                              <w:t>: ‘W</w:t>
                            </w:r>
                            <w:r>
                              <w:rPr>
                                <w:b/>
                                <w:sz w:val="28"/>
                                <w:u w:val="single"/>
                              </w:rPr>
                              <w:t>HAT ARE YOUR BARRIERS?</w:t>
                            </w:r>
                            <w:r w:rsidRPr="000557B1">
                              <w:rPr>
                                <w:b/>
                                <w:sz w:val="28"/>
                                <w:u w:val="singl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EBFCB7" id="Text Box 10" o:spid="_x0000_s1033" type="#_x0000_t202" style="position:absolute;margin-left:0;margin-top:6.45pt;width:751.5pt;height:30.75pt;z-index:2516674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" fillcolor="#bdd6ee [1304]" stroked="f" strokeweight=".5pt">
                <v:textbox>
                  <w:txbxContent>
                    <w:p w:rsidR="00A6628A" w:rsidRPr="000557B1" w:rsidRDefault="00A6628A" w:rsidP="00BD638E">
                      <w:pPr>
                        <w:jc w:val="center"/>
                        <w:rPr>
                          <w:b/>
                          <w:sz w:val="28"/>
                          <w:u w:val="single"/>
                        </w:rPr>
                      </w:pPr>
                      <w:r>
                        <w:rPr>
                          <w:b/>
                          <w:sz w:val="28"/>
                          <w:u w:val="single"/>
                        </w:rPr>
                        <w:t>ATTENDANCE</w:t>
                      </w:r>
                      <w:r w:rsidRPr="000557B1">
                        <w:rPr>
                          <w:b/>
                          <w:sz w:val="28"/>
                          <w:u w:val="single"/>
                        </w:rPr>
                        <w:t>: ‘W</w:t>
                      </w:r>
                      <w:r>
                        <w:rPr>
                          <w:b/>
                          <w:sz w:val="28"/>
                          <w:u w:val="single"/>
                        </w:rPr>
                        <w:t>HAT ARE YOUR BARRIERS?</w:t>
                      </w:r>
                      <w:r w:rsidRPr="000557B1">
                        <w:rPr>
                          <w:b/>
                          <w:sz w:val="28"/>
                          <w:u w:val="single"/>
                        </w:rPr>
                        <w:t>’</w:t>
                      </w:r>
                    </w:p>
                  </w:txbxContent>
                </v:textbox>
                <w10:wrap anchorx="margin"/>
              </v:shape>
            </w:pict>
          </mc:Fallback>
        </mc:AlternateContent>
      </w:r>
    </w:p>
    <w:p w:rsidR="00A33630" w:rsidRDefault="00A33630" w:rsidP="0017631C">
      <w:pPr>
        <w:tabs>
          <w:tab w:val="center" w:pos="7699"/>
          <w:tab w:val="left" w:pos="11160"/>
        </w:tabs>
        <w:rPr>
          <w:sz w:val="20"/>
          <w:szCs w:val="28"/>
        </w:rPr>
      </w:pPr>
    </w:p>
    <w:p w:rsidR="003D09E5" w:rsidRDefault="00BD638E" w:rsidP="0017631C">
      <w:pPr>
        <w:tabs>
          <w:tab w:val="center" w:pos="7699"/>
          <w:tab w:val="left" w:pos="11160"/>
        </w:tabs>
        <w:rPr>
          <w:sz w:val="20"/>
          <w:szCs w:val="28"/>
        </w:rPr>
      </w:pPr>
      <w:r>
        <w:rPr>
          <w:sz w:val="20"/>
          <w:szCs w:val="28"/>
        </w:rPr>
        <w:t xml:space="preserve">Whilst </w:t>
      </w:r>
      <w:r w:rsidR="003D09E5">
        <w:rPr>
          <w:sz w:val="20"/>
          <w:szCs w:val="28"/>
        </w:rPr>
        <w:t>many</w:t>
      </w:r>
      <w:r>
        <w:rPr>
          <w:sz w:val="20"/>
          <w:szCs w:val="28"/>
        </w:rPr>
        <w:t xml:space="preserve"> children will be looking forward to a return to school, for some, extended time away from school will have exacerbated </w:t>
      </w:r>
      <w:r w:rsidR="003D09E5">
        <w:rPr>
          <w:sz w:val="20"/>
          <w:szCs w:val="28"/>
        </w:rPr>
        <w:t xml:space="preserve">pre-existing </w:t>
      </w:r>
      <w:r>
        <w:rPr>
          <w:sz w:val="20"/>
          <w:szCs w:val="28"/>
        </w:rPr>
        <w:t>barriers to attendance</w:t>
      </w:r>
      <w:r w:rsidR="003D09E5">
        <w:rPr>
          <w:sz w:val="20"/>
          <w:szCs w:val="28"/>
        </w:rPr>
        <w:t xml:space="preserve"> or created new ones in some pupils, often related</w:t>
      </w:r>
      <w:r w:rsidR="009B7C43">
        <w:rPr>
          <w:sz w:val="20"/>
          <w:szCs w:val="28"/>
        </w:rPr>
        <w:t>, but not limited</w:t>
      </w:r>
      <w:r w:rsidR="003D09E5">
        <w:rPr>
          <w:sz w:val="20"/>
          <w:szCs w:val="28"/>
        </w:rPr>
        <w:t xml:space="preserve"> to</w:t>
      </w:r>
      <w:r>
        <w:rPr>
          <w:sz w:val="20"/>
          <w:szCs w:val="28"/>
        </w:rPr>
        <w:t>: attachment to parents</w:t>
      </w:r>
      <w:r w:rsidR="009B7C43">
        <w:rPr>
          <w:sz w:val="20"/>
          <w:szCs w:val="28"/>
        </w:rPr>
        <w:t xml:space="preserve"> and family</w:t>
      </w:r>
      <w:r>
        <w:rPr>
          <w:sz w:val="20"/>
          <w:szCs w:val="28"/>
        </w:rPr>
        <w:t>, school refusal due to anxiet</w:t>
      </w:r>
      <w:r w:rsidR="003D09E5">
        <w:rPr>
          <w:sz w:val="20"/>
          <w:szCs w:val="28"/>
        </w:rPr>
        <w:t>y/poor mental health</w:t>
      </w:r>
      <w:r>
        <w:rPr>
          <w:sz w:val="20"/>
          <w:szCs w:val="28"/>
        </w:rPr>
        <w:t xml:space="preserve">, </w:t>
      </w:r>
      <w:r w:rsidR="003D09E5">
        <w:rPr>
          <w:sz w:val="20"/>
          <w:szCs w:val="28"/>
        </w:rPr>
        <w:t xml:space="preserve">a </w:t>
      </w:r>
      <w:r>
        <w:rPr>
          <w:sz w:val="20"/>
          <w:szCs w:val="28"/>
        </w:rPr>
        <w:t>dislike of s</w:t>
      </w:r>
      <w:r w:rsidR="003D09E5">
        <w:rPr>
          <w:sz w:val="20"/>
          <w:szCs w:val="28"/>
        </w:rPr>
        <w:t>c</w:t>
      </w:r>
      <w:r>
        <w:rPr>
          <w:sz w:val="20"/>
          <w:szCs w:val="28"/>
        </w:rPr>
        <w:t>hool</w:t>
      </w:r>
      <w:r w:rsidR="003D09E5">
        <w:rPr>
          <w:sz w:val="20"/>
          <w:szCs w:val="28"/>
        </w:rPr>
        <w:t xml:space="preserve"> or an apathetic view towards their education</w:t>
      </w:r>
      <w:r>
        <w:rPr>
          <w:sz w:val="20"/>
          <w:szCs w:val="28"/>
        </w:rPr>
        <w:t xml:space="preserve">. </w:t>
      </w:r>
      <w:r w:rsidR="003D09E5">
        <w:rPr>
          <w:sz w:val="20"/>
          <w:szCs w:val="28"/>
        </w:rPr>
        <w:t>It is important that support is in place for pupils whose attendance was already identified as PA or at risk (&lt;95%). We must intervene early where new pupils are identified.</w:t>
      </w:r>
    </w:p>
    <w:p w:rsidR="00F93B04" w:rsidRDefault="00F93B04" w:rsidP="0017631C">
      <w:pPr>
        <w:tabs>
          <w:tab w:val="center" w:pos="7699"/>
          <w:tab w:val="left" w:pos="11160"/>
        </w:tabs>
        <w:rPr>
          <w:sz w:val="20"/>
          <w:szCs w:val="28"/>
        </w:rPr>
      </w:pPr>
      <w:r>
        <w:rPr>
          <w:sz w:val="20"/>
          <w:szCs w:val="28"/>
        </w:rPr>
        <w:t>Attendance will be tackled over 4 stages:</w:t>
      </w:r>
    </w:p>
    <w:p w:rsidR="00F93B04" w:rsidRPr="00F93B04" w:rsidRDefault="00F93B04" w:rsidP="00F93B04">
      <w:pPr>
        <w:pStyle w:val="ListParagraph"/>
        <w:numPr>
          <w:ilvl w:val="0"/>
          <w:numId w:val="7"/>
        </w:numPr>
        <w:tabs>
          <w:tab w:val="center" w:pos="7699"/>
          <w:tab w:val="left" w:pos="11160"/>
        </w:tabs>
        <w:rPr>
          <w:sz w:val="20"/>
          <w:szCs w:val="28"/>
        </w:rPr>
      </w:pPr>
      <w:r w:rsidRPr="00F93B04">
        <w:rPr>
          <w:sz w:val="20"/>
          <w:szCs w:val="28"/>
        </w:rPr>
        <w:t>Education</w:t>
      </w:r>
    </w:p>
    <w:p w:rsidR="00F93B04" w:rsidRPr="00F93B04" w:rsidRDefault="00F93B04" w:rsidP="00F93B04">
      <w:pPr>
        <w:pStyle w:val="ListParagraph"/>
        <w:numPr>
          <w:ilvl w:val="0"/>
          <w:numId w:val="7"/>
        </w:numPr>
        <w:tabs>
          <w:tab w:val="center" w:pos="7699"/>
          <w:tab w:val="left" w:pos="11160"/>
        </w:tabs>
        <w:rPr>
          <w:sz w:val="20"/>
          <w:szCs w:val="28"/>
        </w:rPr>
      </w:pPr>
      <w:r w:rsidRPr="00F93B04">
        <w:rPr>
          <w:sz w:val="20"/>
          <w:szCs w:val="28"/>
        </w:rPr>
        <w:t xml:space="preserve">Pre-emptive  </w:t>
      </w:r>
    </w:p>
    <w:p w:rsidR="00F93B04" w:rsidRDefault="00F93B04" w:rsidP="00F93B04">
      <w:pPr>
        <w:pStyle w:val="ListParagraph"/>
        <w:numPr>
          <w:ilvl w:val="0"/>
          <w:numId w:val="7"/>
        </w:numPr>
        <w:tabs>
          <w:tab w:val="center" w:pos="7699"/>
          <w:tab w:val="left" w:pos="11160"/>
        </w:tabs>
        <w:rPr>
          <w:sz w:val="20"/>
          <w:szCs w:val="28"/>
        </w:rPr>
      </w:pPr>
      <w:r w:rsidRPr="00F93B04">
        <w:rPr>
          <w:sz w:val="20"/>
          <w:szCs w:val="28"/>
        </w:rPr>
        <w:t>Early intervention</w:t>
      </w:r>
      <w:r w:rsidR="00A33630">
        <w:rPr>
          <w:sz w:val="20"/>
          <w:szCs w:val="28"/>
        </w:rPr>
        <w:t xml:space="preserve"> (see attendance plan follow chart)</w:t>
      </w:r>
    </w:p>
    <w:p w:rsidR="00F93B04" w:rsidRPr="00F93B04" w:rsidRDefault="00F93B04" w:rsidP="00F93B04">
      <w:pPr>
        <w:pStyle w:val="ListParagraph"/>
        <w:numPr>
          <w:ilvl w:val="0"/>
          <w:numId w:val="7"/>
        </w:numPr>
        <w:tabs>
          <w:tab w:val="center" w:pos="7699"/>
          <w:tab w:val="left" w:pos="11160"/>
        </w:tabs>
        <w:rPr>
          <w:sz w:val="20"/>
          <w:szCs w:val="28"/>
        </w:rPr>
      </w:pPr>
      <w:r>
        <w:rPr>
          <w:sz w:val="20"/>
          <w:szCs w:val="28"/>
        </w:rPr>
        <w:t>Action</w:t>
      </w:r>
      <w:r w:rsidR="00A33630">
        <w:rPr>
          <w:sz w:val="20"/>
          <w:szCs w:val="28"/>
        </w:rPr>
        <w:t xml:space="preserve"> (see attendance plan flow chart)</w:t>
      </w:r>
    </w:p>
    <w:p w:rsidR="00F93B04" w:rsidRDefault="003D09E5" w:rsidP="0017631C">
      <w:pPr>
        <w:tabs>
          <w:tab w:val="center" w:pos="7699"/>
          <w:tab w:val="left" w:pos="11160"/>
        </w:tabs>
        <w:rPr>
          <w:b/>
          <w:sz w:val="20"/>
          <w:szCs w:val="28"/>
          <w:u w:val="single"/>
        </w:rPr>
      </w:pPr>
      <w:r w:rsidRPr="003D09E5">
        <w:rPr>
          <w:b/>
          <w:sz w:val="20"/>
          <w:szCs w:val="28"/>
          <w:u w:val="single"/>
        </w:rPr>
        <w:t xml:space="preserve"> </w:t>
      </w:r>
      <w:r w:rsidR="00F93B04">
        <w:rPr>
          <w:b/>
          <w:sz w:val="20"/>
          <w:szCs w:val="28"/>
          <w:u w:val="single"/>
        </w:rPr>
        <w:t xml:space="preserve">2. PRE-EMPTIVE </w:t>
      </w:r>
      <w:r w:rsidR="009B7C43">
        <w:rPr>
          <w:b/>
          <w:sz w:val="20"/>
          <w:szCs w:val="28"/>
          <w:u w:val="single"/>
        </w:rPr>
        <w:t>‘</w:t>
      </w:r>
      <w:r w:rsidRPr="009B7C43">
        <w:rPr>
          <w:b/>
          <w:i/>
          <w:sz w:val="20"/>
          <w:szCs w:val="28"/>
          <w:u w:val="single"/>
        </w:rPr>
        <w:t>WELCOME BACK CHATS</w:t>
      </w:r>
      <w:r w:rsidR="009B7C43" w:rsidRPr="009B7C43">
        <w:rPr>
          <w:b/>
          <w:i/>
          <w:sz w:val="20"/>
          <w:szCs w:val="28"/>
          <w:u w:val="single"/>
        </w:rPr>
        <w:t>’</w:t>
      </w:r>
      <w:r>
        <w:rPr>
          <w:b/>
          <w:sz w:val="20"/>
          <w:szCs w:val="28"/>
          <w:u w:val="single"/>
        </w:rPr>
        <w:t xml:space="preserve"> </w:t>
      </w:r>
      <w:r w:rsidR="00F93B04">
        <w:rPr>
          <w:b/>
          <w:sz w:val="20"/>
          <w:szCs w:val="28"/>
          <w:u w:val="single"/>
        </w:rPr>
        <w:t xml:space="preserve">– FOR PUPILS WHOSE ATTENDANCE IS </w:t>
      </w:r>
      <w:r w:rsidR="00F93B04" w:rsidRPr="00A33630">
        <w:rPr>
          <w:b/>
          <w:color w:val="FF0000"/>
          <w:sz w:val="20"/>
          <w:szCs w:val="28"/>
          <w:u w:val="single"/>
        </w:rPr>
        <w:t>9</w:t>
      </w:r>
      <w:r w:rsidR="00453F9F" w:rsidRPr="00A33630">
        <w:rPr>
          <w:b/>
          <w:color w:val="FF0000"/>
          <w:sz w:val="20"/>
          <w:szCs w:val="28"/>
          <w:u w:val="single"/>
        </w:rPr>
        <w:t>5</w:t>
      </w:r>
      <w:r w:rsidR="00F93B04" w:rsidRPr="00A33630">
        <w:rPr>
          <w:b/>
          <w:color w:val="FF0000"/>
          <w:sz w:val="20"/>
          <w:szCs w:val="28"/>
          <w:u w:val="single"/>
        </w:rPr>
        <w:t>%</w:t>
      </w:r>
      <w:r w:rsidR="00F93B04">
        <w:rPr>
          <w:b/>
          <w:sz w:val="20"/>
          <w:szCs w:val="28"/>
          <w:u w:val="single"/>
        </w:rPr>
        <w:t xml:space="preserve"> OR ABOVE</w:t>
      </w:r>
    </w:p>
    <w:p w:rsidR="003D09E5" w:rsidRPr="00F93B04" w:rsidRDefault="00F93B04" w:rsidP="0017631C">
      <w:pPr>
        <w:tabs>
          <w:tab w:val="center" w:pos="7699"/>
          <w:tab w:val="left" w:pos="11160"/>
        </w:tabs>
        <w:rPr>
          <w:b/>
          <w:sz w:val="20"/>
          <w:szCs w:val="28"/>
        </w:rPr>
      </w:pPr>
      <w:r w:rsidRPr="00F93B04">
        <w:rPr>
          <w:b/>
          <w:sz w:val="20"/>
          <w:szCs w:val="28"/>
        </w:rPr>
        <w:t>T</w:t>
      </w:r>
      <w:r w:rsidR="003D09E5" w:rsidRPr="00F93B04">
        <w:rPr>
          <w:b/>
          <w:sz w:val="20"/>
          <w:szCs w:val="28"/>
        </w:rPr>
        <w:t>he two qualifying scenarios:</w:t>
      </w:r>
    </w:p>
    <w:p w:rsidR="003D09E5" w:rsidRPr="00A33630" w:rsidRDefault="00F93B04" w:rsidP="00F93B04">
      <w:pPr>
        <w:tabs>
          <w:tab w:val="center" w:pos="7699"/>
          <w:tab w:val="left" w:pos="11160"/>
        </w:tabs>
        <w:rPr>
          <w:color w:val="FF0000"/>
          <w:sz w:val="20"/>
          <w:szCs w:val="28"/>
        </w:rPr>
      </w:pPr>
      <w:r w:rsidRPr="00A33630">
        <w:rPr>
          <w:b/>
          <w:color w:val="FF0000"/>
          <w:sz w:val="20"/>
          <w:szCs w:val="28"/>
        </w:rPr>
        <w:t>Scenario 1:</w:t>
      </w:r>
      <w:r w:rsidRPr="00A33630">
        <w:rPr>
          <w:color w:val="FF0000"/>
          <w:sz w:val="20"/>
          <w:szCs w:val="28"/>
        </w:rPr>
        <w:t xml:space="preserve"> </w:t>
      </w:r>
      <w:r w:rsidR="003D09E5" w:rsidRPr="00A33630">
        <w:rPr>
          <w:color w:val="FF0000"/>
          <w:sz w:val="20"/>
          <w:szCs w:val="28"/>
        </w:rPr>
        <w:t xml:space="preserve">Where pupils have had </w:t>
      </w:r>
      <w:r w:rsidR="003D09E5" w:rsidRPr="00A33630">
        <w:rPr>
          <w:b/>
          <w:color w:val="FF0000"/>
          <w:sz w:val="20"/>
          <w:szCs w:val="28"/>
        </w:rPr>
        <w:t>3 consecutive days of absence</w:t>
      </w:r>
      <w:r w:rsidR="003D09E5" w:rsidRPr="00A33630">
        <w:rPr>
          <w:color w:val="FF0000"/>
          <w:sz w:val="20"/>
          <w:szCs w:val="28"/>
        </w:rPr>
        <w:t>, tutors must have a ‘welcome back’ informal</w:t>
      </w:r>
      <w:r w:rsidRPr="00A33630">
        <w:rPr>
          <w:color w:val="FF0000"/>
          <w:sz w:val="20"/>
          <w:szCs w:val="28"/>
        </w:rPr>
        <w:t>, non-threatening</w:t>
      </w:r>
      <w:r w:rsidR="003D09E5" w:rsidRPr="00A33630">
        <w:rPr>
          <w:color w:val="FF0000"/>
          <w:sz w:val="20"/>
          <w:szCs w:val="28"/>
        </w:rPr>
        <w:t xml:space="preserve"> chat with the pupil. This will help tutors and staff to understand the full nature of absence and will give pupils an opportunity to share any related worries or concerns. Any concerns should be recorded on CPOMS, al</w:t>
      </w:r>
      <w:r w:rsidRPr="00A33630">
        <w:rPr>
          <w:color w:val="FF0000"/>
          <w:sz w:val="20"/>
          <w:szCs w:val="28"/>
        </w:rPr>
        <w:t>erting</w:t>
      </w:r>
      <w:r w:rsidR="003D09E5" w:rsidRPr="00A33630">
        <w:rPr>
          <w:color w:val="FF0000"/>
          <w:sz w:val="20"/>
          <w:szCs w:val="28"/>
        </w:rPr>
        <w:t xml:space="preserve"> the </w:t>
      </w:r>
      <w:proofErr w:type="spellStart"/>
      <w:r w:rsidR="003D09E5" w:rsidRPr="00A33630">
        <w:rPr>
          <w:color w:val="FF0000"/>
          <w:sz w:val="20"/>
          <w:szCs w:val="28"/>
        </w:rPr>
        <w:t>DoL.</w:t>
      </w:r>
      <w:proofErr w:type="spellEnd"/>
    </w:p>
    <w:p w:rsidR="003D09E5" w:rsidRPr="00A33630" w:rsidRDefault="00F93B04" w:rsidP="00F93B04">
      <w:pPr>
        <w:tabs>
          <w:tab w:val="center" w:pos="7699"/>
          <w:tab w:val="left" w:pos="11160"/>
        </w:tabs>
        <w:rPr>
          <w:color w:val="FF0000"/>
          <w:sz w:val="20"/>
          <w:szCs w:val="28"/>
        </w:rPr>
      </w:pPr>
      <w:r w:rsidRPr="00A33630">
        <w:rPr>
          <w:b/>
          <w:color w:val="FF0000"/>
          <w:sz w:val="20"/>
          <w:szCs w:val="28"/>
        </w:rPr>
        <w:t>Scenario 2:</w:t>
      </w:r>
      <w:r w:rsidRPr="00A33630">
        <w:rPr>
          <w:color w:val="FF0000"/>
          <w:sz w:val="20"/>
          <w:szCs w:val="28"/>
        </w:rPr>
        <w:t xml:space="preserve"> </w:t>
      </w:r>
      <w:r w:rsidR="003D09E5" w:rsidRPr="00A33630">
        <w:rPr>
          <w:color w:val="FF0000"/>
          <w:sz w:val="20"/>
          <w:szCs w:val="28"/>
        </w:rPr>
        <w:t xml:space="preserve">Where </w:t>
      </w:r>
      <w:r w:rsidRPr="00A33630">
        <w:rPr>
          <w:color w:val="FF0000"/>
          <w:sz w:val="20"/>
          <w:szCs w:val="28"/>
        </w:rPr>
        <w:t>patterns or early warning signs are flagging. E.g. Pupils are asking to go home poorly on the same day for 3 or more weeks; pupils are missing the same day for 3 or more weeks; circumstances regarding non-attendance are unclear</w:t>
      </w:r>
      <w:r w:rsidR="009B7C43" w:rsidRPr="00A33630">
        <w:rPr>
          <w:color w:val="FF0000"/>
          <w:sz w:val="20"/>
          <w:szCs w:val="28"/>
        </w:rPr>
        <w:t>/not provided</w:t>
      </w:r>
      <w:r w:rsidRPr="00A33630">
        <w:rPr>
          <w:color w:val="FF0000"/>
          <w:sz w:val="20"/>
          <w:szCs w:val="28"/>
        </w:rPr>
        <w:t xml:space="preserve">. </w:t>
      </w:r>
    </w:p>
    <w:p w:rsidR="00F93B04" w:rsidRPr="001C5810" w:rsidRDefault="001C5810" w:rsidP="003D09E5">
      <w:pPr>
        <w:tabs>
          <w:tab w:val="center" w:pos="7699"/>
          <w:tab w:val="left" w:pos="11160"/>
        </w:tabs>
        <w:rPr>
          <w:color w:val="FF0000"/>
          <w:sz w:val="20"/>
          <w:szCs w:val="28"/>
        </w:rPr>
      </w:pPr>
      <w:proofErr w:type="spellStart"/>
      <w:r w:rsidRPr="001C5810">
        <w:rPr>
          <w:color w:val="FF0000"/>
          <w:sz w:val="20"/>
          <w:szCs w:val="28"/>
        </w:rPr>
        <w:t>Googleforms</w:t>
      </w:r>
      <w:proofErr w:type="spellEnd"/>
      <w:r w:rsidRPr="001C5810">
        <w:rPr>
          <w:color w:val="FF0000"/>
          <w:sz w:val="20"/>
          <w:szCs w:val="28"/>
        </w:rPr>
        <w:t xml:space="preserve"> questionnaire</w:t>
      </w:r>
      <w:r>
        <w:rPr>
          <w:color w:val="FF0000"/>
          <w:sz w:val="20"/>
          <w:szCs w:val="28"/>
        </w:rPr>
        <w:t xml:space="preserve"> – attendance barriers – what stage / %?</w:t>
      </w:r>
    </w:p>
    <w:p w:rsidR="00453F9F" w:rsidRDefault="00A33630" w:rsidP="0017631C">
      <w:pPr>
        <w:tabs>
          <w:tab w:val="center" w:pos="7699"/>
          <w:tab w:val="left" w:pos="11160"/>
        </w:tabs>
        <w:rPr>
          <w:b/>
          <w:sz w:val="20"/>
          <w:szCs w:val="28"/>
          <w:u w:val="single"/>
        </w:rPr>
      </w:pPr>
      <w:r>
        <w:rPr>
          <w:b/>
          <w:sz w:val="20"/>
          <w:szCs w:val="28"/>
          <w:u w:val="single"/>
        </w:rPr>
        <w:t xml:space="preserve">STEP 3 </w:t>
      </w:r>
      <w:r w:rsidR="00F93B04">
        <w:rPr>
          <w:b/>
          <w:sz w:val="20"/>
          <w:szCs w:val="28"/>
          <w:u w:val="single"/>
        </w:rPr>
        <w:t>EARLY INTERVENTION</w:t>
      </w:r>
      <w:r>
        <w:rPr>
          <w:b/>
          <w:sz w:val="20"/>
          <w:szCs w:val="28"/>
          <w:u w:val="single"/>
        </w:rPr>
        <w:t xml:space="preserve"> AND STEP </w:t>
      </w:r>
      <w:r w:rsidR="00453F9F" w:rsidRPr="00453F9F">
        <w:rPr>
          <w:b/>
          <w:sz w:val="20"/>
          <w:szCs w:val="28"/>
          <w:u w:val="single"/>
        </w:rPr>
        <w:t>4</w:t>
      </w:r>
      <w:r>
        <w:rPr>
          <w:b/>
          <w:sz w:val="20"/>
          <w:szCs w:val="28"/>
          <w:u w:val="single"/>
        </w:rPr>
        <w:t xml:space="preserve"> </w:t>
      </w:r>
      <w:r w:rsidR="00453F9F" w:rsidRPr="00453F9F">
        <w:rPr>
          <w:b/>
          <w:sz w:val="20"/>
          <w:szCs w:val="28"/>
          <w:u w:val="single"/>
        </w:rPr>
        <w:t>ACTION</w:t>
      </w:r>
    </w:p>
    <w:p w:rsidR="00A33630" w:rsidRPr="00A33630" w:rsidRDefault="00A33630" w:rsidP="00A33630">
      <w:pPr>
        <w:jc w:val="center"/>
        <w:rPr>
          <w:b/>
          <w:sz w:val="24"/>
          <w:szCs w:val="28"/>
          <w:u w:val="single"/>
        </w:rPr>
      </w:pPr>
      <w:r w:rsidRPr="00A33630">
        <w:rPr>
          <w:b/>
          <w:sz w:val="24"/>
          <w:szCs w:val="28"/>
          <w:u w:val="single"/>
        </w:rPr>
        <w:t>THOA Attendance Action Plan for letters</w:t>
      </w:r>
    </w:p>
    <w:p w:rsidR="00A33630" w:rsidRPr="00A33630" w:rsidRDefault="00A33630" w:rsidP="00A33630">
      <w:pPr>
        <w:rPr>
          <w:sz w:val="20"/>
        </w:rPr>
      </w:pPr>
    </w:p>
    <w:p w:rsidR="00A33630" w:rsidRPr="00A33630" w:rsidRDefault="00A33630" w:rsidP="00A33630">
      <w:pPr>
        <w:jc w:val="center"/>
        <w:rPr>
          <w:sz w:val="24"/>
          <w:szCs w:val="28"/>
          <w:u w:val="single"/>
        </w:rPr>
      </w:pPr>
      <w:r w:rsidRPr="00A33630">
        <w:rPr>
          <w:sz w:val="24"/>
          <w:szCs w:val="28"/>
          <w:u w:val="single"/>
        </w:rPr>
        <w:t>STEP 1:</w:t>
      </w:r>
    </w:p>
    <w:p w:rsidR="00A33630" w:rsidRPr="00A33630" w:rsidRDefault="00A33630" w:rsidP="00A33630">
      <w:pPr>
        <w:jc w:val="center"/>
        <w:rPr>
          <w:sz w:val="20"/>
        </w:rPr>
      </w:pPr>
      <w:r w:rsidRPr="00A33630">
        <w:rPr>
          <w:b/>
          <w:sz w:val="20"/>
        </w:rPr>
        <w:t>96-93% attendance 1</w:t>
      </w:r>
      <w:r w:rsidRPr="00A33630">
        <w:rPr>
          <w:b/>
          <w:sz w:val="20"/>
          <w:vertAlign w:val="superscript"/>
        </w:rPr>
        <w:t>st</w:t>
      </w:r>
      <w:r w:rsidRPr="00A33630">
        <w:rPr>
          <w:b/>
          <w:sz w:val="20"/>
        </w:rPr>
        <w:t xml:space="preserve"> contact phone call made by form tutor</w:t>
      </w:r>
      <w:r w:rsidRPr="00A33630">
        <w:rPr>
          <w:sz w:val="20"/>
        </w:rPr>
        <w:t xml:space="preserve">, </w:t>
      </w:r>
      <w:r w:rsidRPr="00A33630">
        <w:rPr>
          <w:sz w:val="20"/>
          <w:highlight w:val="yellow"/>
        </w:rPr>
        <w:t>with follow up contact</w:t>
      </w:r>
    </w:p>
    <w:p w:rsidR="00A33630" w:rsidRPr="00A33630" w:rsidRDefault="00A33630" w:rsidP="00A33630">
      <w:pPr>
        <w:jc w:val="center"/>
        <w:rPr>
          <w:sz w:val="20"/>
        </w:rPr>
      </w:pPr>
      <w:r w:rsidRPr="00A33630">
        <w:rPr>
          <w:sz w:val="20"/>
        </w:rPr>
        <w:t>(If attendance is already below 93% add step 2)</w:t>
      </w:r>
    </w:p>
    <w:p w:rsidR="00A33630" w:rsidRPr="00A33630" w:rsidRDefault="00A33630" w:rsidP="00A33630">
      <w:pPr>
        <w:jc w:val="center"/>
        <w:rPr>
          <w:sz w:val="20"/>
        </w:rPr>
      </w:pPr>
      <w:r w:rsidRPr="00A33630">
        <w:rPr>
          <w:color w:val="FF0000"/>
          <w:sz w:val="20"/>
        </w:rPr>
        <w:t>Wait 4 weeks for improvement</w:t>
      </w:r>
      <w:r w:rsidRPr="00A33630">
        <w:rPr>
          <w:sz w:val="20"/>
        </w:rPr>
        <w:t xml:space="preserve">, if no improvement </w:t>
      </w:r>
      <w:proofErr w:type="gramStart"/>
      <w:r w:rsidRPr="00A33630">
        <w:rPr>
          <w:sz w:val="20"/>
        </w:rPr>
        <w:t>move</w:t>
      </w:r>
      <w:proofErr w:type="gramEnd"/>
      <w:r w:rsidRPr="00A33630">
        <w:rPr>
          <w:sz w:val="20"/>
        </w:rPr>
        <w:t xml:space="preserve"> to step 2</w:t>
      </w:r>
    </w:p>
    <w:p w:rsidR="00A33630" w:rsidRPr="00A33630" w:rsidRDefault="00A33630" w:rsidP="00A33630">
      <w:pPr>
        <w:jc w:val="center"/>
        <w:rPr>
          <w:sz w:val="20"/>
        </w:rPr>
      </w:pPr>
      <w:r w:rsidRPr="00A33630">
        <w:rPr>
          <w:sz w:val="20"/>
        </w:rPr>
        <w:t xml:space="preserve">VH to supply form tutors with a copy of 96-93% attendance every Monday ready for </w:t>
      </w:r>
      <w:r w:rsidRPr="00A33630">
        <w:rPr>
          <w:sz w:val="20"/>
        </w:rPr>
        <w:br/>
        <w:t>Tuesday tutor group</w:t>
      </w:r>
    </w:p>
    <w:p w:rsidR="00A33630" w:rsidRPr="00A33630" w:rsidRDefault="00A33630" w:rsidP="00A33630">
      <w:pPr>
        <w:jc w:val="center"/>
        <w:rPr>
          <w:sz w:val="24"/>
          <w:szCs w:val="28"/>
          <w:u w:val="single"/>
        </w:rPr>
      </w:pPr>
    </w:p>
    <w:p w:rsidR="00A33630" w:rsidRPr="00A33630" w:rsidRDefault="00A33630" w:rsidP="00A33630">
      <w:pPr>
        <w:jc w:val="center"/>
        <w:rPr>
          <w:sz w:val="24"/>
          <w:szCs w:val="28"/>
          <w:u w:val="single"/>
        </w:rPr>
      </w:pPr>
      <w:r w:rsidRPr="00A33630">
        <w:rPr>
          <w:sz w:val="24"/>
          <w:szCs w:val="28"/>
          <w:u w:val="single"/>
        </w:rPr>
        <w:lastRenderedPageBreak/>
        <w:t>STEP 2:</w:t>
      </w:r>
    </w:p>
    <w:p w:rsidR="00A33630" w:rsidRPr="00A33630" w:rsidRDefault="00A33630" w:rsidP="00A33630">
      <w:pPr>
        <w:jc w:val="center"/>
        <w:rPr>
          <w:sz w:val="20"/>
        </w:rPr>
      </w:pPr>
      <w:r w:rsidRPr="00A33630">
        <w:rPr>
          <w:b/>
          <w:sz w:val="20"/>
        </w:rPr>
        <w:t>93-90% attendance 1</w:t>
      </w:r>
      <w:r w:rsidRPr="00A33630">
        <w:rPr>
          <w:b/>
          <w:sz w:val="20"/>
          <w:vertAlign w:val="superscript"/>
        </w:rPr>
        <w:t>st</w:t>
      </w:r>
      <w:r w:rsidRPr="00A33630">
        <w:rPr>
          <w:b/>
          <w:sz w:val="20"/>
        </w:rPr>
        <w:t xml:space="preserve"> concern letter</w:t>
      </w:r>
      <w:r w:rsidRPr="00A33630">
        <w:rPr>
          <w:sz w:val="20"/>
        </w:rPr>
        <w:t xml:space="preserve"> (If attendance is already below 90% start at step 3)</w:t>
      </w:r>
    </w:p>
    <w:p w:rsidR="00A33630" w:rsidRPr="00A33630" w:rsidRDefault="00A33630" w:rsidP="00A33630">
      <w:pPr>
        <w:jc w:val="center"/>
        <w:rPr>
          <w:sz w:val="20"/>
        </w:rPr>
      </w:pPr>
      <w:r w:rsidRPr="00A33630">
        <w:rPr>
          <w:sz w:val="20"/>
        </w:rPr>
        <w:t xml:space="preserve">Wait 4 weeks for improvement, if no improvement </w:t>
      </w:r>
      <w:proofErr w:type="gramStart"/>
      <w:r w:rsidRPr="00A33630">
        <w:rPr>
          <w:sz w:val="20"/>
        </w:rPr>
        <w:t>move</w:t>
      </w:r>
      <w:proofErr w:type="gramEnd"/>
      <w:r w:rsidRPr="00A33630">
        <w:rPr>
          <w:sz w:val="20"/>
        </w:rPr>
        <w:t xml:space="preserve"> to step 2</w:t>
      </w:r>
    </w:p>
    <w:p w:rsidR="00A33630" w:rsidRPr="00A33630" w:rsidRDefault="00A33630" w:rsidP="00A33630">
      <w:pPr>
        <w:jc w:val="center"/>
        <w:rPr>
          <w:sz w:val="20"/>
        </w:rPr>
      </w:pPr>
      <w:r w:rsidRPr="00A33630">
        <w:rPr>
          <w:sz w:val="20"/>
          <w:highlight w:val="yellow"/>
        </w:rPr>
        <w:t>Are they a suitable candidate for the intervention programme?</w:t>
      </w:r>
    </w:p>
    <w:p w:rsidR="00A33630" w:rsidRDefault="00A33630" w:rsidP="00A33630">
      <w:pPr>
        <w:jc w:val="center"/>
        <w:rPr>
          <w:sz w:val="24"/>
          <w:szCs w:val="28"/>
          <w:u w:val="single"/>
        </w:rPr>
      </w:pPr>
      <w:r w:rsidRPr="00A33630">
        <w:rPr>
          <w:sz w:val="24"/>
          <w:szCs w:val="28"/>
          <w:u w:val="single"/>
        </w:rPr>
        <w:t>STEP 3:</w:t>
      </w:r>
    </w:p>
    <w:p w:rsidR="005C32E7" w:rsidRPr="005C32E7" w:rsidRDefault="005C32E7" w:rsidP="00A33630">
      <w:pPr>
        <w:jc w:val="center"/>
        <w:rPr>
          <w:b/>
          <w:sz w:val="24"/>
          <w:szCs w:val="28"/>
        </w:rPr>
      </w:pPr>
      <w:r w:rsidRPr="005C32E7">
        <w:rPr>
          <w:b/>
          <w:sz w:val="24"/>
          <w:szCs w:val="28"/>
        </w:rPr>
        <w:t>START CASE STUDY</w:t>
      </w:r>
    </w:p>
    <w:p w:rsidR="00A33630" w:rsidRPr="00A33630" w:rsidRDefault="00A33630" w:rsidP="00A33630">
      <w:pPr>
        <w:jc w:val="center"/>
        <w:rPr>
          <w:sz w:val="20"/>
        </w:rPr>
      </w:pPr>
      <w:r w:rsidRPr="00A33630">
        <w:rPr>
          <w:b/>
          <w:sz w:val="20"/>
        </w:rPr>
        <w:t>under 90% attendance 1</w:t>
      </w:r>
      <w:proofErr w:type="gramStart"/>
      <w:r w:rsidRPr="00A33630">
        <w:rPr>
          <w:b/>
          <w:sz w:val="20"/>
          <w:vertAlign w:val="superscript"/>
        </w:rPr>
        <w:t xml:space="preserve">st </w:t>
      </w:r>
      <w:r w:rsidRPr="00A33630">
        <w:rPr>
          <w:b/>
          <w:sz w:val="20"/>
        </w:rPr>
        <w:t xml:space="preserve"> or</w:t>
      </w:r>
      <w:proofErr w:type="gramEnd"/>
      <w:r w:rsidRPr="00A33630">
        <w:rPr>
          <w:b/>
          <w:sz w:val="20"/>
        </w:rPr>
        <w:t xml:space="preserve"> 2</w:t>
      </w:r>
      <w:r w:rsidRPr="00A33630">
        <w:rPr>
          <w:b/>
          <w:sz w:val="20"/>
          <w:vertAlign w:val="superscript"/>
        </w:rPr>
        <w:t>nd</w:t>
      </w:r>
      <w:r w:rsidRPr="00A33630">
        <w:rPr>
          <w:b/>
          <w:sz w:val="20"/>
        </w:rPr>
        <w:t xml:space="preserve"> concern letter</w:t>
      </w:r>
    </w:p>
    <w:p w:rsidR="00A33630" w:rsidRPr="00A33630" w:rsidRDefault="00A33630" w:rsidP="00A33630">
      <w:pPr>
        <w:jc w:val="center"/>
        <w:rPr>
          <w:sz w:val="20"/>
        </w:rPr>
      </w:pPr>
      <w:r w:rsidRPr="00A33630">
        <w:rPr>
          <w:color w:val="FF0000"/>
          <w:sz w:val="20"/>
        </w:rPr>
        <w:t>Wait 4 weeks to check for improvement</w:t>
      </w:r>
      <w:r w:rsidRPr="00A33630">
        <w:rPr>
          <w:sz w:val="20"/>
        </w:rPr>
        <w:t xml:space="preserve">, if no improvement </w:t>
      </w:r>
      <w:proofErr w:type="gramStart"/>
      <w:r w:rsidRPr="00A33630">
        <w:rPr>
          <w:sz w:val="20"/>
        </w:rPr>
        <w:t>move</w:t>
      </w:r>
      <w:proofErr w:type="gramEnd"/>
      <w:r w:rsidRPr="00A33630">
        <w:rPr>
          <w:sz w:val="20"/>
        </w:rPr>
        <w:t xml:space="preserve"> to step 4</w:t>
      </w:r>
    </w:p>
    <w:p w:rsidR="00A33630" w:rsidRPr="00A33630" w:rsidRDefault="00A33630" w:rsidP="00A33630">
      <w:pPr>
        <w:jc w:val="center"/>
        <w:rPr>
          <w:color w:val="FF0000"/>
          <w:sz w:val="20"/>
        </w:rPr>
      </w:pPr>
      <w:r w:rsidRPr="00A33630">
        <w:rPr>
          <w:color w:val="FF0000"/>
          <w:sz w:val="20"/>
        </w:rPr>
        <w:t>What do we do? Can we use Abi/Andrea?</w:t>
      </w:r>
    </w:p>
    <w:p w:rsidR="00A33630" w:rsidRPr="00A33630" w:rsidRDefault="00A33630" w:rsidP="00A33630">
      <w:pPr>
        <w:jc w:val="center"/>
        <w:rPr>
          <w:sz w:val="24"/>
          <w:szCs w:val="28"/>
          <w:u w:val="single"/>
        </w:rPr>
      </w:pPr>
      <w:r w:rsidRPr="00A33630">
        <w:rPr>
          <w:sz w:val="24"/>
          <w:szCs w:val="28"/>
          <w:u w:val="single"/>
        </w:rPr>
        <w:t xml:space="preserve">STEP 4: </w:t>
      </w:r>
    </w:p>
    <w:p w:rsidR="00A33630" w:rsidRPr="00A33630" w:rsidRDefault="00A33630" w:rsidP="00A33630">
      <w:pPr>
        <w:jc w:val="center"/>
        <w:rPr>
          <w:b/>
          <w:sz w:val="20"/>
        </w:rPr>
      </w:pPr>
      <w:r w:rsidRPr="00A33630">
        <w:rPr>
          <w:b/>
          <w:sz w:val="20"/>
        </w:rPr>
        <w:t>medical evidence letter</w:t>
      </w:r>
    </w:p>
    <w:p w:rsidR="00A33630" w:rsidRPr="00A33630" w:rsidRDefault="00A33630" w:rsidP="00A33630">
      <w:pPr>
        <w:jc w:val="center"/>
        <w:rPr>
          <w:sz w:val="20"/>
        </w:rPr>
      </w:pPr>
      <w:r w:rsidRPr="00A33630">
        <w:rPr>
          <w:sz w:val="20"/>
        </w:rPr>
        <w:t xml:space="preserve">Wait 4 weeks to check for improvement marking all absences as unauthorised if no </w:t>
      </w:r>
      <w:r w:rsidRPr="00A33630">
        <w:rPr>
          <w:sz w:val="20"/>
        </w:rPr>
        <w:br/>
        <w:t xml:space="preserve">medical evidence provided. </w:t>
      </w:r>
    </w:p>
    <w:p w:rsidR="00A33630" w:rsidRPr="00A33630" w:rsidRDefault="00A33630" w:rsidP="00A33630">
      <w:pPr>
        <w:jc w:val="center"/>
        <w:rPr>
          <w:sz w:val="20"/>
        </w:rPr>
      </w:pPr>
      <w:r w:rsidRPr="00A33630">
        <w:rPr>
          <w:sz w:val="20"/>
        </w:rPr>
        <w:t xml:space="preserve">If no improvement </w:t>
      </w:r>
      <w:proofErr w:type="gramStart"/>
      <w:r w:rsidRPr="00A33630">
        <w:rPr>
          <w:sz w:val="20"/>
        </w:rPr>
        <w:t>move</w:t>
      </w:r>
      <w:proofErr w:type="gramEnd"/>
      <w:r w:rsidRPr="00A33630">
        <w:rPr>
          <w:sz w:val="20"/>
        </w:rPr>
        <w:t xml:space="preserve"> to step 5</w:t>
      </w:r>
    </w:p>
    <w:p w:rsidR="00A33630" w:rsidRPr="00A33630" w:rsidRDefault="00A33630" w:rsidP="00A33630">
      <w:pPr>
        <w:jc w:val="center"/>
        <w:rPr>
          <w:sz w:val="20"/>
        </w:rPr>
      </w:pPr>
    </w:p>
    <w:p w:rsidR="00A33630" w:rsidRPr="00A33630" w:rsidRDefault="00A33630" w:rsidP="00A33630">
      <w:pPr>
        <w:jc w:val="center"/>
        <w:rPr>
          <w:sz w:val="24"/>
          <w:szCs w:val="28"/>
          <w:u w:val="single"/>
        </w:rPr>
      </w:pPr>
      <w:r w:rsidRPr="00A33630">
        <w:rPr>
          <w:sz w:val="24"/>
          <w:szCs w:val="28"/>
          <w:u w:val="single"/>
        </w:rPr>
        <w:t xml:space="preserve">STEP 5: </w:t>
      </w:r>
    </w:p>
    <w:p w:rsidR="00A33630" w:rsidRPr="00A33630" w:rsidRDefault="00A33630" w:rsidP="00A33630">
      <w:pPr>
        <w:jc w:val="center"/>
        <w:rPr>
          <w:b/>
          <w:sz w:val="20"/>
        </w:rPr>
      </w:pPr>
      <w:r w:rsidRPr="00A33630">
        <w:rPr>
          <w:b/>
          <w:sz w:val="20"/>
        </w:rPr>
        <w:t>attendance plan meeting letter</w:t>
      </w:r>
    </w:p>
    <w:p w:rsidR="00A33630" w:rsidRPr="00A33630" w:rsidRDefault="00A33630" w:rsidP="00A33630">
      <w:pPr>
        <w:jc w:val="center"/>
        <w:rPr>
          <w:sz w:val="20"/>
        </w:rPr>
      </w:pPr>
      <w:r w:rsidRPr="00A33630">
        <w:rPr>
          <w:sz w:val="20"/>
        </w:rPr>
        <w:t>Set up meeting with parents and student using attendance plan stating a deadline for improvement. If no improvement in specified time move to step 6</w:t>
      </w:r>
    </w:p>
    <w:p w:rsidR="00A33630" w:rsidRPr="00A33630" w:rsidRDefault="00A33630" w:rsidP="00A33630">
      <w:pPr>
        <w:rPr>
          <w:sz w:val="20"/>
        </w:rPr>
      </w:pPr>
    </w:p>
    <w:p w:rsidR="00A33630" w:rsidRPr="00A33630" w:rsidRDefault="00A33630" w:rsidP="00A33630">
      <w:pPr>
        <w:jc w:val="center"/>
        <w:rPr>
          <w:sz w:val="20"/>
        </w:rPr>
      </w:pPr>
      <w:r w:rsidRPr="00A33630">
        <w:rPr>
          <w:sz w:val="24"/>
          <w:szCs w:val="28"/>
          <w:u w:val="single"/>
        </w:rPr>
        <w:t>STEP 6:</w:t>
      </w:r>
    </w:p>
    <w:p w:rsidR="00A33630" w:rsidRPr="00A33630" w:rsidRDefault="00A33630" w:rsidP="00A33630">
      <w:pPr>
        <w:jc w:val="center"/>
        <w:rPr>
          <w:b/>
          <w:sz w:val="20"/>
        </w:rPr>
      </w:pPr>
      <w:r w:rsidRPr="00A33630">
        <w:rPr>
          <w:b/>
          <w:sz w:val="20"/>
        </w:rPr>
        <w:t>final notice letter, use flow chart on page 2 and steps on page 3 for guidance from this stage</w:t>
      </w:r>
    </w:p>
    <w:p w:rsidR="00A33630" w:rsidRDefault="00A33630" w:rsidP="0017631C">
      <w:pPr>
        <w:tabs>
          <w:tab w:val="center" w:pos="7699"/>
          <w:tab w:val="left" w:pos="11160"/>
        </w:tabs>
        <w:rPr>
          <w:b/>
          <w:sz w:val="20"/>
          <w:szCs w:val="28"/>
          <w:u w:val="single"/>
        </w:rPr>
      </w:pPr>
    </w:p>
    <w:p w:rsidR="00A33630" w:rsidRDefault="00A33630" w:rsidP="0017631C">
      <w:pPr>
        <w:tabs>
          <w:tab w:val="center" w:pos="7699"/>
          <w:tab w:val="left" w:pos="11160"/>
        </w:tabs>
        <w:rPr>
          <w:b/>
          <w:sz w:val="20"/>
          <w:szCs w:val="28"/>
          <w:u w:val="single"/>
        </w:rPr>
      </w:pPr>
    </w:p>
    <w:p w:rsidR="00A33630" w:rsidRDefault="00A33630" w:rsidP="0017631C">
      <w:pPr>
        <w:tabs>
          <w:tab w:val="center" w:pos="7699"/>
          <w:tab w:val="left" w:pos="11160"/>
        </w:tabs>
        <w:rPr>
          <w:b/>
          <w:sz w:val="20"/>
          <w:szCs w:val="28"/>
          <w:u w:val="single"/>
        </w:rPr>
      </w:pPr>
    </w:p>
    <w:p w:rsidR="00A33630" w:rsidRPr="00453F9F" w:rsidRDefault="00A33630" w:rsidP="0017631C">
      <w:pPr>
        <w:tabs>
          <w:tab w:val="center" w:pos="7699"/>
          <w:tab w:val="left" w:pos="11160"/>
        </w:tabs>
        <w:rPr>
          <w:b/>
          <w:sz w:val="20"/>
          <w:szCs w:val="28"/>
          <w:u w:val="single"/>
        </w:rPr>
      </w:pPr>
    </w:p>
    <w:p w:rsidR="001D256B" w:rsidRDefault="001D256B" w:rsidP="00192CAE">
      <w:pPr>
        <w:tabs>
          <w:tab w:val="center" w:pos="7699"/>
          <w:tab w:val="left" w:pos="11160"/>
        </w:tabs>
        <w:rPr>
          <w:b/>
          <w:sz w:val="20"/>
          <w:szCs w:val="28"/>
        </w:rPr>
      </w:pPr>
      <w:r>
        <w:rPr>
          <w:noProof/>
          <w:sz w:val="28"/>
          <w:szCs w:val="28"/>
        </w:rPr>
        <mc:AlternateContent>
          <mc:Choice Requires="wps">
            <w:drawing>
              <wp:anchor distT="0" distB="0" distL="114300" distR="114300" simplePos="0" relativeHeight="251671552" behindDoc="0" locked="0" layoutInCell="1" allowOverlap="1" wp14:anchorId="21F27E40" wp14:editId="6EE224BB">
                <wp:simplePos x="0" y="0"/>
                <wp:positionH relativeFrom="margin">
                  <wp:align>left</wp:align>
                </wp:positionH>
                <wp:positionV relativeFrom="paragraph">
                  <wp:posOffset>81915</wp:posOffset>
                </wp:positionV>
                <wp:extent cx="9544050" cy="390525"/>
                <wp:effectExtent l="0" t="0" r="0" b="9525"/>
                <wp:wrapNone/>
                <wp:docPr id="12" name="Text Box 12"/>
                <wp:cNvGraphicFramePr/>
                <a:graphic xmlns:a="http://schemas.openxmlformats.org/drawingml/2006/main">
                  <a:graphicData uri="http://schemas.microsoft.com/office/word/2010/wordprocessingShape">
                    <wps:wsp>
                      <wps:cNvSpPr txBox="1"/>
                      <wps:spPr>
                        <a:xfrm>
                          <a:off x="0" y="0"/>
                          <a:ext cx="9544050" cy="390525"/>
                        </a:xfrm>
                        <a:prstGeom prst="rect">
                          <a:avLst/>
                        </a:prstGeom>
                        <a:solidFill>
                          <a:schemeClr val="accent1">
                            <a:lumMod val="60000"/>
                            <a:lumOff val="40000"/>
                          </a:schemeClr>
                        </a:solidFill>
                        <a:ln w="6350">
                          <a:noFill/>
                        </a:ln>
                      </wps:spPr>
                      <wps:txbx>
                        <w:txbxContent>
                          <w:p w:rsidR="00A6628A" w:rsidRPr="000557B1" w:rsidRDefault="00A6628A" w:rsidP="001D256B">
                            <w:pPr>
                              <w:jc w:val="center"/>
                              <w:rPr>
                                <w:b/>
                                <w:sz w:val="28"/>
                                <w:u w:val="single"/>
                              </w:rPr>
                            </w:pPr>
                            <w:r>
                              <w:rPr>
                                <w:b/>
                                <w:sz w:val="28"/>
                                <w:u w:val="single"/>
                              </w:rPr>
                              <w:t>VULNERABLE – LIGHT TOUCH: ‘HELPING HAND.’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F27E40" id="Text Box 12" o:spid="_x0000_s1034" type="#_x0000_t202" style="position:absolute;margin-left:0;margin-top:6.45pt;width:751.5pt;height:30.75pt;z-index:25167155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" fillcolor="#8eaadb [1940]" stroked="f" strokeweight=".5pt">
                <v:textbox>
                  <w:txbxContent>
                    <w:p w:rsidR="00A6628A" w:rsidRPr="000557B1" w:rsidRDefault="00A6628A" w:rsidP="001D256B">
                      <w:pPr>
                        <w:jc w:val="center"/>
                        <w:rPr>
                          <w:b/>
                          <w:sz w:val="28"/>
                          <w:u w:val="single"/>
                        </w:rPr>
                      </w:pPr>
                      <w:r>
                        <w:rPr>
                          <w:b/>
                          <w:sz w:val="28"/>
                          <w:u w:val="single"/>
                        </w:rPr>
                        <w:t>VULNERABLE – LIGHT TOUCH: ‘HELPING HAND.’</w:t>
                      </w:r>
                    </w:p>
                  </w:txbxContent>
                </v:textbox>
                <w10:wrap anchorx="margin"/>
              </v:shape>
            </w:pict>
          </mc:Fallback>
        </mc:AlternateContent>
      </w:r>
    </w:p>
    <w:p w:rsidR="001D256B" w:rsidRDefault="001D256B" w:rsidP="00192CAE">
      <w:pPr>
        <w:tabs>
          <w:tab w:val="center" w:pos="7699"/>
          <w:tab w:val="left" w:pos="11160"/>
        </w:tabs>
        <w:rPr>
          <w:b/>
          <w:sz w:val="20"/>
          <w:szCs w:val="28"/>
        </w:rPr>
      </w:pPr>
    </w:p>
    <w:p w:rsidR="00A33630" w:rsidRDefault="00A33630" w:rsidP="00192CAE">
      <w:pPr>
        <w:tabs>
          <w:tab w:val="center" w:pos="7699"/>
          <w:tab w:val="left" w:pos="11160"/>
        </w:tabs>
        <w:rPr>
          <w:b/>
          <w:sz w:val="20"/>
          <w:szCs w:val="28"/>
        </w:rPr>
      </w:pPr>
    </w:p>
    <w:p w:rsidR="00A33630" w:rsidRDefault="00A33630" w:rsidP="00192CAE">
      <w:pPr>
        <w:tabs>
          <w:tab w:val="center" w:pos="7699"/>
          <w:tab w:val="left" w:pos="11160"/>
        </w:tabs>
        <w:rPr>
          <w:sz w:val="20"/>
          <w:szCs w:val="28"/>
        </w:rPr>
      </w:pPr>
      <w:r w:rsidRPr="00A33630">
        <w:rPr>
          <w:sz w:val="20"/>
          <w:szCs w:val="28"/>
        </w:rPr>
        <w:t xml:space="preserve">These children will be monitored </w:t>
      </w:r>
      <w:r>
        <w:rPr>
          <w:sz w:val="20"/>
          <w:szCs w:val="28"/>
        </w:rPr>
        <w:t xml:space="preserve">primarily by tutors. They will also feature on our vulnerable records and </w:t>
      </w:r>
      <w:r w:rsidR="007478E8">
        <w:rPr>
          <w:sz w:val="20"/>
          <w:szCs w:val="28"/>
        </w:rPr>
        <w:t>discussed at vulnerable meetings.</w:t>
      </w:r>
    </w:p>
    <w:p w:rsidR="007478E8" w:rsidRPr="007478E8" w:rsidRDefault="007478E8" w:rsidP="00192CAE">
      <w:pPr>
        <w:tabs>
          <w:tab w:val="center" w:pos="7699"/>
          <w:tab w:val="left" w:pos="11160"/>
        </w:tabs>
        <w:rPr>
          <w:sz w:val="20"/>
          <w:szCs w:val="28"/>
          <w:u w:val="single"/>
        </w:rPr>
      </w:pPr>
      <w:r w:rsidRPr="007478E8">
        <w:rPr>
          <w:sz w:val="20"/>
          <w:szCs w:val="28"/>
          <w:u w:val="single"/>
        </w:rPr>
        <w:t>Pupils will be identified via:</w:t>
      </w:r>
    </w:p>
    <w:p w:rsidR="007478E8" w:rsidRPr="007478E8" w:rsidRDefault="007478E8" w:rsidP="007478E8">
      <w:pPr>
        <w:pStyle w:val="ListParagraph"/>
        <w:numPr>
          <w:ilvl w:val="0"/>
          <w:numId w:val="10"/>
        </w:numPr>
        <w:tabs>
          <w:tab w:val="center" w:pos="7699"/>
          <w:tab w:val="left" w:pos="11160"/>
        </w:tabs>
        <w:rPr>
          <w:sz w:val="20"/>
          <w:szCs w:val="28"/>
        </w:rPr>
      </w:pPr>
      <w:r w:rsidRPr="007478E8">
        <w:rPr>
          <w:sz w:val="18"/>
        </w:rPr>
        <w:t>PASS survey results</w:t>
      </w:r>
    </w:p>
    <w:p w:rsidR="007478E8" w:rsidRPr="007478E8" w:rsidRDefault="007478E8" w:rsidP="007478E8">
      <w:pPr>
        <w:pStyle w:val="ListParagraph"/>
        <w:numPr>
          <w:ilvl w:val="0"/>
          <w:numId w:val="10"/>
        </w:numPr>
        <w:tabs>
          <w:tab w:val="center" w:pos="7699"/>
          <w:tab w:val="left" w:pos="11160"/>
        </w:tabs>
        <w:rPr>
          <w:sz w:val="20"/>
          <w:szCs w:val="28"/>
        </w:rPr>
      </w:pPr>
      <w:r>
        <w:rPr>
          <w:sz w:val="18"/>
        </w:rPr>
        <w:t>A</w:t>
      </w:r>
      <w:r w:rsidRPr="007478E8">
        <w:rPr>
          <w:sz w:val="18"/>
        </w:rPr>
        <w:t>ttendance</w:t>
      </w:r>
    </w:p>
    <w:p w:rsidR="007478E8" w:rsidRPr="007478E8" w:rsidRDefault="007478E8" w:rsidP="007478E8">
      <w:pPr>
        <w:pStyle w:val="ListParagraph"/>
        <w:numPr>
          <w:ilvl w:val="0"/>
          <w:numId w:val="10"/>
        </w:numPr>
        <w:tabs>
          <w:tab w:val="center" w:pos="7699"/>
          <w:tab w:val="left" w:pos="11160"/>
        </w:tabs>
        <w:rPr>
          <w:sz w:val="20"/>
          <w:szCs w:val="28"/>
        </w:rPr>
      </w:pPr>
      <w:r>
        <w:rPr>
          <w:sz w:val="18"/>
        </w:rPr>
        <w:t>W</w:t>
      </w:r>
      <w:r w:rsidRPr="007478E8">
        <w:rPr>
          <w:sz w:val="18"/>
        </w:rPr>
        <w:t>ellbeing referrals from tutors</w:t>
      </w:r>
      <w:r>
        <w:rPr>
          <w:sz w:val="18"/>
        </w:rPr>
        <w:t>/teachers</w:t>
      </w:r>
      <w:r w:rsidRPr="007478E8">
        <w:rPr>
          <w:sz w:val="18"/>
        </w:rPr>
        <w:t xml:space="preserve">        </w:t>
      </w:r>
    </w:p>
    <w:p w:rsidR="007478E8" w:rsidRDefault="007478E8" w:rsidP="007478E8">
      <w:pPr>
        <w:pStyle w:val="ListParagraph"/>
        <w:numPr>
          <w:ilvl w:val="0"/>
          <w:numId w:val="10"/>
        </w:numPr>
        <w:tabs>
          <w:tab w:val="center" w:pos="7699"/>
          <w:tab w:val="left" w:pos="11160"/>
        </w:tabs>
        <w:rPr>
          <w:sz w:val="20"/>
          <w:szCs w:val="28"/>
        </w:rPr>
      </w:pPr>
      <w:r>
        <w:rPr>
          <w:sz w:val="20"/>
          <w:szCs w:val="28"/>
        </w:rPr>
        <w:t>Indication of level 2 support required</w:t>
      </w:r>
    </w:p>
    <w:p w:rsidR="007478E8" w:rsidRDefault="007478E8" w:rsidP="007478E8">
      <w:pPr>
        <w:pStyle w:val="ListParagraph"/>
        <w:numPr>
          <w:ilvl w:val="0"/>
          <w:numId w:val="10"/>
        </w:numPr>
        <w:tabs>
          <w:tab w:val="center" w:pos="7699"/>
          <w:tab w:val="left" w:pos="11160"/>
        </w:tabs>
        <w:rPr>
          <w:sz w:val="20"/>
          <w:szCs w:val="28"/>
        </w:rPr>
      </w:pPr>
      <w:r>
        <w:rPr>
          <w:sz w:val="20"/>
          <w:szCs w:val="28"/>
        </w:rPr>
        <w:t>Concerns raised by parent/carer</w:t>
      </w:r>
    </w:p>
    <w:p w:rsidR="007478E8" w:rsidRDefault="007478E8" w:rsidP="007478E8">
      <w:pPr>
        <w:tabs>
          <w:tab w:val="center" w:pos="7699"/>
          <w:tab w:val="left" w:pos="11160"/>
        </w:tabs>
        <w:rPr>
          <w:sz w:val="20"/>
          <w:szCs w:val="28"/>
          <w:u w:val="single"/>
        </w:rPr>
      </w:pPr>
      <w:r w:rsidRPr="007478E8">
        <w:rPr>
          <w:sz w:val="20"/>
          <w:szCs w:val="28"/>
          <w:u w:val="single"/>
        </w:rPr>
        <w:t>Ways in which we might support these pupils</w:t>
      </w:r>
      <w:r>
        <w:rPr>
          <w:sz w:val="20"/>
          <w:szCs w:val="28"/>
          <w:u w:val="single"/>
        </w:rPr>
        <w:t>:</w:t>
      </w:r>
    </w:p>
    <w:p w:rsidR="007478E8" w:rsidRDefault="007478E8" w:rsidP="007478E8">
      <w:pPr>
        <w:pStyle w:val="ListParagraph"/>
        <w:numPr>
          <w:ilvl w:val="0"/>
          <w:numId w:val="11"/>
        </w:numPr>
        <w:tabs>
          <w:tab w:val="center" w:pos="7699"/>
          <w:tab w:val="left" w:pos="11160"/>
        </w:tabs>
        <w:rPr>
          <w:sz w:val="20"/>
          <w:szCs w:val="28"/>
        </w:rPr>
      </w:pPr>
      <w:r w:rsidRPr="007478E8">
        <w:rPr>
          <w:sz w:val="20"/>
          <w:szCs w:val="28"/>
        </w:rPr>
        <w:t>Teacher awareness</w:t>
      </w:r>
      <w:r>
        <w:rPr>
          <w:sz w:val="20"/>
          <w:szCs w:val="28"/>
        </w:rPr>
        <w:t xml:space="preserve"> and highlighting these pupils to whole pastoral team in vulnerables meetings</w:t>
      </w:r>
    </w:p>
    <w:p w:rsidR="007478E8" w:rsidRDefault="007478E8" w:rsidP="007478E8">
      <w:pPr>
        <w:pStyle w:val="ListParagraph"/>
        <w:numPr>
          <w:ilvl w:val="0"/>
          <w:numId w:val="11"/>
        </w:numPr>
        <w:tabs>
          <w:tab w:val="center" w:pos="7699"/>
          <w:tab w:val="left" w:pos="11160"/>
        </w:tabs>
        <w:rPr>
          <w:sz w:val="20"/>
          <w:szCs w:val="28"/>
        </w:rPr>
      </w:pPr>
      <w:r>
        <w:rPr>
          <w:sz w:val="20"/>
          <w:szCs w:val="28"/>
        </w:rPr>
        <w:t>Pastoral briefing with staff for information sharing and ‘what works for X pupil’</w:t>
      </w:r>
    </w:p>
    <w:p w:rsidR="007478E8" w:rsidRDefault="007478E8" w:rsidP="007478E8">
      <w:pPr>
        <w:pStyle w:val="ListParagraph"/>
        <w:numPr>
          <w:ilvl w:val="0"/>
          <w:numId w:val="11"/>
        </w:numPr>
        <w:tabs>
          <w:tab w:val="center" w:pos="7699"/>
          <w:tab w:val="left" w:pos="11160"/>
        </w:tabs>
        <w:rPr>
          <w:sz w:val="20"/>
          <w:szCs w:val="28"/>
        </w:rPr>
      </w:pPr>
      <w:r>
        <w:rPr>
          <w:sz w:val="20"/>
          <w:szCs w:val="28"/>
        </w:rPr>
        <w:t>Tutors to ‘keep in touch’ with these parents/carers as priority</w:t>
      </w:r>
    </w:p>
    <w:p w:rsidR="007478E8" w:rsidRDefault="007478E8" w:rsidP="007478E8">
      <w:pPr>
        <w:pStyle w:val="ListParagraph"/>
        <w:numPr>
          <w:ilvl w:val="0"/>
          <w:numId w:val="11"/>
        </w:numPr>
        <w:tabs>
          <w:tab w:val="center" w:pos="7699"/>
          <w:tab w:val="left" w:pos="11160"/>
        </w:tabs>
        <w:rPr>
          <w:sz w:val="20"/>
          <w:szCs w:val="28"/>
        </w:rPr>
      </w:pPr>
      <w:r>
        <w:rPr>
          <w:sz w:val="20"/>
          <w:szCs w:val="28"/>
        </w:rPr>
        <w:t>Blues programme</w:t>
      </w:r>
    </w:p>
    <w:p w:rsidR="007478E8" w:rsidRDefault="007478E8" w:rsidP="007478E8">
      <w:pPr>
        <w:pStyle w:val="ListParagraph"/>
        <w:numPr>
          <w:ilvl w:val="0"/>
          <w:numId w:val="11"/>
        </w:numPr>
        <w:tabs>
          <w:tab w:val="center" w:pos="7699"/>
          <w:tab w:val="left" w:pos="11160"/>
        </w:tabs>
        <w:rPr>
          <w:sz w:val="20"/>
          <w:szCs w:val="28"/>
        </w:rPr>
      </w:pPr>
      <w:r>
        <w:rPr>
          <w:sz w:val="20"/>
          <w:szCs w:val="28"/>
        </w:rPr>
        <w:t>Buddy system (if pupil is in year 7)</w:t>
      </w:r>
    </w:p>
    <w:p w:rsidR="007478E8" w:rsidRPr="006C1054" w:rsidRDefault="007478E8" w:rsidP="007478E8">
      <w:pPr>
        <w:pStyle w:val="ListParagraph"/>
        <w:numPr>
          <w:ilvl w:val="0"/>
          <w:numId w:val="11"/>
        </w:numPr>
        <w:tabs>
          <w:tab w:val="center" w:pos="7699"/>
          <w:tab w:val="left" w:pos="11160"/>
        </w:tabs>
        <w:rPr>
          <w:color w:val="000000" w:themeColor="text1"/>
          <w:sz w:val="20"/>
          <w:szCs w:val="28"/>
        </w:rPr>
      </w:pPr>
      <w:r w:rsidRPr="006C1054">
        <w:rPr>
          <w:color w:val="000000" w:themeColor="text1"/>
          <w:sz w:val="20"/>
          <w:szCs w:val="28"/>
        </w:rPr>
        <w:t>Small group programme with Andrea if relevant (</w:t>
      </w:r>
      <w:r w:rsidRPr="006C1054">
        <w:rPr>
          <w:color w:val="000000" w:themeColor="text1"/>
          <w:sz w:val="18"/>
        </w:rPr>
        <w:t>anger management, self-esteem, managing my emotions)</w:t>
      </w:r>
    </w:p>
    <w:p w:rsidR="007478E8" w:rsidRPr="006C1054" w:rsidRDefault="007478E8" w:rsidP="007478E8">
      <w:pPr>
        <w:pStyle w:val="ListParagraph"/>
        <w:numPr>
          <w:ilvl w:val="0"/>
          <w:numId w:val="11"/>
        </w:numPr>
        <w:tabs>
          <w:tab w:val="center" w:pos="7699"/>
          <w:tab w:val="left" w:pos="11160"/>
        </w:tabs>
        <w:rPr>
          <w:color w:val="000000" w:themeColor="text1"/>
          <w:sz w:val="20"/>
          <w:szCs w:val="28"/>
        </w:rPr>
      </w:pPr>
      <w:r w:rsidRPr="006C1054">
        <w:rPr>
          <w:color w:val="000000" w:themeColor="text1"/>
          <w:sz w:val="20"/>
          <w:szCs w:val="28"/>
        </w:rPr>
        <w:t>1:1 support from Andrea if required</w:t>
      </w:r>
    </w:p>
    <w:p w:rsidR="007478E8" w:rsidRPr="006C1054" w:rsidRDefault="007478E8" w:rsidP="007478E8">
      <w:pPr>
        <w:pStyle w:val="ListParagraph"/>
        <w:numPr>
          <w:ilvl w:val="0"/>
          <w:numId w:val="11"/>
        </w:numPr>
        <w:tabs>
          <w:tab w:val="center" w:pos="7699"/>
          <w:tab w:val="left" w:pos="11160"/>
        </w:tabs>
        <w:rPr>
          <w:color w:val="000000" w:themeColor="text1"/>
          <w:sz w:val="20"/>
          <w:szCs w:val="28"/>
        </w:rPr>
      </w:pPr>
      <w:r w:rsidRPr="006C1054">
        <w:rPr>
          <w:color w:val="000000" w:themeColor="text1"/>
          <w:sz w:val="20"/>
          <w:szCs w:val="28"/>
        </w:rPr>
        <w:t xml:space="preserve">Candidate for </w:t>
      </w:r>
      <w:r w:rsidRPr="006C1054">
        <w:rPr>
          <w:color w:val="000000" w:themeColor="text1"/>
          <w:sz w:val="18"/>
        </w:rPr>
        <w:t>mental health and counselling model with CMP</w:t>
      </w:r>
    </w:p>
    <w:p w:rsidR="007478E8" w:rsidRPr="006C1054" w:rsidRDefault="006C1054" w:rsidP="007478E8">
      <w:pPr>
        <w:pStyle w:val="ListParagraph"/>
        <w:numPr>
          <w:ilvl w:val="0"/>
          <w:numId w:val="11"/>
        </w:numPr>
        <w:tabs>
          <w:tab w:val="center" w:pos="7699"/>
          <w:tab w:val="left" w:pos="11160"/>
        </w:tabs>
        <w:rPr>
          <w:color w:val="000000" w:themeColor="text1"/>
          <w:sz w:val="20"/>
          <w:szCs w:val="28"/>
        </w:rPr>
      </w:pPr>
      <w:r>
        <w:rPr>
          <w:color w:val="000000" w:themeColor="text1"/>
          <w:sz w:val="20"/>
          <w:szCs w:val="28"/>
        </w:rPr>
        <w:t>Direct time of</w:t>
      </w:r>
      <w:r w:rsidR="007478E8" w:rsidRPr="006C1054">
        <w:rPr>
          <w:color w:val="000000" w:themeColor="text1"/>
          <w:sz w:val="20"/>
          <w:szCs w:val="28"/>
        </w:rPr>
        <w:t xml:space="preserve"> of Abi</w:t>
      </w:r>
      <w:r w:rsidRPr="006C1054">
        <w:rPr>
          <w:color w:val="000000" w:themeColor="text1"/>
          <w:sz w:val="20"/>
          <w:szCs w:val="28"/>
        </w:rPr>
        <w:t xml:space="preserve"> S</w:t>
      </w:r>
      <w:r>
        <w:rPr>
          <w:color w:val="000000" w:themeColor="text1"/>
          <w:sz w:val="20"/>
          <w:szCs w:val="28"/>
        </w:rPr>
        <w:t>mith 3 tutor times a week to support AB (details to tbc in January)</w:t>
      </w:r>
    </w:p>
    <w:p w:rsidR="007478E8" w:rsidRDefault="007478E8" w:rsidP="007478E8">
      <w:pPr>
        <w:pStyle w:val="ListParagraph"/>
        <w:numPr>
          <w:ilvl w:val="0"/>
          <w:numId w:val="11"/>
        </w:numPr>
        <w:tabs>
          <w:tab w:val="center" w:pos="7699"/>
          <w:tab w:val="left" w:pos="11160"/>
        </w:tabs>
        <w:rPr>
          <w:sz w:val="20"/>
          <w:szCs w:val="28"/>
        </w:rPr>
      </w:pPr>
      <w:r>
        <w:rPr>
          <w:sz w:val="20"/>
          <w:szCs w:val="28"/>
        </w:rPr>
        <w:t>Use of PP funding, if vulnerable child is PP</w:t>
      </w:r>
    </w:p>
    <w:p w:rsidR="003B291E" w:rsidRDefault="003B291E" w:rsidP="007478E8">
      <w:pPr>
        <w:pStyle w:val="ListParagraph"/>
        <w:numPr>
          <w:ilvl w:val="0"/>
          <w:numId w:val="11"/>
        </w:numPr>
        <w:tabs>
          <w:tab w:val="center" w:pos="7699"/>
          <w:tab w:val="left" w:pos="11160"/>
        </w:tabs>
        <w:rPr>
          <w:sz w:val="20"/>
          <w:szCs w:val="28"/>
        </w:rPr>
      </w:pPr>
      <w:r>
        <w:rPr>
          <w:sz w:val="20"/>
          <w:szCs w:val="28"/>
        </w:rPr>
        <w:t xml:space="preserve">School nurse if relevant </w:t>
      </w:r>
    </w:p>
    <w:p w:rsidR="003B291E" w:rsidRDefault="003B291E" w:rsidP="007478E8">
      <w:pPr>
        <w:pStyle w:val="ListParagraph"/>
        <w:numPr>
          <w:ilvl w:val="0"/>
          <w:numId w:val="11"/>
        </w:numPr>
        <w:tabs>
          <w:tab w:val="center" w:pos="7699"/>
          <w:tab w:val="left" w:pos="11160"/>
        </w:tabs>
        <w:rPr>
          <w:sz w:val="20"/>
          <w:szCs w:val="28"/>
        </w:rPr>
      </w:pPr>
      <w:r>
        <w:rPr>
          <w:sz w:val="20"/>
          <w:szCs w:val="28"/>
        </w:rPr>
        <w:t xml:space="preserve">School councillor if relevant </w:t>
      </w:r>
    </w:p>
    <w:p w:rsidR="00A33630" w:rsidRDefault="007478E8" w:rsidP="00192CAE">
      <w:pPr>
        <w:pStyle w:val="ListParagraph"/>
        <w:numPr>
          <w:ilvl w:val="0"/>
          <w:numId w:val="11"/>
        </w:numPr>
        <w:tabs>
          <w:tab w:val="center" w:pos="7699"/>
          <w:tab w:val="left" w:pos="11160"/>
        </w:tabs>
        <w:rPr>
          <w:sz w:val="20"/>
          <w:szCs w:val="28"/>
        </w:rPr>
      </w:pPr>
      <w:r>
        <w:rPr>
          <w:sz w:val="20"/>
          <w:szCs w:val="28"/>
        </w:rPr>
        <w:t>Use of NCOP for poetry/free writing workshop</w:t>
      </w:r>
    </w:p>
    <w:p w:rsidR="00381ED0" w:rsidRPr="007478E8" w:rsidRDefault="00381ED0" w:rsidP="00192CAE">
      <w:pPr>
        <w:pStyle w:val="ListParagraph"/>
        <w:numPr>
          <w:ilvl w:val="0"/>
          <w:numId w:val="11"/>
        </w:numPr>
        <w:tabs>
          <w:tab w:val="center" w:pos="7699"/>
          <w:tab w:val="left" w:pos="11160"/>
        </w:tabs>
        <w:rPr>
          <w:sz w:val="20"/>
          <w:szCs w:val="28"/>
        </w:rPr>
      </w:pPr>
      <w:r>
        <w:rPr>
          <w:sz w:val="20"/>
          <w:szCs w:val="28"/>
        </w:rPr>
        <w:t xml:space="preserve">Regular assemblies, tutor time and PSHE days which help pupils recognise and talk about </w:t>
      </w:r>
      <w:r w:rsidR="003B291E">
        <w:rPr>
          <w:sz w:val="20"/>
          <w:szCs w:val="28"/>
        </w:rPr>
        <w:t>social, emotional and wellbeing topics</w:t>
      </w:r>
    </w:p>
    <w:p w:rsidR="00A33630" w:rsidRDefault="00A33630" w:rsidP="00192CAE">
      <w:pPr>
        <w:tabs>
          <w:tab w:val="center" w:pos="7699"/>
          <w:tab w:val="left" w:pos="11160"/>
        </w:tabs>
        <w:rPr>
          <w:b/>
          <w:sz w:val="20"/>
          <w:szCs w:val="28"/>
        </w:rPr>
      </w:pPr>
    </w:p>
    <w:p w:rsidR="003B291E" w:rsidRDefault="003B291E" w:rsidP="00192CAE">
      <w:pPr>
        <w:tabs>
          <w:tab w:val="center" w:pos="7699"/>
          <w:tab w:val="left" w:pos="11160"/>
        </w:tabs>
        <w:rPr>
          <w:b/>
          <w:sz w:val="20"/>
          <w:szCs w:val="28"/>
        </w:rPr>
      </w:pPr>
    </w:p>
    <w:p w:rsidR="003B291E" w:rsidRDefault="003B291E" w:rsidP="00192CAE">
      <w:pPr>
        <w:tabs>
          <w:tab w:val="center" w:pos="7699"/>
          <w:tab w:val="left" w:pos="11160"/>
        </w:tabs>
        <w:rPr>
          <w:b/>
          <w:sz w:val="20"/>
          <w:szCs w:val="28"/>
        </w:rPr>
      </w:pPr>
    </w:p>
    <w:p w:rsidR="003B291E" w:rsidRDefault="003B291E" w:rsidP="00192CAE">
      <w:pPr>
        <w:tabs>
          <w:tab w:val="center" w:pos="7699"/>
          <w:tab w:val="left" w:pos="11160"/>
        </w:tabs>
        <w:rPr>
          <w:b/>
          <w:sz w:val="20"/>
          <w:szCs w:val="28"/>
        </w:rPr>
      </w:pPr>
    </w:p>
    <w:p w:rsidR="003B291E" w:rsidRDefault="003B291E" w:rsidP="00192CAE">
      <w:pPr>
        <w:tabs>
          <w:tab w:val="center" w:pos="7699"/>
          <w:tab w:val="left" w:pos="11160"/>
        </w:tabs>
        <w:rPr>
          <w:b/>
          <w:sz w:val="20"/>
          <w:szCs w:val="28"/>
        </w:rPr>
      </w:pPr>
    </w:p>
    <w:p w:rsidR="003B291E" w:rsidRDefault="003B291E" w:rsidP="00192CAE">
      <w:pPr>
        <w:tabs>
          <w:tab w:val="center" w:pos="7699"/>
          <w:tab w:val="left" w:pos="11160"/>
        </w:tabs>
        <w:rPr>
          <w:b/>
          <w:sz w:val="20"/>
          <w:szCs w:val="28"/>
        </w:rPr>
      </w:pPr>
    </w:p>
    <w:p w:rsidR="003B1DF3" w:rsidRDefault="003B1DF3" w:rsidP="00192CAE">
      <w:pPr>
        <w:tabs>
          <w:tab w:val="center" w:pos="7699"/>
          <w:tab w:val="left" w:pos="11160"/>
        </w:tabs>
        <w:rPr>
          <w:b/>
          <w:sz w:val="20"/>
          <w:szCs w:val="28"/>
        </w:rPr>
      </w:pPr>
      <w:r>
        <w:rPr>
          <w:b/>
          <w:noProof/>
          <w:sz w:val="20"/>
          <w:szCs w:val="28"/>
        </w:rPr>
        <mc:AlternateContent>
          <mc:Choice Requires="wps">
            <w:drawing>
              <wp:anchor distT="0" distB="0" distL="114300" distR="114300" simplePos="0" relativeHeight="251672576" behindDoc="0" locked="0" layoutInCell="1" allowOverlap="1">
                <wp:simplePos x="0" y="0"/>
                <wp:positionH relativeFrom="margin">
                  <wp:align>left</wp:align>
                </wp:positionH>
                <wp:positionV relativeFrom="paragraph">
                  <wp:posOffset>8123</wp:posOffset>
                </wp:positionV>
                <wp:extent cx="9525000" cy="390525"/>
                <wp:effectExtent l="0" t="0" r="0" b="9525"/>
                <wp:wrapNone/>
                <wp:docPr id="16" name="Text Box 16"/>
                <wp:cNvGraphicFramePr/>
                <a:graphic xmlns:a="http://schemas.openxmlformats.org/drawingml/2006/main">
                  <a:graphicData uri="http://schemas.microsoft.com/office/word/2010/wordprocessingShape">
                    <wps:wsp>
                      <wps:cNvSpPr txBox="1"/>
                      <wps:spPr>
                        <a:xfrm>
                          <a:off x="0" y="0"/>
                          <a:ext cx="9525000" cy="390525"/>
                        </a:xfrm>
                        <a:prstGeom prst="rect">
                          <a:avLst/>
                        </a:prstGeom>
                        <a:solidFill>
                          <a:srgbClr val="E161FF"/>
                        </a:solidFill>
                        <a:ln w="6350">
                          <a:noFill/>
                        </a:ln>
                      </wps:spPr>
                      <wps:txbx>
                        <w:txbxContent>
                          <w:p w:rsidR="00A6628A" w:rsidRPr="001D256B" w:rsidRDefault="00A6628A" w:rsidP="003F3820">
                            <w:pPr>
                              <w:jc w:val="center"/>
                              <w:rPr>
                                <w:b/>
                                <w:sz w:val="28"/>
                                <w:u w:val="single"/>
                              </w:rPr>
                            </w:pPr>
                            <w:r w:rsidRPr="001D256B">
                              <w:rPr>
                                <w:b/>
                                <w:sz w:val="28"/>
                                <w:u w:val="single"/>
                              </w:rPr>
                              <w:t>VULNERABLE</w:t>
                            </w:r>
                            <w:r>
                              <w:rPr>
                                <w:b/>
                                <w:sz w:val="28"/>
                                <w:u w:val="single"/>
                              </w:rPr>
                              <w:t xml:space="preserve"> – </w:t>
                            </w:r>
                            <w:r w:rsidRPr="001D256B">
                              <w:rPr>
                                <w:b/>
                                <w:sz w:val="28"/>
                                <w:u w:val="single"/>
                              </w:rPr>
                              <w:t>ACTION</w:t>
                            </w:r>
                            <w:r>
                              <w:rPr>
                                <w:b/>
                                <w:sz w:val="28"/>
                                <w:u w:val="single"/>
                              </w:rPr>
                              <w:t>: ‘SUPPORTING YOU.’</w:t>
                            </w:r>
                          </w:p>
                          <w:p w:rsidR="00A6628A" w:rsidRDefault="00A662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6" o:spid="_x0000_s1035" type="#_x0000_t202" style="position:absolute;margin-left:0;margin-top:.65pt;width:750pt;height:30.75pt;z-index:25167257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" fillcolor="#e161ff" stroked="f" strokeweight=".5pt">
                <v:textbox>
                  <w:txbxContent>
                    <w:p w:rsidR="00A6628A" w:rsidRPr="001D256B" w:rsidRDefault="00A6628A" w:rsidP="003F3820">
                      <w:pPr>
                        <w:jc w:val="center"/>
                        <w:rPr>
                          <w:b/>
                          <w:sz w:val="28"/>
                          <w:u w:val="single"/>
                        </w:rPr>
                      </w:pPr>
                      <w:r w:rsidRPr="001D256B">
                        <w:rPr>
                          <w:b/>
                          <w:sz w:val="28"/>
                          <w:u w:val="single"/>
                        </w:rPr>
                        <w:t>VULNERABLE</w:t>
                      </w:r>
                      <w:r>
                        <w:rPr>
                          <w:b/>
                          <w:sz w:val="28"/>
                          <w:u w:val="single"/>
                        </w:rPr>
                        <w:t xml:space="preserve"> – </w:t>
                      </w:r>
                      <w:r w:rsidRPr="001D256B">
                        <w:rPr>
                          <w:b/>
                          <w:sz w:val="28"/>
                          <w:u w:val="single"/>
                        </w:rPr>
                        <w:t>ACTION</w:t>
                      </w:r>
                      <w:r>
                        <w:rPr>
                          <w:b/>
                          <w:sz w:val="28"/>
                          <w:u w:val="single"/>
                        </w:rPr>
                        <w:t>: ‘SUPPORTING YOU.’</w:t>
                      </w:r>
                    </w:p>
                    <w:p w:rsidR="00A6628A" w:rsidRDefault="00A6628A"/>
                  </w:txbxContent>
                </v:textbox>
                <w10:wrap anchorx="margin"/>
              </v:shape>
            </w:pict>
          </mc:Fallback>
        </mc:AlternateContent>
      </w:r>
    </w:p>
    <w:p w:rsidR="003B1DF3" w:rsidRDefault="003B1DF3" w:rsidP="00192CAE">
      <w:pPr>
        <w:tabs>
          <w:tab w:val="center" w:pos="7699"/>
          <w:tab w:val="left" w:pos="11160"/>
        </w:tabs>
        <w:rPr>
          <w:b/>
          <w:sz w:val="20"/>
          <w:szCs w:val="28"/>
        </w:rPr>
      </w:pPr>
    </w:p>
    <w:p w:rsidR="003B291E" w:rsidRPr="003B291E" w:rsidRDefault="003B291E" w:rsidP="003B291E">
      <w:pPr>
        <w:rPr>
          <w:sz w:val="20"/>
          <w:u w:val="single"/>
        </w:rPr>
      </w:pPr>
      <w:r w:rsidRPr="003B291E">
        <w:rPr>
          <w:sz w:val="20"/>
          <w:u w:val="single"/>
        </w:rPr>
        <w:t>These children will be children who are:</w:t>
      </w:r>
    </w:p>
    <w:p w:rsidR="003B291E" w:rsidRDefault="003B291E" w:rsidP="003B291E">
      <w:pPr>
        <w:pStyle w:val="ListParagraph"/>
        <w:numPr>
          <w:ilvl w:val="0"/>
          <w:numId w:val="12"/>
        </w:numPr>
        <w:rPr>
          <w:sz w:val="20"/>
        </w:rPr>
      </w:pPr>
      <w:r>
        <w:rPr>
          <w:sz w:val="20"/>
        </w:rPr>
        <w:t>Looked after</w:t>
      </w:r>
    </w:p>
    <w:p w:rsidR="003B291E" w:rsidRDefault="003B291E" w:rsidP="003B291E">
      <w:pPr>
        <w:pStyle w:val="ListParagraph"/>
        <w:numPr>
          <w:ilvl w:val="0"/>
          <w:numId w:val="12"/>
        </w:numPr>
        <w:rPr>
          <w:sz w:val="20"/>
        </w:rPr>
      </w:pPr>
      <w:r>
        <w:rPr>
          <w:sz w:val="20"/>
        </w:rPr>
        <w:t>On CIN / CP plans</w:t>
      </w:r>
    </w:p>
    <w:p w:rsidR="003B291E" w:rsidRPr="003B291E" w:rsidRDefault="003B291E" w:rsidP="003B291E">
      <w:pPr>
        <w:pStyle w:val="ListParagraph"/>
        <w:numPr>
          <w:ilvl w:val="0"/>
          <w:numId w:val="12"/>
        </w:numPr>
        <w:rPr>
          <w:sz w:val="20"/>
        </w:rPr>
      </w:pPr>
      <w:r>
        <w:rPr>
          <w:sz w:val="20"/>
        </w:rPr>
        <w:t>Are receiving/in the process of receiving level 2, 3 or 4 support</w:t>
      </w:r>
    </w:p>
    <w:p w:rsidR="003B291E" w:rsidRDefault="003B291E" w:rsidP="003B291E">
      <w:pPr>
        <w:tabs>
          <w:tab w:val="center" w:pos="7699"/>
          <w:tab w:val="left" w:pos="11160"/>
        </w:tabs>
        <w:rPr>
          <w:sz w:val="20"/>
          <w:szCs w:val="28"/>
          <w:u w:val="single"/>
        </w:rPr>
      </w:pPr>
      <w:r w:rsidRPr="007478E8">
        <w:rPr>
          <w:sz w:val="20"/>
          <w:szCs w:val="28"/>
          <w:u w:val="single"/>
        </w:rPr>
        <w:t>Ways in which we might support these pupils</w:t>
      </w:r>
      <w:r>
        <w:rPr>
          <w:sz w:val="20"/>
          <w:szCs w:val="28"/>
          <w:u w:val="single"/>
        </w:rPr>
        <w:t>:</w:t>
      </w:r>
    </w:p>
    <w:p w:rsidR="003B291E" w:rsidRDefault="003B291E" w:rsidP="003B291E">
      <w:pPr>
        <w:pStyle w:val="ListParagraph"/>
        <w:numPr>
          <w:ilvl w:val="0"/>
          <w:numId w:val="11"/>
        </w:numPr>
        <w:tabs>
          <w:tab w:val="center" w:pos="7699"/>
          <w:tab w:val="left" w:pos="11160"/>
        </w:tabs>
        <w:rPr>
          <w:sz w:val="20"/>
          <w:szCs w:val="28"/>
        </w:rPr>
      </w:pPr>
      <w:r>
        <w:rPr>
          <w:sz w:val="20"/>
          <w:szCs w:val="28"/>
        </w:rPr>
        <w:t>Fluid and timely communication across the pastoral team – use of DoL meetings to ensure actions are clear and completed</w:t>
      </w:r>
    </w:p>
    <w:p w:rsidR="003B291E" w:rsidRDefault="003B291E" w:rsidP="003B291E">
      <w:pPr>
        <w:pStyle w:val="ListParagraph"/>
        <w:numPr>
          <w:ilvl w:val="0"/>
          <w:numId w:val="11"/>
        </w:numPr>
        <w:tabs>
          <w:tab w:val="center" w:pos="7699"/>
          <w:tab w:val="left" w:pos="11160"/>
        </w:tabs>
        <w:rPr>
          <w:sz w:val="20"/>
          <w:szCs w:val="28"/>
        </w:rPr>
      </w:pPr>
      <w:r w:rsidRPr="007478E8">
        <w:rPr>
          <w:sz w:val="20"/>
          <w:szCs w:val="28"/>
        </w:rPr>
        <w:t>Teacher awareness</w:t>
      </w:r>
      <w:r>
        <w:rPr>
          <w:sz w:val="20"/>
          <w:szCs w:val="28"/>
        </w:rPr>
        <w:t xml:space="preserve"> and highlighting these pupils to whole pastoral team in vulnerables meetings - priority</w:t>
      </w:r>
    </w:p>
    <w:p w:rsidR="003B291E" w:rsidRDefault="003B291E" w:rsidP="003B291E">
      <w:pPr>
        <w:pStyle w:val="ListParagraph"/>
        <w:numPr>
          <w:ilvl w:val="0"/>
          <w:numId w:val="11"/>
        </w:numPr>
        <w:tabs>
          <w:tab w:val="center" w:pos="7699"/>
          <w:tab w:val="left" w:pos="11160"/>
        </w:tabs>
        <w:rPr>
          <w:sz w:val="20"/>
          <w:szCs w:val="28"/>
        </w:rPr>
      </w:pPr>
      <w:r>
        <w:rPr>
          <w:sz w:val="20"/>
          <w:szCs w:val="28"/>
        </w:rPr>
        <w:t>Pastoral briefing with staff for information sharing and ‘what works for X pupil’</w:t>
      </w:r>
    </w:p>
    <w:p w:rsidR="003B291E" w:rsidRDefault="003B291E" w:rsidP="003B291E">
      <w:pPr>
        <w:pStyle w:val="ListParagraph"/>
        <w:numPr>
          <w:ilvl w:val="0"/>
          <w:numId w:val="11"/>
        </w:numPr>
        <w:tabs>
          <w:tab w:val="center" w:pos="7699"/>
          <w:tab w:val="left" w:pos="11160"/>
        </w:tabs>
        <w:rPr>
          <w:sz w:val="20"/>
          <w:szCs w:val="28"/>
        </w:rPr>
      </w:pPr>
      <w:proofErr w:type="spellStart"/>
      <w:r>
        <w:rPr>
          <w:sz w:val="20"/>
          <w:szCs w:val="28"/>
        </w:rPr>
        <w:t>DoLs</w:t>
      </w:r>
      <w:proofErr w:type="spellEnd"/>
      <w:r>
        <w:rPr>
          <w:sz w:val="20"/>
          <w:szCs w:val="28"/>
        </w:rPr>
        <w:t xml:space="preserve"> to ‘keep in touch’ with these parents/carers as priority</w:t>
      </w:r>
    </w:p>
    <w:p w:rsidR="003B291E" w:rsidRDefault="003B291E" w:rsidP="003B291E">
      <w:pPr>
        <w:pStyle w:val="ListParagraph"/>
        <w:numPr>
          <w:ilvl w:val="0"/>
          <w:numId w:val="11"/>
        </w:numPr>
        <w:tabs>
          <w:tab w:val="center" w:pos="7699"/>
          <w:tab w:val="left" w:pos="11160"/>
        </w:tabs>
        <w:rPr>
          <w:sz w:val="20"/>
          <w:szCs w:val="28"/>
        </w:rPr>
      </w:pPr>
      <w:r>
        <w:rPr>
          <w:sz w:val="20"/>
          <w:szCs w:val="28"/>
        </w:rPr>
        <w:t>Buddy system (if pupil is in year 7)</w:t>
      </w:r>
    </w:p>
    <w:p w:rsidR="003B291E" w:rsidRPr="00385161" w:rsidRDefault="003B291E" w:rsidP="003B291E">
      <w:pPr>
        <w:pStyle w:val="ListParagraph"/>
        <w:numPr>
          <w:ilvl w:val="0"/>
          <w:numId w:val="11"/>
        </w:numPr>
        <w:tabs>
          <w:tab w:val="center" w:pos="7699"/>
          <w:tab w:val="left" w:pos="11160"/>
        </w:tabs>
        <w:rPr>
          <w:color w:val="000000" w:themeColor="text1"/>
          <w:sz w:val="20"/>
          <w:szCs w:val="28"/>
        </w:rPr>
      </w:pPr>
      <w:r w:rsidRPr="00385161">
        <w:rPr>
          <w:color w:val="000000" w:themeColor="text1"/>
          <w:sz w:val="20"/>
          <w:szCs w:val="28"/>
        </w:rPr>
        <w:t>Small group programme with Andrea if relevant (</w:t>
      </w:r>
      <w:r w:rsidRPr="00385161">
        <w:rPr>
          <w:color w:val="000000" w:themeColor="text1"/>
          <w:sz w:val="18"/>
        </w:rPr>
        <w:t>anger management, self-esteem, managing my emotions)</w:t>
      </w:r>
    </w:p>
    <w:p w:rsidR="003B291E" w:rsidRPr="00385161" w:rsidRDefault="003B291E" w:rsidP="003B291E">
      <w:pPr>
        <w:pStyle w:val="ListParagraph"/>
        <w:numPr>
          <w:ilvl w:val="0"/>
          <w:numId w:val="11"/>
        </w:numPr>
        <w:tabs>
          <w:tab w:val="center" w:pos="7699"/>
          <w:tab w:val="left" w:pos="11160"/>
        </w:tabs>
        <w:rPr>
          <w:color w:val="000000" w:themeColor="text1"/>
          <w:sz w:val="20"/>
          <w:szCs w:val="28"/>
        </w:rPr>
      </w:pPr>
      <w:r w:rsidRPr="00385161">
        <w:rPr>
          <w:color w:val="000000" w:themeColor="text1"/>
          <w:sz w:val="20"/>
          <w:szCs w:val="28"/>
        </w:rPr>
        <w:t>1:1 support from Andrea if required</w:t>
      </w:r>
    </w:p>
    <w:p w:rsidR="003B291E" w:rsidRPr="00385161" w:rsidRDefault="003B291E" w:rsidP="003B291E">
      <w:pPr>
        <w:pStyle w:val="ListParagraph"/>
        <w:numPr>
          <w:ilvl w:val="0"/>
          <w:numId w:val="11"/>
        </w:numPr>
        <w:tabs>
          <w:tab w:val="center" w:pos="7699"/>
          <w:tab w:val="left" w:pos="11160"/>
        </w:tabs>
        <w:rPr>
          <w:color w:val="000000" w:themeColor="text1"/>
          <w:sz w:val="20"/>
          <w:szCs w:val="28"/>
        </w:rPr>
      </w:pPr>
      <w:r w:rsidRPr="00385161">
        <w:rPr>
          <w:color w:val="000000" w:themeColor="text1"/>
          <w:sz w:val="20"/>
          <w:szCs w:val="28"/>
        </w:rPr>
        <w:t xml:space="preserve">Candidate for </w:t>
      </w:r>
      <w:r w:rsidRPr="00385161">
        <w:rPr>
          <w:color w:val="000000" w:themeColor="text1"/>
          <w:sz w:val="18"/>
        </w:rPr>
        <w:t>mental health and counselling model with CMP</w:t>
      </w:r>
    </w:p>
    <w:p w:rsidR="00385161" w:rsidRPr="006C1054" w:rsidRDefault="00385161" w:rsidP="00385161">
      <w:pPr>
        <w:pStyle w:val="ListParagraph"/>
        <w:numPr>
          <w:ilvl w:val="0"/>
          <w:numId w:val="11"/>
        </w:numPr>
        <w:tabs>
          <w:tab w:val="center" w:pos="7699"/>
          <w:tab w:val="left" w:pos="11160"/>
        </w:tabs>
        <w:rPr>
          <w:color w:val="000000" w:themeColor="text1"/>
          <w:sz w:val="20"/>
          <w:szCs w:val="28"/>
        </w:rPr>
      </w:pPr>
      <w:r>
        <w:rPr>
          <w:color w:val="000000" w:themeColor="text1"/>
          <w:sz w:val="20"/>
          <w:szCs w:val="28"/>
        </w:rPr>
        <w:t>Direct time of</w:t>
      </w:r>
      <w:r w:rsidRPr="006C1054">
        <w:rPr>
          <w:color w:val="000000" w:themeColor="text1"/>
          <w:sz w:val="20"/>
          <w:szCs w:val="28"/>
        </w:rPr>
        <w:t xml:space="preserve"> </w:t>
      </w:r>
      <w:proofErr w:type="spellStart"/>
      <w:r w:rsidRPr="006C1054">
        <w:rPr>
          <w:color w:val="000000" w:themeColor="text1"/>
          <w:sz w:val="20"/>
          <w:szCs w:val="28"/>
        </w:rPr>
        <w:t>of</w:t>
      </w:r>
      <w:proofErr w:type="spellEnd"/>
      <w:r w:rsidRPr="006C1054">
        <w:rPr>
          <w:color w:val="000000" w:themeColor="text1"/>
          <w:sz w:val="20"/>
          <w:szCs w:val="28"/>
        </w:rPr>
        <w:t xml:space="preserve"> Abi S</w:t>
      </w:r>
      <w:r>
        <w:rPr>
          <w:color w:val="000000" w:themeColor="text1"/>
          <w:sz w:val="20"/>
          <w:szCs w:val="28"/>
        </w:rPr>
        <w:t>mith 3 tutor times a week to support AB (details to tbc in January)</w:t>
      </w:r>
    </w:p>
    <w:p w:rsidR="003B291E" w:rsidRDefault="003B291E" w:rsidP="003B291E">
      <w:pPr>
        <w:pStyle w:val="ListParagraph"/>
        <w:numPr>
          <w:ilvl w:val="0"/>
          <w:numId w:val="11"/>
        </w:numPr>
        <w:tabs>
          <w:tab w:val="center" w:pos="7699"/>
          <w:tab w:val="left" w:pos="11160"/>
        </w:tabs>
        <w:rPr>
          <w:sz w:val="20"/>
          <w:szCs w:val="28"/>
        </w:rPr>
      </w:pPr>
      <w:r>
        <w:rPr>
          <w:sz w:val="20"/>
          <w:szCs w:val="28"/>
        </w:rPr>
        <w:t>Use of PP funding, if vulnerable child is PP</w:t>
      </w:r>
    </w:p>
    <w:p w:rsidR="003B291E" w:rsidRDefault="003B291E" w:rsidP="003B291E">
      <w:pPr>
        <w:pStyle w:val="ListParagraph"/>
        <w:numPr>
          <w:ilvl w:val="0"/>
          <w:numId w:val="11"/>
        </w:numPr>
        <w:tabs>
          <w:tab w:val="center" w:pos="7699"/>
          <w:tab w:val="left" w:pos="11160"/>
        </w:tabs>
        <w:rPr>
          <w:sz w:val="20"/>
          <w:szCs w:val="28"/>
        </w:rPr>
      </w:pPr>
      <w:r>
        <w:rPr>
          <w:sz w:val="20"/>
          <w:szCs w:val="28"/>
        </w:rPr>
        <w:t xml:space="preserve">School nurse if relevant </w:t>
      </w:r>
    </w:p>
    <w:p w:rsidR="003B291E" w:rsidRDefault="003B291E" w:rsidP="003B291E">
      <w:pPr>
        <w:pStyle w:val="ListParagraph"/>
        <w:numPr>
          <w:ilvl w:val="0"/>
          <w:numId w:val="11"/>
        </w:numPr>
        <w:tabs>
          <w:tab w:val="center" w:pos="7699"/>
          <w:tab w:val="left" w:pos="11160"/>
        </w:tabs>
        <w:rPr>
          <w:sz w:val="20"/>
          <w:szCs w:val="28"/>
        </w:rPr>
      </w:pPr>
      <w:r>
        <w:rPr>
          <w:sz w:val="20"/>
          <w:szCs w:val="28"/>
        </w:rPr>
        <w:t xml:space="preserve">School councillor if relevant </w:t>
      </w:r>
    </w:p>
    <w:p w:rsidR="003B291E" w:rsidRDefault="003B291E" w:rsidP="003B291E">
      <w:pPr>
        <w:pStyle w:val="ListParagraph"/>
        <w:numPr>
          <w:ilvl w:val="0"/>
          <w:numId w:val="11"/>
        </w:numPr>
        <w:tabs>
          <w:tab w:val="center" w:pos="7699"/>
          <w:tab w:val="left" w:pos="11160"/>
        </w:tabs>
        <w:rPr>
          <w:sz w:val="20"/>
          <w:szCs w:val="28"/>
        </w:rPr>
      </w:pPr>
      <w:r>
        <w:rPr>
          <w:sz w:val="20"/>
          <w:szCs w:val="28"/>
        </w:rPr>
        <w:t>Use of NCOP for poetry/free writing workshop</w:t>
      </w:r>
    </w:p>
    <w:p w:rsidR="003B1DF3" w:rsidRPr="003B291E" w:rsidRDefault="003B291E" w:rsidP="00192CAE">
      <w:pPr>
        <w:pStyle w:val="ListParagraph"/>
        <w:numPr>
          <w:ilvl w:val="0"/>
          <w:numId w:val="11"/>
        </w:numPr>
        <w:tabs>
          <w:tab w:val="center" w:pos="7699"/>
          <w:tab w:val="left" w:pos="11160"/>
        </w:tabs>
        <w:rPr>
          <w:sz w:val="20"/>
          <w:szCs w:val="28"/>
        </w:rPr>
      </w:pPr>
      <w:r>
        <w:rPr>
          <w:sz w:val="20"/>
          <w:szCs w:val="28"/>
        </w:rPr>
        <w:t>Regular assemblies, tutor time and PSHE days which help pupils recognise and talk about social, emotional and wellbeing topics</w:t>
      </w:r>
    </w:p>
    <w:p w:rsidR="003B1DF3" w:rsidRDefault="003B1DF3" w:rsidP="00192CAE">
      <w:pPr>
        <w:tabs>
          <w:tab w:val="center" w:pos="7699"/>
          <w:tab w:val="left" w:pos="11160"/>
        </w:tabs>
        <w:rPr>
          <w:b/>
          <w:sz w:val="20"/>
          <w:szCs w:val="28"/>
        </w:rPr>
      </w:pPr>
    </w:p>
    <w:p w:rsidR="003B1DF3" w:rsidRDefault="003B1DF3" w:rsidP="00192CAE">
      <w:pPr>
        <w:tabs>
          <w:tab w:val="center" w:pos="7699"/>
          <w:tab w:val="left" w:pos="11160"/>
        </w:tabs>
        <w:rPr>
          <w:b/>
          <w:sz w:val="20"/>
          <w:szCs w:val="28"/>
        </w:rPr>
      </w:pPr>
    </w:p>
    <w:p w:rsidR="003B1DF3" w:rsidRDefault="003B1DF3" w:rsidP="00192CAE">
      <w:pPr>
        <w:tabs>
          <w:tab w:val="center" w:pos="7699"/>
          <w:tab w:val="left" w:pos="11160"/>
        </w:tabs>
        <w:rPr>
          <w:b/>
          <w:sz w:val="20"/>
          <w:szCs w:val="28"/>
        </w:rPr>
      </w:pPr>
    </w:p>
    <w:p w:rsidR="003B1DF3" w:rsidRDefault="003B1DF3" w:rsidP="00192CAE">
      <w:pPr>
        <w:tabs>
          <w:tab w:val="center" w:pos="7699"/>
          <w:tab w:val="left" w:pos="11160"/>
        </w:tabs>
        <w:rPr>
          <w:b/>
          <w:sz w:val="20"/>
          <w:szCs w:val="28"/>
        </w:rPr>
      </w:pPr>
    </w:p>
    <w:p w:rsidR="003B1DF3" w:rsidRDefault="003B1DF3" w:rsidP="00192CAE">
      <w:pPr>
        <w:tabs>
          <w:tab w:val="center" w:pos="7699"/>
          <w:tab w:val="left" w:pos="11160"/>
        </w:tabs>
        <w:rPr>
          <w:b/>
          <w:sz w:val="20"/>
          <w:szCs w:val="28"/>
        </w:rPr>
      </w:pPr>
    </w:p>
    <w:p w:rsidR="003B1DF3" w:rsidRDefault="003B1DF3" w:rsidP="00192CAE">
      <w:pPr>
        <w:tabs>
          <w:tab w:val="center" w:pos="7699"/>
          <w:tab w:val="left" w:pos="11160"/>
        </w:tabs>
        <w:rPr>
          <w:b/>
          <w:sz w:val="20"/>
          <w:szCs w:val="28"/>
        </w:rPr>
      </w:pPr>
    </w:p>
    <w:p w:rsidR="003B1DF3" w:rsidRDefault="003B1DF3" w:rsidP="00192CAE">
      <w:pPr>
        <w:tabs>
          <w:tab w:val="center" w:pos="7699"/>
          <w:tab w:val="left" w:pos="11160"/>
        </w:tabs>
        <w:rPr>
          <w:b/>
          <w:sz w:val="20"/>
          <w:szCs w:val="28"/>
        </w:rPr>
      </w:pPr>
    </w:p>
    <w:p w:rsidR="003B1DF3" w:rsidRDefault="003B1DF3" w:rsidP="00192CAE">
      <w:pPr>
        <w:tabs>
          <w:tab w:val="center" w:pos="7699"/>
          <w:tab w:val="left" w:pos="11160"/>
        </w:tabs>
        <w:rPr>
          <w:b/>
          <w:sz w:val="20"/>
          <w:szCs w:val="28"/>
        </w:rPr>
      </w:pPr>
    </w:p>
    <w:p w:rsidR="003B1DF3" w:rsidRDefault="003B1DF3" w:rsidP="00192CAE">
      <w:pPr>
        <w:tabs>
          <w:tab w:val="center" w:pos="7699"/>
          <w:tab w:val="left" w:pos="11160"/>
        </w:tabs>
        <w:rPr>
          <w:b/>
          <w:sz w:val="20"/>
          <w:szCs w:val="28"/>
        </w:rPr>
      </w:pPr>
    </w:p>
    <w:p w:rsidR="003B1DF3" w:rsidRDefault="00BF18EC" w:rsidP="00192CAE">
      <w:pPr>
        <w:tabs>
          <w:tab w:val="center" w:pos="7699"/>
          <w:tab w:val="left" w:pos="11160"/>
        </w:tabs>
        <w:rPr>
          <w:b/>
          <w:sz w:val="20"/>
          <w:szCs w:val="28"/>
        </w:rPr>
      </w:pPr>
      <w:r w:rsidRPr="003B1DF3">
        <w:rPr>
          <w:b/>
          <w:noProof/>
          <w:sz w:val="20"/>
          <w:szCs w:val="28"/>
        </w:rPr>
        <mc:AlternateContent>
          <mc:Choice Requires="wps">
            <w:drawing>
              <wp:anchor distT="0" distB="0" distL="114300" distR="114300" simplePos="0" relativeHeight="251677696" behindDoc="0" locked="0" layoutInCell="1" allowOverlap="1" wp14:anchorId="0BD9D279" wp14:editId="3E6C231B">
                <wp:simplePos x="0" y="0"/>
                <wp:positionH relativeFrom="margin">
                  <wp:posOffset>7677150</wp:posOffset>
                </wp:positionH>
                <wp:positionV relativeFrom="paragraph">
                  <wp:posOffset>8890</wp:posOffset>
                </wp:positionV>
                <wp:extent cx="1866900" cy="981075"/>
                <wp:effectExtent l="0" t="0" r="19050" b="28575"/>
                <wp:wrapSquare wrapText="bothSides"/>
                <wp:docPr id="8" name="Text Box 8"/>
                <wp:cNvGraphicFramePr/>
                <a:graphic xmlns:a="http://schemas.openxmlformats.org/drawingml/2006/main">
                  <a:graphicData uri="http://schemas.microsoft.com/office/word/2010/wordprocessingShape">
                    <wps:wsp>
                      <wps:cNvSpPr txBox="1"/>
                      <wps:spPr>
                        <a:xfrm>
                          <a:off x="0" y="0"/>
                          <a:ext cx="1866900" cy="981075"/>
                        </a:xfrm>
                        <a:prstGeom prst="rect">
                          <a:avLst/>
                        </a:prstGeom>
                        <a:noFill/>
                        <a:ln w="6350">
                          <a:solidFill>
                            <a:prstClr val="black"/>
                          </a:solidFill>
                        </a:ln>
                      </wps:spPr>
                      <wps:txbx>
                        <w:txbxContent>
                          <w:p w:rsidR="00A6628A" w:rsidRPr="00801690" w:rsidRDefault="00A6628A" w:rsidP="003B1DF3">
                            <w:pPr>
                              <w:jc w:val="center"/>
                              <w:rPr>
                                <w:sz w:val="20"/>
                              </w:rPr>
                            </w:pPr>
                            <w:r>
                              <w:rPr>
                                <w:sz w:val="20"/>
                              </w:rPr>
                              <w:t>Bullying is one of the biggest factors contributing to poor mental health and low self-esteem and has life-long impact.</w:t>
                            </w:r>
                            <w:r w:rsidRPr="00801690">
                              <w:rPr>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D9D279" id="Text Box 8" o:spid="_x0000_s1036" type="#_x0000_t202" style="position:absolute;margin-left:604.5pt;margin-top:.7pt;width:147pt;height:77.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" filled="f" strokeweight=".5pt">
                <v:textbox>
                  <w:txbxContent>
                    <w:p w:rsidR="00A6628A" w:rsidRPr="00801690" w:rsidRDefault="00A6628A" w:rsidP="003B1DF3">
                      <w:pPr>
                        <w:jc w:val="center"/>
                        <w:rPr>
                          <w:sz w:val="20"/>
                        </w:rPr>
                      </w:pPr>
                      <w:r>
                        <w:rPr>
                          <w:sz w:val="20"/>
                        </w:rPr>
                        <w:t>Bullying is one of the biggest factors contributing to poor mental health and low self-esteem and has life-long impact.</w:t>
                      </w:r>
                      <w:r w:rsidRPr="00801690">
                        <w:rPr>
                          <w:sz w:val="20"/>
                        </w:rPr>
                        <w:t xml:space="preserve"> </w:t>
                      </w:r>
                    </w:p>
                  </w:txbxContent>
                </v:textbox>
                <w10:wrap type="square" anchorx="margin"/>
              </v:shape>
            </w:pict>
          </mc:Fallback>
        </mc:AlternateContent>
      </w:r>
      <w:r w:rsidRPr="003B1DF3">
        <w:rPr>
          <w:b/>
          <w:noProof/>
          <w:sz w:val="20"/>
          <w:szCs w:val="28"/>
        </w:rPr>
        <mc:AlternateContent>
          <mc:Choice Requires="wps">
            <w:drawing>
              <wp:anchor distT="0" distB="0" distL="114300" distR="114300" simplePos="0" relativeHeight="251686912" behindDoc="0" locked="0" layoutInCell="1" allowOverlap="1" wp14:anchorId="6CF07380" wp14:editId="5F8BDB1A">
                <wp:simplePos x="0" y="0"/>
                <wp:positionH relativeFrom="margin">
                  <wp:posOffset>5293995</wp:posOffset>
                </wp:positionH>
                <wp:positionV relativeFrom="paragraph">
                  <wp:posOffset>13970</wp:posOffset>
                </wp:positionV>
                <wp:extent cx="1816735" cy="640715"/>
                <wp:effectExtent l="0" t="0" r="12065" b="26035"/>
                <wp:wrapSquare wrapText="bothSides"/>
                <wp:docPr id="18" name="Text Box 18"/>
                <wp:cNvGraphicFramePr/>
                <a:graphic xmlns:a="http://schemas.openxmlformats.org/drawingml/2006/main">
                  <a:graphicData uri="http://schemas.microsoft.com/office/word/2010/wordprocessingShape">
                    <wps:wsp>
                      <wps:cNvSpPr txBox="1"/>
                      <wps:spPr>
                        <a:xfrm>
                          <a:off x="0" y="0"/>
                          <a:ext cx="1816735" cy="640715"/>
                        </a:xfrm>
                        <a:prstGeom prst="rect">
                          <a:avLst/>
                        </a:prstGeom>
                        <a:noFill/>
                        <a:ln w="6350">
                          <a:solidFill>
                            <a:prstClr val="black"/>
                          </a:solidFill>
                        </a:ln>
                      </wps:spPr>
                      <wps:txbx>
                        <w:txbxContent>
                          <w:p w:rsidR="00A6628A" w:rsidRPr="00801690" w:rsidRDefault="00A6628A" w:rsidP="003B1DF3">
                            <w:pPr>
                              <w:jc w:val="center"/>
                              <w:rPr>
                                <w:sz w:val="20"/>
                              </w:rPr>
                            </w:pPr>
                            <w:r>
                              <w:rPr>
                                <w:sz w:val="20"/>
                              </w:rPr>
                              <w:t>School needs to feel a safe and happy place for effective learning to happen.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07380" id="Text Box 18" o:spid="_x0000_s1037" type="#_x0000_t202" style="position:absolute;margin-left:416.85pt;margin-top:1.1pt;width:143.05pt;height:50.4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" filled="f" strokeweight=".5pt">
                <v:textbox>
                  <w:txbxContent>
                    <w:p w:rsidR="00A6628A" w:rsidRPr="00801690" w:rsidRDefault="00A6628A" w:rsidP="003B1DF3">
                      <w:pPr>
                        <w:jc w:val="center"/>
                        <w:rPr>
                          <w:sz w:val="20"/>
                        </w:rPr>
                      </w:pPr>
                      <w:r>
                        <w:rPr>
                          <w:sz w:val="20"/>
                        </w:rPr>
                        <w:t>School needs to feel a safe and happy place for effective learning to happen.</w:t>
                      </w:r>
                    </w:p>
                  </w:txbxContent>
                </v:textbox>
                <w10:wrap type="square" anchorx="margin"/>
              </v:shape>
            </w:pict>
          </mc:Fallback>
        </mc:AlternateContent>
      </w:r>
      <w:r w:rsidR="001A4739" w:rsidRPr="003B1DF3">
        <w:rPr>
          <w:b/>
          <w:noProof/>
          <w:sz w:val="20"/>
          <w:szCs w:val="28"/>
        </w:rPr>
        <mc:AlternateContent>
          <mc:Choice Requires="wps">
            <w:drawing>
              <wp:anchor distT="0" distB="0" distL="114300" distR="114300" simplePos="0" relativeHeight="251676672" behindDoc="0" locked="0" layoutInCell="1" allowOverlap="1" wp14:anchorId="4A89395F" wp14:editId="0D6ABF11">
                <wp:simplePos x="0" y="0"/>
                <wp:positionH relativeFrom="margin">
                  <wp:align>left</wp:align>
                </wp:positionH>
                <wp:positionV relativeFrom="paragraph">
                  <wp:posOffset>46990</wp:posOffset>
                </wp:positionV>
                <wp:extent cx="1816735" cy="1647825"/>
                <wp:effectExtent l="0" t="0" r="12065" b="28575"/>
                <wp:wrapSquare wrapText="bothSides"/>
                <wp:docPr id="7" name="Text Box 7"/>
                <wp:cNvGraphicFramePr/>
                <a:graphic xmlns:a="http://schemas.openxmlformats.org/drawingml/2006/main">
                  <a:graphicData uri="http://schemas.microsoft.com/office/word/2010/wordprocessingShape">
                    <wps:wsp>
                      <wps:cNvSpPr txBox="1"/>
                      <wps:spPr>
                        <a:xfrm>
                          <a:off x="0" y="0"/>
                          <a:ext cx="1816735" cy="1647825"/>
                        </a:xfrm>
                        <a:prstGeom prst="rect">
                          <a:avLst/>
                        </a:prstGeom>
                        <a:noFill/>
                        <a:ln w="6350">
                          <a:solidFill>
                            <a:prstClr val="black"/>
                          </a:solidFill>
                        </a:ln>
                      </wps:spPr>
                      <wps:txbx>
                        <w:txbxContent>
                          <w:p w:rsidR="00A6628A" w:rsidRPr="00801690" w:rsidRDefault="00A6628A" w:rsidP="003B1DF3">
                            <w:pPr>
                              <w:jc w:val="center"/>
                              <w:rPr>
                                <w:sz w:val="20"/>
                              </w:rPr>
                            </w:pPr>
                            <w:r w:rsidRPr="00801690">
                              <w:rPr>
                                <w:sz w:val="20"/>
                              </w:rPr>
                              <w:t xml:space="preserve">Bullying often stems from prejudice-based views including racism, sexism, homophobia, disablism and transphobia behaviour. </w:t>
                            </w:r>
                            <w:r>
                              <w:rPr>
                                <w:sz w:val="20"/>
                              </w:rPr>
                              <w:t xml:space="preserve"> We have had racist and homophobic incidents at THOA and continued education is important in our context.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89395F" id="Text Box 7" o:spid="_x0000_s1038" type="#_x0000_t202" style="position:absolute;margin-left:0;margin-top:3.7pt;width:143.05pt;height:129.7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" filled="f" strokeweight=".5pt">
                <v:textbox>
                  <w:txbxContent>
                    <w:p w:rsidR="00A6628A" w:rsidRPr="00801690" w:rsidRDefault="00A6628A" w:rsidP="003B1DF3">
                      <w:pPr>
                        <w:jc w:val="center"/>
                        <w:rPr>
                          <w:sz w:val="20"/>
                        </w:rPr>
                      </w:pPr>
                      <w:r w:rsidRPr="00801690">
                        <w:rPr>
                          <w:sz w:val="20"/>
                        </w:rPr>
                        <w:t xml:space="preserve">Bullying often stems from prejudice-based views including racism, sexism, homophobia, disablism and transphobia behaviour. </w:t>
                      </w:r>
                      <w:r>
                        <w:rPr>
                          <w:sz w:val="20"/>
                        </w:rPr>
                        <w:t xml:space="preserve"> We have had racist and homophobic incidents at THOA and continued education is important in our context.</w:t>
                      </w:r>
                    </w:p>
                  </w:txbxContent>
                </v:textbox>
                <w10:wrap type="square" anchorx="margin"/>
              </v:shape>
            </w:pict>
          </mc:Fallback>
        </mc:AlternateContent>
      </w:r>
    </w:p>
    <w:p w:rsidR="003B1DF3" w:rsidRDefault="003B1DF3" w:rsidP="00192CAE">
      <w:pPr>
        <w:tabs>
          <w:tab w:val="center" w:pos="7699"/>
          <w:tab w:val="left" w:pos="11160"/>
        </w:tabs>
        <w:rPr>
          <w:b/>
          <w:sz w:val="20"/>
          <w:szCs w:val="28"/>
        </w:rPr>
      </w:pPr>
      <w:r w:rsidRPr="003B1DF3">
        <w:rPr>
          <w:b/>
          <w:noProof/>
          <w:sz w:val="20"/>
          <w:szCs w:val="28"/>
        </w:rPr>
        <mc:AlternateContent>
          <mc:Choice Requires="wps">
            <w:drawing>
              <wp:anchor distT="0" distB="0" distL="114300" distR="114300" simplePos="0" relativeHeight="251678720" behindDoc="0" locked="0" layoutInCell="1" allowOverlap="1" wp14:anchorId="663972AB" wp14:editId="44F0EAB4">
                <wp:simplePos x="0" y="0"/>
                <wp:positionH relativeFrom="margin">
                  <wp:posOffset>2438400</wp:posOffset>
                </wp:positionH>
                <wp:positionV relativeFrom="paragraph">
                  <wp:posOffset>7620</wp:posOffset>
                </wp:positionV>
                <wp:extent cx="2247900" cy="904875"/>
                <wp:effectExtent l="0" t="0" r="19050" b="28575"/>
                <wp:wrapSquare wrapText="bothSides"/>
                <wp:docPr id="13" name="Text Box 13"/>
                <wp:cNvGraphicFramePr/>
                <a:graphic xmlns:a="http://schemas.openxmlformats.org/drawingml/2006/main">
                  <a:graphicData uri="http://schemas.microsoft.com/office/word/2010/wordprocessingShape">
                    <wps:wsp>
                      <wps:cNvSpPr txBox="1"/>
                      <wps:spPr>
                        <a:xfrm>
                          <a:off x="0" y="0"/>
                          <a:ext cx="2247900" cy="904875"/>
                        </a:xfrm>
                        <a:prstGeom prst="rect">
                          <a:avLst/>
                        </a:prstGeom>
                        <a:noFill/>
                        <a:ln w="6350">
                          <a:solidFill>
                            <a:prstClr val="black"/>
                          </a:solidFill>
                        </a:ln>
                      </wps:spPr>
                      <wps:txbx>
                        <w:txbxContent>
                          <w:p w:rsidR="00A6628A" w:rsidRPr="00801690" w:rsidRDefault="00A6628A" w:rsidP="003B1DF3">
                            <w:pPr>
                              <w:jc w:val="center"/>
                              <w:rPr>
                                <w:sz w:val="20"/>
                              </w:rPr>
                            </w:pPr>
                            <w:r>
                              <w:rPr>
                                <w:sz w:val="20"/>
                              </w:rPr>
                              <w:t xml:space="preserve">The themes of anti-bulling and acceptance are very prevalent in the media/on social media. The NSPCC and </w:t>
                            </w:r>
                            <w:proofErr w:type="spellStart"/>
                            <w:r>
                              <w:rPr>
                                <w:sz w:val="20"/>
                              </w:rPr>
                              <w:t>thinkuknow</w:t>
                            </w:r>
                            <w:proofErr w:type="spellEnd"/>
                            <w:r>
                              <w:rPr>
                                <w:sz w:val="20"/>
                              </w:rPr>
                              <w:t xml:space="preserve"> have resources and studies around this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3972AB" id="Text Box 13" o:spid="_x0000_s1039" type="#_x0000_t202" style="position:absolute;margin-left:192pt;margin-top:.6pt;width:177pt;height:71.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" filled="f" strokeweight=".5pt">
                <v:textbox>
                  <w:txbxContent>
                    <w:p w:rsidR="00A6628A" w:rsidRPr="00801690" w:rsidRDefault="00A6628A" w:rsidP="003B1DF3">
                      <w:pPr>
                        <w:jc w:val="center"/>
                        <w:rPr>
                          <w:sz w:val="20"/>
                        </w:rPr>
                      </w:pPr>
                      <w:r>
                        <w:rPr>
                          <w:sz w:val="20"/>
                        </w:rPr>
                        <w:t xml:space="preserve">The themes of anti-bulling and acceptance are very prevalent in the media/on social media. The NSPCC and </w:t>
                      </w:r>
                      <w:proofErr w:type="spellStart"/>
                      <w:r>
                        <w:rPr>
                          <w:sz w:val="20"/>
                        </w:rPr>
                        <w:t>thinkuknow</w:t>
                      </w:r>
                      <w:proofErr w:type="spellEnd"/>
                      <w:r>
                        <w:rPr>
                          <w:sz w:val="20"/>
                        </w:rPr>
                        <w:t xml:space="preserve"> have resources and studies around this area.</w:t>
                      </w:r>
                    </w:p>
                  </w:txbxContent>
                </v:textbox>
                <w10:wrap type="square" anchorx="margin"/>
              </v:shape>
            </w:pict>
          </mc:Fallback>
        </mc:AlternateContent>
      </w:r>
    </w:p>
    <w:p w:rsidR="003B1DF3" w:rsidRDefault="003B1DF3" w:rsidP="00192CAE">
      <w:pPr>
        <w:tabs>
          <w:tab w:val="center" w:pos="7699"/>
          <w:tab w:val="left" w:pos="11160"/>
        </w:tabs>
        <w:rPr>
          <w:b/>
          <w:sz w:val="20"/>
          <w:szCs w:val="28"/>
        </w:rPr>
      </w:pPr>
    </w:p>
    <w:p w:rsidR="007838B4" w:rsidRDefault="007838B4" w:rsidP="00192CAE">
      <w:pPr>
        <w:tabs>
          <w:tab w:val="center" w:pos="7699"/>
          <w:tab w:val="left" w:pos="11160"/>
        </w:tabs>
        <w:rPr>
          <w:b/>
          <w:sz w:val="20"/>
          <w:szCs w:val="28"/>
        </w:rPr>
      </w:pPr>
      <w:r>
        <w:rPr>
          <w:b/>
          <w:noProof/>
          <w:sz w:val="20"/>
          <w:szCs w:val="28"/>
        </w:rPr>
        <mc:AlternateContent>
          <mc:Choice Requires="wps">
            <w:drawing>
              <wp:anchor distT="0" distB="0" distL="114300" distR="114300" simplePos="0" relativeHeight="251700224" behindDoc="0" locked="0" layoutInCell="1" allowOverlap="1" wp14:anchorId="36D5A172" wp14:editId="3C9F686F">
                <wp:simplePos x="0" y="0"/>
                <wp:positionH relativeFrom="column">
                  <wp:posOffset>5662362</wp:posOffset>
                </wp:positionH>
                <wp:positionV relativeFrom="paragraph">
                  <wp:posOffset>190834</wp:posOffset>
                </wp:positionV>
                <wp:extent cx="1847850" cy="590550"/>
                <wp:effectExtent l="0" t="0" r="19050" b="19050"/>
                <wp:wrapNone/>
                <wp:docPr id="25" name="Text Box 25"/>
                <wp:cNvGraphicFramePr/>
                <a:graphic xmlns:a="http://schemas.openxmlformats.org/drawingml/2006/main">
                  <a:graphicData uri="http://schemas.microsoft.com/office/word/2010/wordprocessingShape">
                    <wps:wsp>
                      <wps:cNvSpPr txBox="1"/>
                      <wps:spPr>
                        <a:xfrm>
                          <a:off x="0" y="0"/>
                          <a:ext cx="1847850" cy="590550"/>
                        </a:xfrm>
                        <a:prstGeom prst="rect">
                          <a:avLst/>
                        </a:prstGeom>
                        <a:solidFill>
                          <a:sysClr val="window" lastClr="FFFFFF"/>
                        </a:solidFill>
                        <a:ln w="6350">
                          <a:solidFill>
                            <a:prstClr val="black"/>
                          </a:solidFill>
                        </a:ln>
                      </wps:spPr>
                      <wps:txbx>
                        <w:txbxContent>
                          <w:p w:rsidR="00A6628A" w:rsidRPr="001A4739" w:rsidRDefault="00A6628A" w:rsidP="00244BD7">
                            <w:pPr>
                              <w:rPr>
                                <w:sz w:val="20"/>
                              </w:rPr>
                            </w:pPr>
                            <w:r>
                              <w:rPr>
                                <w:sz w:val="20"/>
                              </w:rPr>
                              <w:t>Upskill tutors in dealing with low-level unkindness before it escalates.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D5A172" id="Text Box 25" o:spid="_x0000_s1040" type="#_x0000_t202" style="position:absolute;margin-left:445.85pt;margin-top:15.05pt;width:145.5pt;height:46.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" fillcolor="window" strokeweight=".5pt">
                <v:textbox>
                  <w:txbxContent>
                    <w:p w:rsidR="00A6628A" w:rsidRPr="001A4739" w:rsidRDefault="00A6628A" w:rsidP="00244BD7">
                      <w:pPr>
                        <w:rPr>
                          <w:sz w:val="20"/>
                        </w:rPr>
                      </w:pPr>
                      <w:r>
                        <w:rPr>
                          <w:sz w:val="20"/>
                        </w:rPr>
                        <w:t>Upskill tutors in dealing with low-level unkindness before it escalates.</w:t>
                      </w:r>
                    </w:p>
                  </w:txbxContent>
                </v:textbox>
              </v:shape>
            </w:pict>
          </mc:Fallback>
        </mc:AlternateContent>
      </w:r>
    </w:p>
    <w:p w:rsidR="007838B4" w:rsidRDefault="007838B4" w:rsidP="00192CAE">
      <w:pPr>
        <w:tabs>
          <w:tab w:val="center" w:pos="7699"/>
          <w:tab w:val="left" w:pos="11160"/>
        </w:tabs>
        <w:rPr>
          <w:b/>
          <w:sz w:val="20"/>
          <w:szCs w:val="28"/>
        </w:rPr>
      </w:pPr>
    </w:p>
    <w:p w:rsidR="007838B4" w:rsidRDefault="007838B4" w:rsidP="00192CAE">
      <w:pPr>
        <w:tabs>
          <w:tab w:val="center" w:pos="7699"/>
          <w:tab w:val="left" w:pos="11160"/>
        </w:tabs>
        <w:rPr>
          <w:b/>
          <w:sz w:val="20"/>
          <w:szCs w:val="28"/>
        </w:rPr>
      </w:pPr>
    </w:p>
    <w:p w:rsidR="007838B4" w:rsidRDefault="007838B4" w:rsidP="00192CAE">
      <w:pPr>
        <w:tabs>
          <w:tab w:val="center" w:pos="7699"/>
          <w:tab w:val="left" w:pos="11160"/>
        </w:tabs>
        <w:rPr>
          <w:b/>
          <w:sz w:val="20"/>
          <w:szCs w:val="28"/>
        </w:rPr>
      </w:pPr>
      <w:r w:rsidRPr="003B1DF3">
        <w:rPr>
          <w:b/>
          <w:noProof/>
          <w:sz w:val="20"/>
          <w:szCs w:val="28"/>
        </w:rPr>
        <mc:AlternateContent>
          <mc:Choice Requires="wps">
            <w:drawing>
              <wp:anchor distT="0" distB="0" distL="114300" distR="114300" simplePos="0" relativeHeight="251688960" behindDoc="0" locked="0" layoutInCell="1" allowOverlap="1" wp14:anchorId="6CF07380" wp14:editId="5F8BDB1A">
                <wp:simplePos x="0" y="0"/>
                <wp:positionH relativeFrom="margin">
                  <wp:posOffset>7953075</wp:posOffset>
                </wp:positionH>
                <wp:positionV relativeFrom="paragraph">
                  <wp:posOffset>192472</wp:posOffset>
                </wp:positionV>
                <wp:extent cx="1958975" cy="652780"/>
                <wp:effectExtent l="0" t="0" r="22225" b="13970"/>
                <wp:wrapSquare wrapText="bothSides"/>
                <wp:docPr id="19" name="Text Box 19"/>
                <wp:cNvGraphicFramePr/>
                <a:graphic xmlns:a="http://schemas.openxmlformats.org/drawingml/2006/main">
                  <a:graphicData uri="http://schemas.microsoft.com/office/word/2010/wordprocessingShape">
                    <wps:wsp>
                      <wps:cNvSpPr txBox="1"/>
                      <wps:spPr>
                        <a:xfrm>
                          <a:off x="0" y="0"/>
                          <a:ext cx="1958975" cy="652780"/>
                        </a:xfrm>
                        <a:prstGeom prst="rect">
                          <a:avLst/>
                        </a:prstGeom>
                        <a:noFill/>
                        <a:ln w="6350">
                          <a:solidFill>
                            <a:prstClr val="black"/>
                          </a:solidFill>
                        </a:ln>
                      </wps:spPr>
                      <wps:txbx>
                        <w:txbxContent>
                          <w:p w:rsidR="00A6628A" w:rsidRPr="00801690" w:rsidRDefault="00A6628A" w:rsidP="003B1DF3">
                            <w:pPr>
                              <w:jc w:val="center"/>
                              <w:rPr>
                                <w:sz w:val="20"/>
                              </w:rPr>
                            </w:pPr>
                            <w:r>
                              <w:rPr>
                                <w:sz w:val="20"/>
                              </w:rPr>
                              <w:t>Developing toxicity in certain year groups, which seems to be more intense prevalent year-on-year.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07380" id="Text Box 19" o:spid="_x0000_s1041" type="#_x0000_t202" style="position:absolute;margin-left:626.25pt;margin-top:15.15pt;width:154.25pt;height:51.4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" filled="f" strokeweight=".5pt">
                <v:textbox>
                  <w:txbxContent>
                    <w:p w:rsidR="00A6628A" w:rsidRPr="00801690" w:rsidRDefault="00A6628A" w:rsidP="003B1DF3">
                      <w:pPr>
                        <w:jc w:val="center"/>
                        <w:rPr>
                          <w:sz w:val="20"/>
                        </w:rPr>
                      </w:pPr>
                      <w:r>
                        <w:rPr>
                          <w:sz w:val="20"/>
                        </w:rPr>
                        <w:t>Developing toxicity in certain year groups, which seems to be more intense prevalent year-on-year.</w:t>
                      </w:r>
                    </w:p>
                  </w:txbxContent>
                </v:textbox>
                <w10:wrap type="square" anchorx="margin"/>
              </v:shape>
            </w:pict>
          </mc:Fallback>
        </mc:AlternateContent>
      </w:r>
    </w:p>
    <w:p w:rsidR="007838B4" w:rsidRDefault="007838B4" w:rsidP="00192CAE">
      <w:pPr>
        <w:tabs>
          <w:tab w:val="center" w:pos="7699"/>
          <w:tab w:val="left" w:pos="11160"/>
        </w:tabs>
        <w:rPr>
          <w:b/>
          <w:sz w:val="20"/>
          <w:szCs w:val="28"/>
        </w:rPr>
      </w:pPr>
      <w:r>
        <w:rPr>
          <w:noProof/>
        </w:rPr>
        <mc:AlternateContent>
          <mc:Choice Requires="wps">
            <w:drawing>
              <wp:anchor distT="0" distB="0" distL="114300" distR="114300" simplePos="0" relativeHeight="251674624" behindDoc="0" locked="0" layoutInCell="1" allowOverlap="1" wp14:anchorId="5B304C1A" wp14:editId="66E46D1D">
                <wp:simplePos x="0" y="0"/>
                <wp:positionH relativeFrom="margin">
                  <wp:posOffset>2812415</wp:posOffset>
                </wp:positionH>
                <wp:positionV relativeFrom="paragraph">
                  <wp:posOffset>228901</wp:posOffset>
                </wp:positionV>
                <wp:extent cx="4133850" cy="1614805"/>
                <wp:effectExtent l="0" t="0" r="19050" b="23495"/>
                <wp:wrapSquare wrapText="bothSides"/>
                <wp:docPr id="6" name="Text Box 6"/>
                <wp:cNvGraphicFramePr/>
                <a:graphic xmlns:a="http://schemas.openxmlformats.org/drawingml/2006/main">
                  <a:graphicData uri="http://schemas.microsoft.com/office/word/2010/wordprocessingShape">
                    <wps:wsp>
                      <wps:cNvSpPr txBox="1"/>
                      <wps:spPr>
                        <a:xfrm>
                          <a:off x="0" y="0"/>
                          <a:ext cx="4133850" cy="1614805"/>
                        </a:xfrm>
                        <a:prstGeom prst="rect">
                          <a:avLst/>
                        </a:prstGeom>
                        <a:noFill/>
                        <a:ln w="6350">
                          <a:solidFill>
                            <a:prstClr val="black"/>
                          </a:solidFill>
                        </a:ln>
                      </wps:spPr>
                      <wps:txbx>
                        <w:txbxContent>
                          <w:p w:rsidR="00A6628A" w:rsidRPr="00801690" w:rsidRDefault="00A6628A" w:rsidP="003B1DF3">
                            <w:pPr>
                              <w:jc w:val="center"/>
                              <w:rPr>
                                <w:color w:val="00B050"/>
                                <w:sz w:val="52"/>
                              </w:rPr>
                            </w:pPr>
                            <w:r w:rsidRPr="00801690">
                              <w:rPr>
                                <w:color w:val="00B050"/>
                                <w:sz w:val="52"/>
                              </w:rPr>
                              <w:t>A culture of kindness, acceptance and anti-bulling.</w:t>
                            </w:r>
                          </w:p>
                          <w:p w:rsidR="00A6628A" w:rsidRPr="00801690" w:rsidRDefault="00A6628A" w:rsidP="003B1DF3">
                            <w:pPr>
                              <w:jc w:val="center"/>
                              <w:rPr>
                                <w:sz w:val="44"/>
                              </w:rPr>
                            </w:pPr>
                            <w:r w:rsidRPr="00801690">
                              <w:rPr>
                                <w:sz w:val="44"/>
                              </w:rPr>
                              <w:t>Why this priority?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04C1A" id="Text Box 6" o:spid="_x0000_s1042" type="#_x0000_t202" style="position:absolute;margin-left:221.45pt;margin-top:18pt;width:325.5pt;height:127.1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" filled="f" strokeweight=".5pt">
                <v:textbox>
                  <w:txbxContent>
                    <w:p w:rsidR="00A6628A" w:rsidRPr="00801690" w:rsidRDefault="00A6628A" w:rsidP="003B1DF3">
                      <w:pPr>
                        <w:jc w:val="center"/>
                        <w:rPr>
                          <w:color w:val="00B050"/>
                          <w:sz w:val="52"/>
                        </w:rPr>
                      </w:pPr>
                      <w:r w:rsidRPr="00801690">
                        <w:rPr>
                          <w:color w:val="00B050"/>
                          <w:sz w:val="52"/>
                        </w:rPr>
                        <w:t>A culture of kindness, acceptance and anti-bulling.</w:t>
                      </w:r>
                    </w:p>
                    <w:p w:rsidR="00A6628A" w:rsidRPr="00801690" w:rsidRDefault="00A6628A" w:rsidP="003B1DF3">
                      <w:pPr>
                        <w:jc w:val="center"/>
                        <w:rPr>
                          <w:sz w:val="44"/>
                        </w:rPr>
                      </w:pPr>
                      <w:r w:rsidRPr="00801690">
                        <w:rPr>
                          <w:sz w:val="44"/>
                        </w:rPr>
                        <w:t>Why this priority?</w:t>
                      </w:r>
                    </w:p>
                  </w:txbxContent>
                </v:textbox>
                <w10:wrap type="square" anchorx="margin"/>
              </v:shape>
            </w:pict>
          </mc:Fallback>
        </mc:AlternateContent>
      </w:r>
    </w:p>
    <w:p w:rsidR="007838B4" w:rsidRDefault="007838B4" w:rsidP="00192CAE">
      <w:pPr>
        <w:tabs>
          <w:tab w:val="center" w:pos="7699"/>
          <w:tab w:val="left" w:pos="11160"/>
        </w:tabs>
        <w:rPr>
          <w:b/>
          <w:sz w:val="20"/>
          <w:szCs w:val="28"/>
        </w:rPr>
      </w:pPr>
      <w:r w:rsidRPr="003B1DF3">
        <w:rPr>
          <w:b/>
          <w:noProof/>
          <w:sz w:val="20"/>
          <w:szCs w:val="28"/>
        </w:rPr>
        <mc:AlternateContent>
          <mc:Choice Requires="wps">
            <w:drawing>
              <wp:anchor distT="0" distB="0" distL="114300" distR="114300" simplePos="0" relativeHeight="251680768" behindDoc="0" locked="0" layoutInCell="1" allowOverlap="1" wp14:anchorId="6CF07380" wp14:editId="5F8BDB1A">
                <wp:simplePos x="0" y="0"/>
                <wp:positionH relativeFrom="margin">
                  <wp:align>left</wp:align>
                </wp:positionH>
                <wp:positionV relativeFrom="paragraph">
                  <wp:posOffset>280670</wp:posOffset>
                </wp:positionV>
                <wp:extent cx="1816735" cy="1887855"/>
                <wp:effectExtent l="0" t="0" r="12065" b="17145"/>
                <wp:wrapSquare wrapText="bothSides"/>
                <wp:docPr id="14" name="Text Box 14"/>
                <wp:cNvGraphicFramePr/>
                <a:graphic xmlns:a="http://schemas.openxmlformats.org/drawingml/2006/main">
                  <a:graphicData uri="http://schemas.microsoft.com/office/word/2010/wordprocessingShape">
                    <wps:wsp>
                      <wps:cNvSpPr txBox="1"/>
                      <wps:spPr>
                        <a:xfrm>
                          <a:off x="0" y="0"/>
                          <a:ext cx="1816735" cy="1887855"/>
                        </a:xfrm>
                        <a:prstGeom prst="rect">
                          <a:avLst/>
                        </a:prstGeom>
                        <a:noFill/>
                        <a:ln w="6350">
                          <a:solidFill>
                            <a:prstClr val="black"/>
                          </a:solidFill>
                        </a:ln>
                      </wps:spPr>
                      <wps:txbx>
                        <w:txbxContent>
                          <w:p w:rsidR="00A6628A" w:rsidRDefault="00A6628A" w:rsidP="003B1DF3">
                            <w:pPr>
                              <w:jc w:val="center"/>
                              <w:rPr>
                                <w:sz w:val="20"/>
                              </w:rPr>
                            </w:pPr>
                            <w:r>
                              <w:rPr>
                                <w:sz w:val="20"/>
                              </w:rPr>
                              <w:t xml:space="preserve">More education is needed surrounding social media platforms, WhatsApp groups (and similar) and the impact of online interactions. </w:t>
                            </w:r>
                          </w:p>
                          <w:p w:rsidR="00A6628A" w:rsidRDefault="00A6628A" w:rsidP="003B1DF3">
                            <w:pPr>
                              <w:jc w:val="center"/>
                              <w:rPr>
                                <w:sz w:val="20"/>
                              </w:rPr>
                            </w:pPr>
                            <w:r>
                              <w:rPr>
                                <w:sz w:val="20"/>
                              </w:rPr>
                              <w:t>Parents need greater education on how they can monitor their children online and encourage positive online activity.</w:t>
                            </w:r>
                          </w:p>
                          <w:p w:rsidR="00A6628A" w:rsidRPr="00801690" w:rsidRDefault="00A6628A" w:rsidP="003B1DF3">
                            <w:pPr>
                              <w:jc w:val="cente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07380" id="Text Box 14" o:spid="_x0000_s1043" type="#_x0000_t202" style="position:absolute;margin-left:0;margin-top:22.1pt;width:143.05pt;height:148.65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" filled="f" strokeweight=".5pt">
                <v:textbox>
                  <w:txbxContent>
                    <w:p w:rsidR="00A6628A" w:rsidRDefault="00A6628A" w:rsidP="003B1DF3">
                      <w:pPr>
                        <w:jc w:val="center"/>
                        <w:rPr>
                          <w:sz w:val="20"/>
                        </w:rPr>
                      </w:pPr>
                      <w:r>
                        <w:rPr>
                          <w:sz w:val="20"/>
                        </w:rPr>
                        <w:t xml:space="preserve">More education is needed surrounding social media platforms, WhatsApp groups (and similar) and the impact of online interactions. </w:t>
                      </w:r>
                    </w:p>
                    <w:p w:rsidR="00A6628A" w:rsidRDefault="00A6628A" w:rsidP="003B1DF3">
                      <w:pPr>
                        <w:jc w:val="center"/>
                        <w:rPr>
                          <w:sz w:val="20"/>
                        </w:rPr>
                      </w:pPr>
                      <w:r>
                        <w:rPr>
                          <w:sz w:val="20"/>
                        </w:rPr>
                        <w:t>Parents need greater education on how they can monitor their children online and encourage positive online activity.</w:t>
                      </w:r>
                    </w:p>
                    <w:p w:rsidR="00A6628A" w:rsidRPr="00801690" w:rsidRDefault="00A6628A" w:rsidP="003B1DF3">
                      <w:pPr>
                        <w:jc w:val="center"/>
                        <w:rPr>
                          <w:sz w:val="20"/>
                        </w:rPr>
                      </w:pPr>
                    </w:p>
                  </w:txbxContent>
                </v:textbox>
                <w10:wrap type="square" anchorx="margin"/>
              </v:shape>
            </w:pict>
          </mc:Fallback>
        </mc:AlternateContent>
      </w:r>
    </w:p>
    <w:p w:rsidR="007838B4" w:rsidRDefault="007838B4" w:rsidP="00192CAE">
      <w:pPr>
        <w:tabs>
          <w:tab w:val="center" w:pos="7699"/>
          <w:tab w:val="left" w:pos="11160"/>
        </w:tabs>
        <w:rPr>
          <w:b/>
          <w:sz w:val="20"/>
          <w:szCs w:val="28"/>
        </w:rPr>
      </w:pPr>
    </w:p>
    <w:p w:rsidR="007838B4" w:rsidRDefault="007838B4" w:rsidP="00192CAE">
      <w:pPr>
        <w:tabs>
          <w:tab w:val="center" w:pos="7699"/>
          <w:tab w:val="left" w:pos="11160"/>
        </w:tabs>
        <w:rPr>
          <w:b/>
          <w:sz w:val="20"/>
          <w:szCs w:val="28"/>
        </w:rPr>
      </w:pPr>
    </w:p>
    <w:p w:rsidR="007838B4" w:rsidRDefault="007838B4" w:rsidP="00192CAE">
      <w:pPr>
        <w:tabs>
          <w:tab w:val="center" w:pos="7699"/>
          <w:tab w:val="left" w:pos="11160"/>
        </w:tabs>
        <w:rPr>
          <w:b/>
          <w:sz w:val="20"/>
          <w:szCs w:val="28"/>
        </w:rPr>
      </w:pPr>
      <w:r>
        <w:rPr>
          <w:b/>
          <w:noProof/>
          <w:sz w:val="20"/>
          <w:szCs w:val="28"/>
        </w:rPr>
        <mc:AlternateContent>
          <mc:Choice Requires="wps">
            <w:drawing>
              <wp:anchor distT="0" distB="0" distL="114300" distR="114300" simplePos="0" relativeHeight="251694080" behindDoc="0" locked="0" layoutInCell="1" allowOverlap="1">
                <wp:simplePos x="0" y="0"/>
                <wp:positionH relativeFrom="column">
                  <wp:posOffset>7276599</wp:posOffset>
                </wp:positionH>
                <wp:positionV relativeFrom="paragraph">
                  <wp:posOffset>85257</wp:posOffset>
                </wp:positionV>
                <wp:extent cx="1847850" cy="695325"/>
                <wp:effectExtent l="0" t="0" r="19050" b="28575"/>
                <wp:wrapNone/>
                <wp:docPr id="22" name="Text Box 22"/>
                <wp:cNvGraphicFramePr/>
                <a:graphic xmlns:a="http://schemas.openxmlformats.org/drawingml/2006/main">
                  <a:graphicData uri="http://schemas.microsoft.com/office/word/2010/wordprocessingShape">
                    <wps:wsp>
                      <wps:cNvSpPr txBox="1"/>
                      <wps:spPr>
                        <a:xfrm>
                          <a:off x="0" y="0"/>
                          <a:ext cx="1847850" cy="695325"/>
                        </a:xfrm>
                        <a:prstGeom prst="rect">
                          <a:avLst/>
                        </a:prstGeom>
                        <a:solidFill>
                          <a:schemeClr val="lt1"/>
                        </a:solidFill>
                        <a:ln w="6350">
                          <a:solidFill>
                            <a:prstClr val="black"/>
                          </a:solidFill>
                        </a:ln>
                      </wps:spPr>
                      <wps:txbx>
                        <w:txbxContent>
                          <w:p w:rsidR="00A6628A" w:rsidRPr="001A4739" w:rsidRDefault="00A6628A">
                            <w:pPr>
                              <w:rPr>
                                <w:sz w:val="20"/>
                              </w:rPr>
                            </w:pPr>
                            <w:r w:rsidRPr="001A4739">
                              <w:rPr>
                                <w:sz w:val="20"/>
                              </w:rPr>
                              <w:t>Current recording keeping of unkindness, bullying and racism needs tightening.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2" o:spid="_x0000_s1044" type="#_x0000_t202" style="position:absolute;margin-left:572.95pt;margin-top:6.7pt;width:145.5pt;height:54.7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" fillcolor="white [3201]" strokeweight=".5pt">
                <v:textbox>
                  <w:txbxContent>
                    <w:p w:rsidR="00A6628A" w:rsidRPr="001A4739" w:rsidRDefault="00A6628A">
                      <w:pPr>
                        <w:rPr>
                          <w:sz w:val="20"/>
                        </w:rPr>
                      </w:pPr>
                      <w:r w:rsidRPr="001A4739">
                        <w:rPr>
                          <w:sz w:val="20"/>
                        </w:rPr>
                        <w:t>Current recording keeping of unkindness, bullying and racism needs tightening.</w:t>
                      </w:r>
                    </w:p>
                  </w:txbxContent>
                </v:textbox>
              </v:shape>
            </w:pict>
          </mc:Fallback>
        </mc:AlternateContent>
      </w:r>
    </w:p>
    <w:p w:rsidR="007838B4" w:rsidRDefault="007838B4" w:rsidP="00192CAE">
      <w:pPr>
        <w:tabs>
          <w:tab w:val="center" w:pos="7699"/>
          <w:tab w:val="left" w:pos="11160"/>
        </w:tabs>
        <w:rPr>
          <w:b/>
          <w:sz w:val="20"/>
          <w:szCs w:val="28"/>
        </w:rPr>
      </w:pPr>
    </w:p>
    <w:p w:rsidR="007838B4" w:rsidRDefault="007838B4" w:rsidP="00192CAE">
      <w:pPr>
        <w:tabs>
          <w:tab w:val="center" w:pos="7699"/>
          <w:tab w:val="left" w:pos="11160"/>
        </w:tabs>
        <w:rPr>
          <w:b/>
          <w:sz w:val="20"/>
          <w:szCs w:val="28"/>
        </w:rPr>
      </w:pPr>
    </w:p>
    <w:p w:rsidR="007838B4" w:rsidRDefault="007838B4" w:rsidP="00192CAE">
      <w:pPr>
        <w:tabs>
          <w:tab w:val="center" w:pos="7699"/>
          <w:tab w:val="left" w:pos="11160"/>
        </w:tabs>
        <w:rPr>
          <w:b/>
          <w:sz w:val="20"/>
          <w:szCs w:val="28"/>
        </w:rPr>
      </w:pPr>
    </w:p>
    <w:p w:rsidR="007838B4" w:rsidRDefault="007838B4" w:rsidP="00192CAE">
      <w:pPr>
        <w:tabs>
          <w:tab w:val="center" w:pos="7699"/>
          <w:tab w:val="left" w:pos="11160"/>
        </w:tabs>
        <w:rPr>
          <w:b/>
          <w:sz w:val="20"/>
          <w:szCs w:val="28"/>
        </w:rPr>
      </w:pPr>
      <w:r w:rsidRPr="003B1DF3">
        <w:rPr>
          <w:b/>
          <w:noProof/>
          <w:sz w:val="20"/>
          <w:szCs w:val="28"/>
        </w:rPr>
        <mc:AlternateContent>
          <mc:Choice Requires="wps">
            <w:drawing>
              <wp:anchor distT="0" distB="0" distL="114300" distR="114300" simplePos="0" relativeHeight="251684864" behindDoc="0" locked="0" layoutInCell="1" allowOverlap="1" wp14:anchorId="6CF07380" wp14:editId="5F8BDB1A">
                <wp:simplePos x="0" y="0"/>
                <wp:positionH relativeFrom="margin">
                  <wp:posOffset>7791450</wp:posOffset>
                </wp:positionH>
                <wp:positionV relativeFrom="paragraph">
                  <wp:posOffset>42545</wp:posOffset>
                </wp:positionV>
                <wp:extent cx="1816735" cy="962025"/>
                <wp:effectExtent l="0" t="0" r="12065" b="28575"/>
                <wp:wrapSquare wrapText="bothSides"/>
                <wp:docPr id="17" name="Text Box 17"/>
                <wp:cNvGraphicFramePr/>
                <a:graphic xmlns:a="http://schemas.openxmlformats.org/drawingml/2006/main">
                  <a:graphicData uri="http://schemas.microsoft.com/office/word/2010/wordprocessingShape">
                    <wps:wsp>
                      <wps:cNvSpPr txBox="1"/>
                      <wps:spPr>
                        <a:xfrm>
                          <a:off x="0" y="0"/>
                          <a:ext cx="1816735" cy="962025"/>
                        </a:xfrm>
                        <a:prstGeom prst="rect">
                          <a:avLst/>
                        </a:prstGeom>
                        <a:noFill/>
                        <a:ln w="6350">
                          <a:solidFill>
                            <a:prstClr val="black"/>
                          </a:solidFill>
                        </a:ln>
                      </wps:spPr>
                      <wps:txbx>
                        <w:txbxContent>
                          <w:p w:rsidR="00A6628A" w:rsidRPr="00801690" w:rsidRDefault="00CC599C" w:rsidP="003B1DF3">
                            <w:pPr>
                              <w:jc w:val="center"/>
                              <w:rPr>
                                <w:sz w:val="20"/>
                              </w:rPr>
                            </w:pPr>
                            <w:r>
                              <w:rPr>
                                <w:sz w:val="20"/>
                              </w:rPr>
                              <w:t>Achieve Anti-bullying quality mark UK bronze award, ready to move to silver in 2021-2022.</w:t>
                            </w:r>
                            <w:r w:rsidR="00A6628A">
                              <w:rPr>
                                <w:sz w:val="20"/>
                              </w:rPr>
                              <w:t xml:space="preserve"> </w:t>
                            </w:r>
                            <w:r>
                              <w:rPr>
                                <w:sz w:val="20"/>
                              </w:rPr>
                              <w:t>This is a nationally recognised and rigorous scheme.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07380" id="Text Box 17" o:spid="_x0000_s1045" type="#_x0000_t202" style="position:absolute;margin-left:613.5pt;margin-top:3.35pt;width:143.05pt;height:75.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" filled="f" strokeweight=".5pt">
                <v:textbox>
                  <w:txbxContent>
                    <w:p w:rsidR="00A6628A" w:rsidRPr="00801690" w:rsidRDefault="00CC599C" w:rsidP="003B1DF3">
                      <w:pPr>
                        <w:jc w:val="center"/>
                        <w:rPr>
                          <w:sz w:val="20"/>
                        </w:rPr>
                      </w:pPr>
                      <w:r>
                        <w:rPr>
                          <w:sz w:val="20"/>
                        </w:rPr>
                        <w:t>Achieve Anti-bullying quality mark UK bronze award, ready to move to silver in 2021-2022.</w:t>
                      </w:r>
                      <w:r w:rsidR="00A6628A">
                        <w:rPr>
                          <w:sz w:val="20"/>
                        </w:rPr>
                        <w:t xml:space="preserve"> </w:t>
                      </w:r>
                      <w:r>
                        <w:rPr>
                          <w:sz w:val="20"/>
                        </w:rPr>
                        <w:t>This is a nationally recognised and rigorous scheme.</w:t>
                      </w:r>
                    </w:p>
                  </w:txbxContent>
                </v:textbox>
                <w10:wrap type="square" anchorx="margin"/>
              </v:shape>
            </w:pict>
          </mc:Fallback>
        </mc:AlternateContent>
      </w:r>
    </w:p>
    <w:p w:rsidR="007838B4" w:rsidRDefault="004A2165" w:rsidP="00192CAE">
      <w:pPr>
        <w:tabs>
          <w:tab w:val="center" w:pos="7699"/>
          <w:tab w:val="left" w:pos="11160"/>
        </w:tabs>
        <w:rPr>
          <w:b/>
          <w:sz w:val="20"/>
          <w:szCs w:val="28"/>
        </w:rPr>
      </w:pPr>
      <w:r w:rsidRPr="003B1DF3">
        <w:rPr>
          <w:b/>
          <w:noProof/>
          <w:sz w:val="20"/>
          <w:szCs w:val="28"/>
        </w:rPr>
        <mc:AlternateContent>
          <mc:Choice Requires="wps">
            <w:drawing>
              <wp:anchor distT="0" distB="0" distL="114300" distR="114300" simplePos="0" relativeHeight="251682816" behindDoc="0" locked="0" layoutInCell="1" allowOverlap="1" wp14:anchorId="6CF07380" wp14:editId="5F8BDB1A">
                <wp:simplePos x="0" y="0"/>
                <wp:positionH relativeFrom="margin">
                  <wp:posOffset>2805430</wp:posOffset>
                </wp:positionH>
                <wp:positionV relativeFrom="paragraph">
                  <wp:posOffset>128270</wp:posOffset>
                </wp:positionV>
                <wp:extent cx="1816735" cy="1924050"/>
                <wp:effectExtent l="0" t="0" r="12065" b="19050"/>
                <wp:wrapSquare wrapText="bothSides"/>
                <wp:docPr id="15" name="Text Box 15"/>
                <wp:cNvGraphicFramePr/>
                <a:graphic xmlns:a="http://schemas.openxmlformats.org/drawingml/2006/main">
                  <a:graphicData uri="http://schemas.microsoft.com/office/word/2010/wordprocessingShape">
                    <wps:wsp>
                      <wps:cNvSpPr txBox="1"/>
                      <wps:spPr>
                        <a:xfrm>
                          <a:off x="0" y="0"/>
                          <a:ext cx="1816735" cy="1924050"/>
                        </a:xfrm>
                        <a:prstGeom prst="rect">
                          <a:avLst/>
                        </a:prstGeom>
                        <a:noFill/>
                        <a:ln w="6350">
                          <a:solidFill>
                            <a:prstClr val="black"/>
                          </a:solidFill>
                        </a:ln>
                      </wps:spPr>
                      <wps:txbx>
                        <w:txbxContent>
                          <w:p w:rsidR="00A6628A" w:rsidRDefault="00A6628A" w:rsidP="003B1DF3">
                            <w:pPr>
                              <w:jc w:val="center"/>
                              <w:rPr>
                                <w:sz w:val="20"/>
                              </w:rPr>
                            </w:pPr>
                            <w:r>
                              <w:rPr>
                                <w:sz w:val="20"/>
                              </w:rPr>
                              <w:t xml:space="preserve">Continue work on upstanding vs. bystanding – lifelong skill, especially relevant to the workplace. </w:t>
                            </w:r>
                          </w:p>
                          <w:p w:rsidR="00A6628A" w:rsidRDefault="00A6628A" w:rsidP="003B1DF3">
                            <w:pPr>
                              <w:jc w:val="center"/>
                              <w:rPr>
                                <w:sz w:val="20"/>
                              </w:rPr>
                            </w:pPr>
                            <w:r>
                              <w:rPr>
                                <w:sz w:val="20"/>
                              </w:rPr>
                              <w:t xml:space="preserve">Recognise an educate children on why we ‘bystand’ </w:t>
                            </w:r>
                          </w:p>
                          <w:p w:rsidR="00A6628A" w:rsidRPr="00801690" w:rsidRDefault="00A6628A" w:rsidP="003B1DF3">
                            <w:pPr>
                              <w:jc w:val="center"/>
                              <w:rPr>
                                <w:sz w:val="20"/>
                              </w:rPr>
                            </w:pPr>
                            <w:r w:rsidRPr="001A55BE">
                              <w:rPr>
                                <w:b/>
                                <w:sz w:val="20"/>
                              </w:rPr>
                              <w:t xml:space="preserve">Strategies </w:t>
                            </w:r>
                            <w:r>
                              <w:rPr>
                                <w:sz w:val="20"/>
                              </w:rPr>
                              <w:t>to being an effective upstander – putting our beliefs into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07380" id="Text Box 15" o:spid="_x0000_s1046" type="#_x0000_t202" style="position:absolute;margin-left:220.9pt;margin-top:10.1pt;width:143.05pt;height:151.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" filled="f" strokeweight=".5pt">
                <v:textbox>
                  <w:txbxContent>
                    <w:p w:rsidR="00A6628A" w:rsidRDefault="00A6628A" w:rsidP="003B1DF3">
                      <w:pPr>
                        <w:jc w:val="center"/>
                        <w:rPr>
                          <w:sz w:val="20"/>
                        </w:rPr>
                      </w:pPr>
                      <w:r>
                        <w:rPr>
                          <w:sz w:val="20"/>
                        </w:rPr>
                        <w:t xml:space="preserve">Continue work on upstanding vs. bystanding – lifelong skill, especially relevant to the workplace. </w:t>
                      </w:r>
                    </w:p>
                    <w:p w:rsidR="00A6628A" w:rsidRDefault="00A6628A" w:rsidP="003B1DF3">
                      <w:pPr>
                        <w:jc w:val="center"/>
                        <w:rPr>
                          <w:sz w:val="20"/>
                        </w:rPr>
                      </w:pPr>
                      <w:r>
                        <w:rPr>
                          <w:sz w:val="20"/>
                        </w:rPr>
                        <w:t xml:space="preserve">Recognise an educate children on why we ‘bystand’ </w:t>
                      </w:r>
                    </w:p>
                    <w:p w:rsidR="00A6628A" w:rsidRPr="00801690" w:rsidRDefault="00A6628A" w:rsidP="003B1DF3">
                      <w:pPr>
                        <w:jc w:val="center"/>
                        <w:rPr>
                          <w:sz w:val="20"/>
                        </w:rPr>
                      </w:pPr>
                      <w:r w:rsidRPr="001A55BE">
                        <w:rPr>
                          <w:b/>
                          <w:sz w:val="20"/>
                        </w:rPr>
                        <w:t xml:space="preserve">Strategies </w:t>
                      </w:r>
                      <w:r>
                        <w:rPr>
                          <w:sz w:val="20"/>
                        </w:rPr>
                        <w:t>to being an effective upstander – putting our beliefs into action.</w:t>
                      </w:r>
                    </w:p>
                  </w:txbxContent>
                </v:textbox>
                <w10:wrap type="square" anchorx="margin"/>
              </v:shape>
            </w:pict>
          </mc:Fallback>
        </mc:AlternateContent>
      </w:r>
      <w:r w:rsidR="007838B4" w:rsidRPr="003B1DF3">
        <w:rPr>
          <w:b/>
          <w:noProof/>
          <w:sz w:val="20"/>
          <w:szCs w:val="28"/>
        </w:rPr>
        <mc:AlternateContent>
          <mc:Choice Requires="wps">
            <w:drawing>
              <wp:anchor distT="0" distB="0" distL="114300" distR="114300" simplePos="0" relativeHeight="251693056" behindDoc="0" locked="0" layoutInCell="1" allowOverlap="1" wp14:anchorId="6CF07380" wp14:editId="5F8BDB1A">
                <wp:simplePos x="0" y="0"/>
                <wp:positionH relativeFrom="margin">
                  <wp:posOffset>5097379</wp:posOffset>
                </wp:positionH>
                <wp:positionV relativeFrom="paragraph">
                  <wp:posOffset>18715</wp:posOffset>
                </wp:positionV>
                <wp:extent cx="1816735" cy="842645"/>
                <wp:effectExtent l="0" t="0" r="12065" b="14605"/>
                <wp:wrapSquare wrapText="bothSides"/>
                <wp:docPr id="21" name="Text Box 21"/>
                <wp:cNvGraphicFramePr/>
                <a:graphic xmlns:a="http://schemas.openxmlformats.org/drawingml/2006/main">
                  <a:graphicData uri="http://schemas.microsoft.com/office/word/2010/wordprocessingShape">
                    <wps:wsp>
                      <wps:cNvSpPr txBox="1"/>
                      <wps:spPr>
                        <a:xfrm>
                          <a:off x="0" y="0"/>
                          <a:ext cx="1816735" cy="842645"/>
                        </a:xfrm>
                        <a:prstGeom prst="rect">
                          <a:avLst/>
                        </a:prstGeom>
                        <a:noFill/>
                        <a:ln w="6350">
                          <a:solidFill>
                            <a:prstClr val="black"/>
                          </a:solidFill>
                        </a:ln>
                      </wps:spPr>
                      <wps:txbx>
                        <w:txbxContent>
                          <w:p w:rsidR="00A6628A" w:rsidRPr="00801690" w:rsidRDefault="00A6628A" w:rsidP="005334E1">
                            <w:pPr>
                              <w:jc w:val="center"/>
                              <w:rPr>
                                <w:sz w:val="20"/>
                              </w:rPr>
                            </w:pPr>
                            <w:r>
                              <w:rPr>
                                <w:sz w:val="20"/>
                              </w:rPr>
                              <w:t>Post-Covid – the need for kindness and a sense of community is arguably more important than ever.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07380" id="Text Box 21" o:spid="_x0000_s1047" type="#_x0000_t202" style="position:absolute;margin-left:401.35pt;margin-top:1.45pt;width:143.05pt;height:66.3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" filled="f" strokeweight=".5pt">
                <v:textbox>
                  <w:txbxContent>
                    <w:p w:rsidR="00A6628A" w:rsidRPr="00801690" w:rsidRDefault="00A6628A" w:rsidP="005334E1">
                      <w:pPr>
                        <w:jc w:val="center"/>
                        <w:rPr>
                          <w:sz w:val="20"/>
                        </w:rPr>
                      </w:pPr>
                      <w:r>
                        <w:rPr>
                          <w:sz w:val="20"/>
                        </w:rPr>
                        <w:t>Post-Covid – the need for kindness and a sense of community is arguably more important than ever.</w:t>
                      </w:r>
                    </w:p>
                  </w:txbxContent>
                </v:textbox>
                <w10:wrap type="square" anchorx="margin"/>
              </v:shape>
            </w:pict>
          </mc:Fallback>
        </mc:AlternateContent>
      </w:r>
    </w:p>
    <w:p w:rsidR="007838B4" w:rsidRDefault="009E4E54" w:rsidP="00192CAE">
      <w:pPr>
        <w:tabs>
          <w:tab w:val="center" w:pos="7699"/>
          <w:tab w:val="left" w:pos="11160"/>
        </w:tabs>
        <w:rPr>
          <w:b/>
          <w:sz w:val="20"/>
          <w:szCs w:val="28"/>
        </w:rPr>
      </w:pPr>
      <w:r>
        <w:rPr>
          <w:b/>
          <w:noProof/>
          <w:sz w:val="20"/>
          <w:szCs w:val="28"/>
        </w:rPr>
        <mc:AlternateContent>
          <mc:Choice Requires="wps">
            <w:drawing>
              <wp:anchor distT="0" distB="0" distL="114300" distR="114300" simplePos="0" relativeHeight="251696128" behindDoc="0" locked="0" layoutInCell="1" allowOverlap="1" wp14:anchorId="36D5A172" wp14:editId="3C9F686F">
                <wp:simplePos x="0" y="0"/>
                <wp:positionH relativeFrom="margin">
                  <wp:posOffset>510639</wp:posOffset>
                </wp:positionH>
                <wp:positionV relativeFrom="paragraph">
                  <wp:posOffset>6242</wp:posOffset>
                </wp:positionV>
                <wp:extent cx="1847850" cy="962025"/>
                <wp:effectExtent l="0" t="0" r="19050" b="28575"/>
                <wp:wrapNone/>
                <wp:docPr id="23" name="Text Box 23"/>
                <wp:cNvGraphicFramePr/>
                <a:graphic xmlns:a="http://schemas.openxmlformats.org/drawingml/2006/main">
                  <a:graphicData uri="http://schemas.microsoft.com/office/word/2010/wordprocessingShape">
                    <wps:wsp>
                      <wps:cNvSpPr txBox="1"/>
                      <wps:spPr>
                        <a:xfrm>
                          <a:off x="0" y="0"/>
                          <a:ext cx="1847850" cy="962025"/>
                        </a:xfrm>
                        <a:prstGeom prst="rect">
                          <a:avLst/>
                        </a:prstGeom>
                        <a:solidFill>
                          <a:sysClr val="window" lastClr="FFFFFF"/>
                        </a:solidFill>
                        <a:ln w="6350">
                          <a:solidFill>
                            <a:prstClr val="black"/>
                          </a:solidFill>
                        </a:ln>
                      </wps:spPr>
                      <wps:txbx>
                        <w:txbxContent>
                          <w:p w:rsidR="00A6628A" w:rsidRPr="001A4739" w:rsidRDefault="00A6628A" w:rsidP="001A55BE">
                            <w:pPr>
                              <w:rPr>
                                <w:sz w:val="20"/>
                              </w:rPr>
                            </w:pPr>
                            <w:r>
                              <w:rPr>
                                <w:sz w:val="20"/>
                              </w:rPr>
                              <w:t>Help pupils manage and navigate changes in friendship groups (this might be heightened post-Covid).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D5A172" id="Text Box 23" o:spid="_x0000_s1048" type="#_x0000_t202" style="position:absolute;margin-left:40.2pt;margin-top:.5pt;width:145.5pt;height:75.75pt;z-index:2516961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" fillcolor="window" strokeweight=".5pt">
                <v:textbox>
                  <w:txbxContent>
                    <w:p w:rsidR="00A6628A" w:rsidRPr="001A4739" w:rsidRDefault="00A6628A" w:rsidP="001A55BE">
                      <w:pPr>
                        <w:rPr>
                          <w:sz w:val="20"/>
                        </w:rPr>
                      </w:pPr>
                      <w:r>
                        <w:rPr>
                          <w:sz w:val="20"/>
                        </w:rPr>
                        <w:t>Help pupils manage and navigate changes in friendship groups (this might be heightened post-Covid).</w:t>
                      </w:r>
                    </w:p>
                  </w:txbxContent>
                </v:textbox>
                <w10:wrap anchorx="margin"/>
              </v:shape>
            </w:pict>
          </mc:Fallback>
        </mc:AlternateContent>
      </w:r>
    </w:p>
    <w:p w:rsidR="007838B4" w:rsidRDefault="007838B4" w:rsidP="00192CAE">
      <w:pPr>
        <w:tabs>
          <w:tab w:val="center" w:pos="7699"/>
          <w:tab w:val="left" w:pos="11160"/>
        </w:tabs>
        <w:rPr>
          <w:b/>
          <w:sz w:val="20"/>
          <w:szCs w:val="28"/>
        </w:rPr>
      </w:pPr>
    </w:p>
    <w:p w:rsidR="007838B4" w:rsidRDefault="007838B4" w:rsidP="00192CAE">
      <w:pPr>
        <w:tabs>
          <w:tab w:val="center" w:pos="7699"/>
          <w:tab w:val="left" w:pos="11160"/>
        </w:tabs>
        <w:rPr>
          <w:b/>
          <w:sz w:val="20"/>
          <w:szCs w:val="28"/>
        </w:rPr>
      </w:pPr>
      <w:r>
        <w:rPr>
          <w:b/>
          <w:noProof/>
          <w:sz w:val="20"/>
          <w:szCs w:val="28"/>
        </w:rPr>
        <mc:AlternateContent>
          <mc:Choice Requires="wps">
            <w:drawing>
              <wp:anchor distT="0" distB="0" distL="114300" distR="114300" simplePos="0" relativeHeight="251698176" behindDoc="0" locked="0" layoutInCell="1" allowOverlap="1" wp14:anchorId="36D5A172" wp14:editId="3C9F686F">
                <wp:simplePos x="0" y="0"/>
                <wp:positionH relativeFrom="column">
                  <wp:posOffset>6848475</wp:posOffset>
                </wp:positionH>
                <wp:positionV relativeFrom="paragraph">
                  <wp:posOffset>241935</wp:posOffset>
                </wp:positionV>
                <wp:extent cx="1704975" cy="1238250"/>
                <wp:effectExtent l="0" t="0" r="28575" b="19050"/>
                <wp:wrapNone/>
                <wp:docPr id="24" name="Text Box 24"/>
                <wp:cNvGraphicFramePr/>
                <a:graphic xmlns:a="http://schemas.openxmlformats.org/drawingml/2006/main">
                  <a:graphicData uri="http://schemas.microsoft.com/office/word/2010/wordprocessingShape">
                    <wps:wsp>
                      <wps:cNvSpPr txBox="1"/>
                      <wps:spPr>
                        <a:xfrm>
                          <a:off x="0" y="0"/>
                          <a:ext cx="1704975" cy="1238250"/>
                        </a:xfrm>
                        <a:prstGeom prst="rect">
                          <a:avLst/>
                        </a:prstGeom>
                        <a:solidFill>
                          <a:sysClr val="window" lastClr="FFFFFF"/>
                        </a:solidFill>
                        <a:ln w="6350">
                          <a:solidFill>
                            <a:prstClr val="black"/>
                          </a:solidFill>
                        </a:ln>
                      </wps:spPr>
                      <wps:txbx>
                        <w:txbxContent>
                          <w:p w:rsidR="00A6628A" w:rsidRPr="001A4739" w:rsidRDefault="00A6628A" w:rsidP="001A55BE">
                            <w:pPr>
                              <w:rPr>
                                <w:sz w:val="20"/>
                              </w:rPr>
                            </w:pPr>
                            <w:r>
                              <w:rPr>
                                <w:sz w:val="20"/>
                              </w:rPr>
                              <w:t>Help parents manage e-safety, better support children online and communicate the importance of kindness, acceptance and anti-bullying.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5A172" id="Text Box 24" o:spid="_x0000_s1049" type="#_x0000_t202" style="position:absolute;margin-left:539.25pt;margin-top:19.05pt;width:134.25pt;height:9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" fillcolor="window" strokeweight=".5pt">
                <v:textbox>
                  <w:txbxContent>
                    <w:p w:rsidR="00A6628A" w:rsidRPr="001A4739" w:rsidRDefault="00A6628A" w:rsidP="001A55BE">
                      <w:pPr>
                        <w:rPr>
                          <w:sz w:val="20"/>
                        </w:rPr>
                      </w:pPr>
                      <w:r>
                        <w:rPr>
                          <w:sz w:val="20"/>
                        </w:rPr>
                        <w:t>Help parents manage e-safety, better support children online and communicate the importance of kindness, acceptance and anti-bullying.</w:t>
                      </w:r>
                    </w:p>
                  </w:txbxContent>
                </v:textbox>
              </v:shape>
            </w:pict>
          </mc:Fallback>
        </mc:AlternateContent>
      </w:r>
    </w:p>
    <w:p w:rsidR="007838B4" w:rsidRDefault="007838B4" w:rsidP="00192CAE">
      <w:pPr>
        <w:tabs>
          <w:tab w:val="center" w:pos="7699"/>
          <w:tab w:val="left" w:pos="11160"/>
        </w:tabs>
        <w:rPr>
          <w:b/>
          <w:sz w:val="20"/>
          <w:szCs w:val="28"/>
        </w:rPr>
      </w:pPr>
    </w:p>
    <w:p w:rsidR="007838B4" w:rsidRDefault="009E4E54" w:rsidP="00192CAE">
      <w:pPr>
        <w:tabs>
          <w:tab w:val="center" w:pos="7699"/>
          <w:tab w:val="left" w:pos="11160"/>
        </w:tabs>
        <w:rPr>
          <w:b/>
          <w:sz w:val="20"/>
          <w:szCs w:val="28"/>
        </w:rPr>
      </w:pPr>
      <w:r>
        <w:rPr>
          <w:b/>
          <w:noProof/>
          <w:sz w:val="20"/>
          <w:szCs w:val="28"/>
        </w:rPr>
        <mc:AlternateContent>
          <mc:Choice Requires="wps">
            <w:drawing>
              <wp:anchor distT="0" distB="0" distL="114300" distR="114300" simplePos="0" relativeHeight="251704320" behindDoc="0" locked="0" layoutInCell="1" allowOverlap="1" wp14:anchorId="36D5A172" wp14:editId="3C9F686F">
                <wp:simplePos x="0" y="0"/>
                <wp:positionH relativeFrom="column">
                  <wp:posOffset>245061</wp:posOffset>
                </wp:positionH>
                <wp:positionV relativeFrom="paragraph">
                  <wp:posOffset>200908</wp:posOffset>
                </wp:positionV>
                <wp:extent cx="1504950" cy="638175"/>
                <wp:effectExtent l="0" t="0" r="19050" b="28575"/>
                <wp:wrapNone/>
                <wp:docPr id="27" name="Text Box 27"/>
                <wp:cNvGraphicFramePr/>
                <a:graphic xmlns:a="http://schemas.openxmlformats.org/drawingml/2006/main">
                  <a:graphicData uri="http://schemas.microsoft.com/office/word/2010/wordprocessingShape">
                    <wps:wsp>
                      <wps:cNvSpPr txBox="1"/>
                      <wps:spPr>
                        <a:xfrm>
                          <a:off x="0" y="0"/>
                          <a:ext cx="1504950" cy="638175"/>
                        </a:xfrm>
                        <a:prstGeom prst="rect">
                          <a:avLst/>
                        </a:prstGeom>
                        <a:solidFill>
                          <a:sysClr val="window" lastClr="FFFFFF"/>
                        </a:solidFill>
                        <a:ln w="6350">
                          <a:solidFill>
                            <a:prstClr val="black"/>
                          </a:solidFill>
                        </a:ln>
                      </wps:spPr>
                      <wps:txbx>
                        <w:txbxContent>
                          <w:p w:rsidR="00A6628A" w:rsidRPr="001A4739" w:rsidRDefault="00A6628A" w:rsidP="00244BD7">
                            <w:pPr>
                              <w:rPr>
                                <w:sz w:val="20"/>
                              </w:rPr>
                            </w:pPr>
                            <w:r>
                              <w:rPr>
                                <w:sz w:val="20"/>
                              </w:rPr>
                              <w:t>Continue and embed the work started by Humanutopia.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5A172" id="Text Box 27" o:spid="_x0000_s1050" type="#_x0000_t202" style="position:absolute;margin-left:19.3pt;margin-top:15.8pt;width:118.5pt;height:50.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" fillcolor="window" strokeweight=".5pt">
                <v:textbox>
                  <w:txbxContent>
                    <w:p w:rsidR="00A6628A" w:rsidRPr="001A4739" w:rsidRDefault="00A6628A" w:rsidP="00244BD7">
                      <w:pPr>
                        <w:rPr>
                          <w:sz w:val="20"/>
                        </w:rPr>
                      </w:pPr>
                      <w:r>
                        <w:rPr>
                          <w:sz w:val="20"/>
                        </w:rPr>
                        <w:t>Continue and embed the work started by Humanutopia.</w:t>
                      </w:r>
                    </w:p>
                  </w:txbxContent>
                </v:textbox>
              </v:shape>
            </w:pict>
          </mc:Fallback>
        </mc:AlternateContent>
      </w:r>
      <w:r>
        <w:rPr>
          <w:b/>
          <w:noProof/>
          <w:sz w:val="20"/>
          <w:szCs w:val="28"/>
        </w:rPr>
        <mc:AlternateContent>
          <mc:Choice Requires="wps">
            <w:drawing>
              <wp:anchor distT="0" distB="0" distL="114300" distR="114300" simplePos="0" relativeHeight="251702272" behindDoc="0" locked="0" layoutInCell="1" allowOverlap="1" wp14:anchorId="36D5A172" wp14:editId="3C9F686F">
                <wp:simplePos x="0" y="0"/>
                <wp:positionH relativeFrom="column">
                  <wp:posOffset>5217787</wp:posOffset>
                </wp:positionH>
                <wp:positionV relativeFrom="paragraph">
                  <wp:posOffset>269661</wp:posOffset>
                </wp:positionV>
                <wp:extent cx="1257300" cy="428625"/>
                <wp:effectExtent l="0" t="0" r="19050" b="28575"/>
                <wp:wrapNone/>
                <wp:docPr id="26" name="Text Box 26"/>
                <wp:cNvGraphicFramePr/>
                <a:graphic xmlns:a="http://schemas.openxmlformats.org/drawingml/2006/main">
                  <a:graphicData uri="http://schemas.microsoft.com/office/word/2010/wordprocessingShape">
                    <wps:wsp>
                      <wps:cNvSpPr txBox="1"/>
                      <wps:spPr>
                        <a:xfrm>
                          <a:off x="0" y="0"/>
                          <a:ext cx="1257300" cy="428625"/>
                        </a:xfrm>
                        <a:prstGeom prst="rect">
                          <a:avLst/>
                        </a:prstGeom>
                        <a:solidFill>
                          <a:sysClr val="window" lastClr="FFFFFF"/>
                        </a:solidFill>
                        <a:ln w="6350">
                          <a:solidFill>
                            <a:prstClr val="black"/>
                          </a:solidFill>
                        </a:ln>
                      </wps:spPr>
                      <wps:txbx>
                        <w:txbxContent>
                          <w:p w:rsidR="00A6628A" w:rsidRPr="001A4739" w:rsidRDefault="00A6628A" w:rsidP="00244BD7">
                            <w:pPr>
                              <w:rPr>
                                <w:sz w:val="20"/>
                              </w:rPr>
                            </w:pPr>
                            <w:r>
                              <w:rPr>
                                <w:sz w:val="20"/>
                              </w:rPr>
                              <w:t>Empower children as positive influencers.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5A172" id="Text Box 26" o:spid="_x0000_s1051" type="#_x0000_t202" style="position:absolute;margin-left:410.85pt;margin-top:21.25pt;width:99pt;height:33.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" fillcolor="window" strokeweight=".5pt">
                <v:textbox>
                  <w:txbxContent>
                    <w:p w:rsidR="00A6628A" w:rsidRPr="001A4739" w:rsidRDefault="00A6628A" w:rsidP="00244BD7">
                      <w:pPr>
                        <w:rPr>
                          <w:sz w:val="20"/>
                        </w:rPr>
                      </w:pPr>
                      <w:r>
                        <w:rPr>
                          <w:sz w:val="20"/>
                        </w:rPr>
                        <w:t>Empower children as positive influencers.</w:t>
                      </w:r>
                    </w:p>
                  </w:txbxContent>
                </v:textbox>
              </v:shape>
            </w:pict>
          </mc:Fallback>
        </mc:AlternateContent>
      </w:r>
    </w:p>
    <w:p w:rsidR="007838B4" w:rsidRDefault="007838B4" w:rsidP="00192CAE">
      <w:pPr>
        <w:tabs>
          <w:tab w:val="center" w:pos="7699"/>
          <w:tab w:val="left" w:pos="11160"/>
        </w:tabs>
        <w:rPr>
          <w:b/>
          <w:sz w:val="20"/>
          <w:szCs w:val="28"/>
        </w:rPr>
      </w:pPr>
    </w:p>
    <w:p w:rsidR="007838B4" w:rsidRDefault="007838B4" w:rsidP="00192CAE">
      <w:pPr>
        <w:tabs>
          <w:tab w:val="center" w:pos="7699"/>
          <w:tab w:val="left" w:pos="11160"/>
        </w:tabs>
        <w:rPr>
          <w:b/>
          <w:sz w:val="20"/>
          <w:szCs w:val="28"/>
        </w:rPr>
      </w:pPr>
    </w:p>
    <w:p w:rsidR="007838B4" w:rsidRPr="003E5C96" w:rsidRDefault="000C08D7" w:rsidP="009E4E54">
      <w:pPr>
        <w:tabs>
          <w:tab w:val="center" w:pos="7699"/>
          <w:tab w:val="left" w:pos="11160"/>
        </w:tabs>
        <w:jc w:val="center"/>
        <w:rPr>
          <w:b/>
          <w:sz w:val="24"/>
          <w:szCs w:val="28"/>
          <w:u w:val="single"/>
        </w:rPr>
      </w:pPr>
      <w:r w:rsidRPr="003E5C96">
        <w:rPr>
          <w:b/>
          <w:sz w:val="24"/>
          <w:szCs w:val="28"/>
          <w:u w:val="single"/>
        </w:rPr>
        <w:lastRenderedPageBreak/>
        <w:t xml:space="preserve">KINDNESS, ACCEPTANCE AND </w:t>
      </w:r>
      <w:r w:rsidR="009E4E54" w:rsidRPr="003E5C96">
        <w:rPr>
          <w:b/>
          <w:sz w:val="24"/>
          <w:szCs w:val="28"/>
          <w:u w:val="single"/>
        </w:rPr>
        <w:t>ANTI-BULLYING STRATEGY</w:t>
      </w:r>
    </w:p>
    <w:tbl>
      <w:tblPr>
        <w:tblStyle w:val="TableGrid"/>
        <w:tblW w:w="0" w:type="auto"/>
        <w:tblLook w:val="04A0" w:firstRow="1" w:lastRow="0" w:firstColumn="1" w:lastColumn="0" w:noHBand="0" w:noVBand="1"/>
      </w:tblPr>
      <w:tblGrid>
        <w:gridCol w:w="1123"/>
        <w:gridCol w:w="1024"/>
        <w:gridCol w:w="5786"/>
        <w:gridCol w:w="7455"/>
      </w:tblGrid>
      <w:tr w:rsidR="001424A2" w:rsidRPr="000C08D7" w:rsidTr="003E5C96">
        <w:tc>
          <w:tcPr>
            <w:tcW w:w="1123" w:type="dxa"/>
            <w:shd w:val="clear" w:color="auto" w:fill="C5E0B3" w:themeFill="accent6" w:themeFillTint="66"/>
          </w:tcPr>
          <w:p w:rsidR="001424A2" w:rsidRPr="000C08D7" w:rsidRDefault="001424A2" w:rsidP="007870BC">
            <w:pPr>
              <w:tabs>
                <w:tab w:val="center" w:pos="7699"/>
                <w:tab w:val="left" w:pos="11160"/>
              </w:tabs>
              <w:jc w:val="center"/>
              <w:rPr>
                <w:b/>
                <w:sz w:val="28"/>
                <w:szCs w:val="28"/>
              </w:rPr>
            </w:pPr>
            <w:r w:rsidRPr="000C08D7">
              <w:rPr>
                <w:b/>
                <w:sz w:val="28"/>
                <w:szCs w:val="28"/>
              </w:rPr>
              <w:t>When</w:t>
            </w:r>
          </w:p>
        </w:tc>
        <w:tc>
          <w:tcPr>
            <w:tcW w:w="1024" w:type="dxa"/>
            <w:shd w:val="clear" w:color="auto" w:fill="C5E0B3" w:themeFill="accent6" w:themeFillTint="66"/>
          </w:tcPr>
          <w:p w:rsidR="001424A2" w:rsidRPr="000C08D7" w:rsidRDefault="001424A2" w:rsidP="000C08D7">
            <w:pPr>
              <w:tabs>
                <w:tab w:val="center" w:pos="7699"/>
                <w:tab w:val="left" w:pos="11160"/>
              </w:tabs>
              <w:jc w:val="center"/>
              <w:rPr>
                <w:b/>
                <w:sz w:val="28"/>
                <w:szCs w:val="28"/>
              </w:rPr>
            </w:pPr>
            <w:r>
              <w:rPr>
                <w:b/>
                <w:sz w:val="28"/>
                <w:szCs w:val="28"/>
              </w:rPr>
              <w:t>Theme</w:t>
            </w:r>
          </w:p>
        </w:tc>
        <w:tc>
          <w:tcPr>
            <w:tcW w:w="5786" w:type="dxa"/>
            <w:shd w:val="clear" w:color="auto" w:fill="C5E0B3" w:themeFill="accent6" w:themeFillTint="66"/>
          </w:tcPr>
          <w:p w:rsidR="001424A2" w:rsidRPr="000C08D7" w:rsidRDefault="001424A2" w:rsidP="000C08D7">
            <w:pPr>
              <w:tabs>
                <w:tab w:val="center" w:pos="7699"/>
                <w:tab w:val="left" w:pos="11160"/>
              </w:tabs>
              <w:jc w:val="center"/>
              <w:rPr>
                <w:b/>
                <w:sz w:val="28"/>
                <w:szCs w:val="28"/>
              </w:rPr>
            </w:pPr>
            <w:r w:rsidRPr="000C08D7">
              <w:rPr>
                <w:b/>
                <w:sz w:val="28"/>
                <w:szCs w:val="28"/>
              </w:rPr>
              <w:t>Actions</w:t>
            </w:r>
          </w:p>
          <w:p w:rsidR="001424A2" w:rsidRPr="000C08D7" w:rsidRDefault="001424A2" w:rsidP="000C08D7">
            <w:pPr>
              <w:tabs>
                <w:tab w:val="center" w:pos="7699"/>
                <w:tab w:val="left" w:pos="11160"/>
              </w:tabs>
              <w:jc w:val="center"/>
              <w:rPr>
                <w:b/>
                <w:sz w:val="28"/>
                <w:szCs w:val="28"/>
              </w:rPr>
            </w:pPr>
          </w:p>
        </w:tc>
        <w:tc>
          <w:tcPr>
            <w:tcW w:w="7455" w:type="dxa"/>
            <w:shd w:val="clear" w:color="auto" w:fill="C5E0B3" w:themeFill="accent6" w:themeFillTint="66"/>
          </w:tcPr>
          <w:p w:rsidR="001424A2" w:rsidRPr="000C08D7" w:rsidRDefault="001424A2" w:rsidP="000C08D7">
            <w:pPr>
              <w:tabs>
                <w:tab w:val="center" w:pos="7699"/>
                <w:tab w:val="left" w:pos="11160"/>
              </w:tabs>
              <w:jc w:val="center"/>
              <w:rPr>
                <w:b/>
                <w:sz w:val="28"/>
                <w:szCs w:val="28"/>
              </w:rPr>
            </w:pPr>
            <w:r w:rsidRPr="000C08D7">
              <w:rPr>
                <w:b/>
                <w:sz w:val="28"/>
                <w:szCs w:val="28"/>
              </w:rPr>
              <w:t>Intended impact</w:t>
            </w:r>
          </w:p>
        </w:tc>
      </w:tr>
      <w:tr w:rsidR="001424A2" w:rsidTr="003E5C96">
        <w:trPr>
          <w:cantSplit/>
          <w:trHeight w:val="3251"/>
        </w:trPr>
        <w:tc>
          <w:tcPr>
            <w:tcW w:w="1123" w:type="dxa"/>
          </w:tcPr>
          <w:p w:rsidR="001424A2" w:rsidRDefault="001424A2" w:rsidP="007870BC">
            <w:pPr>
              <w:tabs>
                <w:tab w:val="center" w:pos="7699"/>
                <w:tab w:val="left" w:pos="11160"/>
              </w:tabs>
              <w:jc w:val="center"/>
              <w:rPr>
                <w:b/>
                <w:sz w:val="20"/>
                <w:szCs w:val="28"/>
              </w:rPr>
            </w:pPr>
          </w:p>
          <w:p w:rsidR="001424A2" w:rsidRDefault="001424A2" w:rsidP="007870BC">
            <w:pPr>
              <w:tabs>
                <w:tab w:val="center" w:pos="7699"/>
                <w:tab w:val="left" w:pos="11160"/>
              </w:tabs>
              <w:jc w:val="center"/>
              <w:rPr>
                <w:b/>
                <w:sz w:val="20"/>
                <w:szCs w:val="28"/>
              </w:rPr>
            </w:pPr>
          </w:p>
          <w:p w:rsidR="001424A2" w:rsidRDefault="001424A2" w:rsidP="007870BC">
            <w:pPr>
              <w:tabs>
                <w:tab w:val="center" w:pos="7699"/>
                <w:tab w:val="left" w:pos="11160"/>
              </w:tabs>
              <w:jc w:val="center"/>
              <w:rPr>
                <w:b/>
                <w:sz w:val="20"/>
                <w:szCs w:val="28"/>
              </w:rPr>
            </w:pPr>
          </w:p>
          <w:p w:rsidR="001424A2" w:rsidRPr="000C08D7" w:rsidRDefault="001424A2" w:rsidP="007870BC">
            <w:pPr>
              <w:tabs>
                <w:tab w:val="center" w:pos="7699"/>
                <w:tab w:val="left" w:pos="11160"/>
              </w:tabs>
              <w:jc w:val="center"/>
              <w:rPr>
                <w:b/>
                <w:sz w:val="28"/>
                <w:szCs w:val="28"/>
              </w:rPr>
            </w:pPr>
            <w:r w:rsidRPr="000C08D7">
              <w:rPr>
                <w:b/>
                <w:sz w:val="28"/>
                <w:szCs w:val="28"/>
              </w:rPr>
              <w:t>Half-term 1</w:t>
            </w:r>
          </w:p>
          <w:p w:rsidR="001424A2" w:rsidRDefault="001424A2" w:rsidP="007870BC">
            <w:pPr>
              <w:tabs>
                <w:tab w:val="center" w:pos="7699"/>
                <w:tab w:val="left" w:pos="11160"/>
              </w:tabs>
              <w:jc w:val="center"/>
              <w:rPr>
                <w:b/>
                <w:sz w:val="20"/>
                <w:szCs w:val="28"/>
              </w:rPr>
            </w:pPr>
          </w:p>
          <w:p w:rsidR="001424A2" w:rsidRDefault="001424A2" w:rsidP="007870BC">
            <w:pPr>
              <w:tabs>
                <w:tab w:val="center" w:pos="7699"/>
                <w:tab w:val="left" w:pos="11160"/>
              </w:tabs>
              <w:jc w:val="center"/>
              <w:rPr>
                <w:b/>
                <w:sz w:val="20"/>
                <w:szCs w:val="28"/>
              </w:rPr>
            </w:pPr>
          </w:p>
          <w:p w:rsidR="001424A2" w:rsidRPr="000C08D7" w:rsidRDefault="001424A2" w:rsidP="007870BC">
            <w:pPr>
              <w:tabs>
                <w:tab w:val="center" w:pos="7699"/>
                <w:tab w:val="left" w:pos="11160"/>
              </w:tabs>
              <w:jc w:val="center"/>
              <w:rPr>
                <w:b/>
                <w:sz w:val="20"/>
                <w:szCs w:val="28"/>
              </w:rPr>
            </w:pPr>
          </w:p>
          <w:p w:rsidR="001424A2" w:rsidRDefault="001424A2" w:rsidP="007870BC">
            <w:pPr>
              <w:tabs>
                <w:tab w:val="center" w:pos="7699"/>
                <w:tab w:val="left" w:pos="11160"/>
              </w:tabs>
              <w:jc w:val="center"/>
              <w:rPr>
                <w:b/>
                <w:sz w:val="20"/>
                <w:szCs w:val="28"/>
              </w:rPr>
            </w:pPr>
          </w:p>
          <w:p w:rsidR="001424A2" w:rsidRDefault="001424A2" w:rsidP="007870BC">
            <w:pPr>
              <w:tabs>
                <w:tab w:val="center" w:pos="7699"/>
                <w:tab w:val="left" w:pos="11160"/>
              </w:tabs>
              <w:jc w:val="center"/>
              <w:rPr>
                <w:b/>
                <w:sz w:val="20"/>
                <w:szCs w:val="28"/>
              </w:rPr>
            </w:pPr>
          </w:p>
          <w:p w:rsidR="001424A2" w:rsidRDefault="001424A2" w:rsidP="007870BC">
            <w:pPr>
              <w:tabs>
                <w:tab w:val="center" w:pos="7699"/>
                <w:tab w:val="left" w:pos="11160"/>
              </w:tabs>
              <w:jc w:val="center"/>
              <w:rPr>
                <w:b/>
                <w:sz w:val="20"/>
                <w:szCs w:val="28"/>
              </w:rPr>
            </w:pPr>
          </w:p>
        </w:tc>
        <w:tc>
          <w:tcPr>
            <w:tcW w:w="1024" w:type="dxa"/>
            <w:textDirection w:val="btLr"/>
          </w:tcPr>
          <w:p w:rsidR="001424A2" w:rsidRDefault="001424A2" w:rsidP="001424A2">
            <w:pPr>
              <w:tabs>
                <w:tab w:val="center" w:pos="7699"/>
                <w:tab w:val="left" w:pos="11160"/>
              </w:tabs>
              <w:ind w:left="113" w:right="113"/>
              <w:jc w:val="center"/>
              <w:rPr>
                <w:b/>
                <w:sz w:val="32"/>
                <w:szCs w:val="28"/>
              </w:rPr>
            </w:pPr>
            <w:r w:rsidRPr="001424A2">
              <w:rPr>
                <w:b/>
                <w:sz w:val="32"/>
                <w:szCs w:val="28"/>
              </w:rPr>
              <w:t>How to be an upstander</w:t>
            </w:r>
          </w:p>
          <w:p w:rsidR="001424A2" w:rsidRPr="001424A2" w:rsidRDefault="001424A2" w:rsidP="001424A2">
            <w:pPr>
              <w:tabs>
                <w:tab w:val="center" w:pos="7699"/>
                <w:tab w:val="left" w:pos="11160"/>
              </w:tabs>
              <w:ind w:left="113" w:right="113"/>
              <w:jc w:val="center"/>
              <w:rPr>
                <w:b/>
                <w:szCs w:val="28"/>
              </w:rPr>
            </w:pPr>
            <w:r>
              <w:rPr>
                <w:b/>
                <w:sz w:val="32"/>
                <w:szCs w:val="28"/>
              </w:rPr>
              <w:t>(</w:t>
            </w:r>
            <w:r w:rsidRPr="001424A2">
              <w:rPr>
                <w:b/>
                <w:sz w:val="32"/>
                <w:szCs w:val="28"/>
              </w:rPr>
              <w:t xml:space="preserve">and why we might </w:t>
            </w:r>
            <w:r>
              <w:rPr>
                <w:b/>
                <w:sz w:val="32"/>
                <w:szCs w:val="28"/>
              </w:rPr>
              <w:t>bystand)</w:t>
            </w:r>
          </w:p>
        </w:tc>
        <w:tc>
          <w:tcPr>
            <w:tcW w:w="5786" w:type="dxa"/>
          </w:tcPr>
          <w:p w:rsidR="00E7466A" w:rsidRPr="00E7466A" w:rsidRDefault="00E7466A" w:rsidP="00E7466A">
            <w:pPr>
              <w:pStyle w:val="ListParagraph"/>
              <w:numPr>
                <w:ilvl w:val="0"/>
                <w:numId w:val="13"/>
              </w:numPr>
              <w:tabs>
                <w:tab w:val="center" w:pos="7699"/>
                <w:tab w:val="left" w:pos="11160"/>
              </w:tabs>
            </w:pPr>
            <w:r w:rsidRPr="00E7466A">
              <w:rPr>
                <w:szCs w:val="28"/>
              </w:rPr>
              <w:t xml:space="preserve">Map out plan for Anti-bulling quality mark UK bronze award. </w:t>
            </w:r>
            <w:r w:rsidR="00981061">
              <w:rPr>
                <w:szCs w:val="28"/>
              </w:rPr>
              <w:t>(</w:t>
            </w:r>
            <w:r w:rsidR="005570E1">
              <w:rPr>
                <w:szCs w:val="28"/>
              </w:rPr>
              <w:t>Contact OAT</w:t>
            </w:r>
            <w:r w:rsidR="00014C24">
              <w:rPr>
                <w:szCs w:val="28"/>
              </w:rPr>
              <w:t xml:space="preserve"> Sandwell</w:t>
            </w:r>
            <w:r w:rsidR="005570E1">
              <w:rPr>
                <w:szCs w:val="28"/>
              </w:rPr>
              <w:t xml:space="preserve"> </w:t>
            </w:r>
            <w:r w:rsidR="00981061">
              <w:rPr>
                <w:szCs w:val="28"/>
              </w:rPr>
              <w:t>school who have already achieved this.)</w:t>
            </w:r>
          </w:p>
          <w:p w:rsidR="001424A2" w:rsidRPr="00A6628A" w:rsidRDefault="001424A2" w:rsidP="000C08D7">
            <w:pPr>
              <w:pStyle w:val="ListParagraph"/>
              <w:numPr>
                <w:ilvl w:val="0"/>
                <w:numId w:val="13"/>
              </w:numPr>
              <w:tabs>
                <w:tab w:val="center" w:pos="7699"/>
                <w:tab w:val="left" w:pos="11160"/>
              </w:tabs>
              <w:rPr>
                <w:szCs w:val="28"/>
              </w:rPr>
            </w:pPr>
            <w:r w:rsidRPr="00A6628A">
              <w:rPr>
                <w:szCs w:val="28"/>
              </w:rPr>
              <w:t>KS3/KS4 launch assembly with linked tutor activity</w:t>
            </w:r>
          </w:p>
          <w:p w:rsidR="001424A2" w:rsidRPr="00A6628A" w:rsidRDefault="001424A2" w:rsidP="000C08D7">
            <w:pPr>
              <w:pStyle w:val="ListParagraph"/>
              <w:numPr>
                <w:ilvl w:val="0"/>
                <w:numId w:val="13"/>
              </w:numPr>
              <w:tabs>
                <w:tab w:val="center" w:pos="7699"/>
                <w:tab w:val="left" w:pos="11160"/>
              </w:tabs>
              <w:rPr>
                <w:szCs w:val="28"/>
              </w:rPr>
            </w:pPr>
            <w:r w:rsidRPr="00A6628A">
              <w:rPr>
                <w:szCs w:val="28"/>
              </w:rPr>
              <w:t>Assembly: why do we stand back? With follow-up tutor activity</w:t>
            </w:r>
          </w:p>
          <w:p w:rsidR="001424A2" w:rsidRPr="00385161" w:rsidRDefault="001424A2" w:rsidP="000C08D7">
            <w:pPr>
              <w:pStyle w:val="ListParagraph"/>
              <w:numPr>
                <w:ilvl w:val="0"/>
                <w:numId w:val="13"/>
              </w:numPr>
              <w:tabs>
                <w:tab w:val="center" w:pos="7699"/>
                <w:tab w:val="left" w:pos="11160"/>
              </w:tabs>
              <w:rPr>
                <w:szCs w:val="28"/>
              </w:rPr>
            </w:pPr>
            <w:r w:rsidRPr="00385161">
              <w:rPr>
                <w:szCs w:val="28"/>
              </w:rPr>
              <w:t>Humanutopia for years 9 and 10 (</w:t>
            </w:r>
            <w:r w:rsidRPr="00385161">
              <w:rPr>
                <w:szCs w:val="28"/>
                <w:highlight w:val="red"/>
              </w:rPr>
              <w:t>October</w:t>
            </w:r>
            <w:r w:rsidRPr="00385161">
              <w:rPr>
                <w:szCs w:val="28"/>
              </w:rPr>
              <w:t>?)</w:t>
            </w:r>
          </w:p>
          <w:p w:rsidR="001424A2" w:rsidRPr="00A6628A" w:rsidRDefault="001424A2" w:rsidP="000C08D7">
            <w:pPr>
              <w:pStyle w:val="ListParagraph"/>
              <w:numPr>
                <w:ilvl w:val="0"/>
                <w:numId w:val="13"/>
              </w:numPr>
              <w:tabs>
                <w:tab w:val="center" w:pos="7699"/>
                <w:tab w:val="left" w:pos="11160"/>
              </w:tabs>
              <w:rPr>
                <w:szCs w:val="28"/>
              </w:rPr>
            </w:pPr>
            <w:r w:rsidRPr="00A6628A">
              <w:rPr>
                <w:szCs w:val="28"/>
              </w:rPr>
              <w:t>Establish ‘Heroes’ (</w:t>
            </w:r>
            <w:r w:rsidR="00E7466A">
              <w:rPr>
                <w:szCs w:val="28"/>
              </w:rPr>
              <w:t>peer group</w:t>
            </w:r>
            <w:r w:rsidRPr="00A6628A">
              <w:rPr>
                <w:szCs w:val="28"/>
              </w:rPr>
              <w:t>) to follow-up work from Humanutopia – further training, use as pupil steering group to shape and lead activities across the year</w:t>
            </w:r>
            <w:r w:rsidR="00E7466A">
              <w:rPr>
                <w:szCs w:val="28"/>
              </w:rPr>
              <w:t xml:space="preserve"> for the bronze award</w:t>
            </w:r>
            <w:r>
              <w:rPr>
                <w:szCs w:val="28"/>
              </w:rPr>
              <w:t>. Begin restorative practice training for pupils.</w:t>
            </w:r>
            <w:r w:rsidR="00E7466A">
              <w:rPr>
                <w:szCs w:val="28"/>
              </w:rPr>
              <w:t xml:space="preserve"> </w:t>
            </w:r>
          </w:p>
          <w:p w:rsidR="001424A2" w:rsidRDefault="001424A2" w:rsidP="000C08D7">
            <w:pPr>
              <w:pStyle w:val="ListParagraph"/>
              <w:numPr>
                <w:ilvl w:val="0"/>
                <w:numId w:val="13"/>
              </w:numPr>
              <w:tabs>
                <w:tab w:val="center" w:pos="7699"/>
                <w:tab w:val="left" w:pos="11160"/>
              </w:tabs>
              <w:rPr>
                <w:szCs w:val="28"/>
              </w:rPr>
            </w:pPr>
            <w:r w:rsidRPr="00A6628A">
              <w:rPr>
                <w:szCs w:val="28"/>
              </w:rPr>
              <w:t xml:space="preserve">Meeting with school council and head boy/girl to discuss </w:t>
            </w:r>
          </w:p>
          <w:p w:rsidR="00385161" w:rsidRPr="00A6628A" w:rsidRDefault="00385161" w:rsidP="000C08D7">
            <w:pPr>
              <w:pStyle w:val="ListParagraph"/>
              <w:numPr>
                <w:ilvl w:val="0"/>
                <w:numId w:val="13"/>
              </w:numPr>
              <w:tabs>
                <w:tab w:val="center" w:pos="7699"/>
                <w:tab w:val="left" w:pos="11160"/>
              </w:tabs>
              <w:rPr>
                <w:szCs w:val="28"/>
              </w:rPr>
            </w:pPr>
            <w:r>
              <w:rPr>
                <w:szCs w:val="28"/>
              </w:rPr>
              <w:t>Train staff to ensure proper and accurate logging of unkindness and bullying.</w:t>
            </w:r>
          </w:p>
          <w:p w:rsidR="001424A2" w:rsidRDefault="001424A2" w:rsidP="000C08D7">
            <w:pPr>
              <w:pStyle w:val="ListParagraph"/>
              <w:numPr>
                <w:ilvl w:val="0"/>
                <w:numId w:val="13"/>
              </w:numPr>
              <w:tabs>
                <w:tab w:val="center" w:pos="7699"/>
                <w:tab w:val="left" w:pos="11160"/>
              </w:tabs>
              <w:rPr>
                <w:szCs w:val="28"/>
              </w:rPr>
            </w:pPr>
            <w:r>
              <w:rPr>
                <w:szCs w:val="28"/>
              </w:rPr>
              <w:t>Start restorative practices training with staff.</w:t>
            </w:r>
          </w:p>
          <w:p w:rsidR="001424A2" w:rsidRDefault="001424A2" w:rsidP="000C08D7">
            <w:pPr>
              <w:pStyle w:val="ListParagraph"/>
              <w:numPr>
                <w:ilvl w:val="0"/>
                <w:numId w:val="13"/>
              </w:numPr>
              <w:tabs>
                <w:tab w:val="center" w:pos="7699"/>
                <w:tab w:val="left" w:pos="11160"/>
              </w:tabs>
              <w:rPr>
                <w:szCs w:val="28"/>
              </w:rPr>
            </w:pPr>
            <w:r>
              <w:rPr>
                <w:szCs w:val="28"/>
              </w:rPr>
              <w:t>Google forms – all pupils (where are we now as a school? What next?)</w:t>
            </w:r>
          </w:p>
          <w:p w:rsidR="001424A2" w:rsidRDefault="001424A2" w:rsidP="000C08D7">
            <w:pPr>
              <w:pStyle w:val="ListParagraph"/>
              <w:numPr>
                <w:ilvl w:val="0"/>
                <w:numId w:val="13"/>
              </w:numPr>
              <w:tabs>
                <w:tab w:val="center" w:pos="7699"/>
                <w:tab w:val="left" w:pos="11160"/>
              </w:tabs>
              <w:rPr>
                <w:szCs w:val="28"/>
              </w:rPr>
            </w:pPr>
            <w:r>
              <w:rPr>
                <w:szCs w:val="28"/>
              </w:rPr>
              <w:t>THOA policy – fit for purpose? Adaptations?</w:t>
            </w:r>
          </w:p>
          <w:p w:rsidR="00E7466A" w:rsidRDefault="00385161" w:rsidP="000C08D7">
            <w:pPr>
              <w:pStyle w:val="ListParagraph"/>
              <w:numPr>
                <w:ilvl w:val="0"/>
                <w:numId w:val="13"/>
              </w:numPr>
              <w:tabs>
                <w:tab w:val="center" w:pos="7699"/>
                <w:tab w:val="left" w:pos="11160"/>
              </w:tabs>
              <w:rPr>
                <w:szCs w:val="28"/>
              </w:rPr>
            </w:pPr>
            <w:r>
              <w:rPr>
                <w:szCs w:val="28"/>
              </w:rPr>
              <w:t>Half-termly incident report to share with governors.</w:t>
            </w:r>
          </w:p>
          <w:p w:rsidR="001424A2" w:rsidRPr="00A6628A" w:rsidRDefault="001424A2" w:rsidP="00B30835">
            <w:pPr>
              <w:pStyle w:val="ListParagraph"/>
              <w:tabs>
                <w:tab w:val="center" w:pos="7699"/>
                <w:tab w:val="left" w:pos="11160"/>
              </w:tabs>
              <w:rPr>
                <w:szCs w:val="28"/>
              </w:rPr>
            </w:pPr>
          </w:p>
        </w:tc>
        <w:tc>
          <w:tcPr>
            <w:tcW w:w="7455" w:type="dxa"/>
          </w:tcPr>
          <w:p w:rsidR="00E7466A" w:rsidRPr="00E7466A" w:rsidRDefault="00E7466A" w:rsidP="00E7466A">
            <w:pPr>
              <w:pStyle w:val="ListParagraph"/>
              <w:numPr>
                <w:ilvl w:val="0"/>
                <w:numId w:val="14"/>
              </w:numPr>
              <w:tabs>
                <w:tab w:val="center" w:pos="7699"/>
                <w:tab w:val="left" w:pos="11160"/>
              </w:tabs>
            </w:pPr>
            <w:r>
              <w:t>Action plan in place for highest chance of success in meeting all criteria in 12-18 months for the bronze award.</w:t>
            </w:r>
          </w:p>
          <w:p w:rsidR="001424A2" w:rsidRPr="00A6628A" w:rsidRDefault="001424A2" w:rsidP="00E7466A">
            <w:pPr>
              <w:pStyle w:val="ListParagraph"/>
              <w:numPr>
                <w:ilvl w:val="0"/>
                <w:numId w:val="14"/>
              </w:numPr>
              <w:tabs>
                <w:tab w:val="center" w:pos="7699"/>
                <w:tab w:val="left" w:pos="11160"/>
              </w:tabs>
              <w:rPr>
                <w:szCs w:val="28"/>
              </w:rPr>
            </w:pPr>
            <w:r w:rsidRPr="00A6628A">
              <w:rPr>
                <w:szCs w:val="28"/>
              </w:rPr>
              <w:t>Set the tone for the year -share values and reasons</w:t>
            </w:r>
          </w:p>
          <w:p w:rsidR="001424A2" w:rsidRDefault="001424A2" w:rsidP="00E7466A">
            <w:pPr>
              <w:pStyle w:val="ListParagraph"/>
              <w:numPr>
                <w:ilvl w:val="0"/>
                <w:numId w:val="14"/>
              </w:numPr>
              <w:tabs>
                <w:tab w:val="center" w:pos="7699"/>
                <w:tab w:val="left" w:pos="11160"/>
              </w:tabs>
              <w:rPr>
                <w:szCs w:val="28"/>
              </w:rPr>
            </w:pPr>
            <w:r>
              <w:rPr>
                <w:szCs w:val="28"/>
              </w:rPr>
              <w:t xml:space="preserve"> Pupils need to understand the psychology behind why they prefer to stand back/be part of a crowd and how they can change their behaviour without risking themselves. This is the process of self-reflection.</w:t>
            </w:r>
          </w:p>
          <w:p w:rsidR="001424A2" w:rsidRDefault="001424A2" w:rsidP="00E7466A">
            <w:pPr>
              <w:pStyle w:val="ListParagraph"/>
              <w:numPr>
                <w:ilvl w:val="0"/>
                <w:numId w:val="14"/>
              </w:numPr>
              <w:tabs>
                <w:tab w:val="center" w:pos="7699"/>
                <w:tab w:val="left" w:pos="11160"/>
              </w:tabs>
              <w:rPr>
                <w:szCs w:val="28"/>
              </w:rPr>
            </w:pPr>
            <w:r>
              <w:rPr>
                <w:szCs w:val="28"/>
              </w:rPr>
              <w:t>Humanutopia will directly start to help us address existing issues in years 9 and 10 so that we have a platform to work from and continue their work</w:t>
            </w:r>
          </w:p>
          <w:p w:rsidR="001424A2" w:rsidRPr="00A42E8F" w:rsidRDefault="001424A2" w:rsidP="00E7466A">
            <w:pPr>
              <w:pStyle w:val="ListParagraph"/>
              <w:numPr>
                <w:ilvl w:val="0"/>
                <w:numId w:val="14"/>
              </w:numPr>
              <w:tabs>
                <w:tab w:val="center" w:pos="7699"/>
                <w:tab w:val="left" w:pos="11160"/>
              </w:tabs>
              <w:rPr>
                <w:szCs w:val="28"/>
              </w:rPr>
            </w:pPr>
            <w:r>
              <w:rPr>
                <w:szCs w:val="28"/>
              </w:rPr>
              <w:t xml:space="preserve"> Leading on from Humanutopia, pupil ‘heroes’ will be used to help shape, drive and influence the anti-bullying strategy across the school</w:t>
            </w:r>
          </w:p>
          <w:p w:rsidR="001424A2" w:rsidRDefault="001424A2" w:rsidP="00E7466A">
            <w:pPr>
              <w:pStyle w:val="ListParagraph"/>
              <w:numPr>
                <w:ilvl w:val="0"/>
                <w:numId w:val="14"/>
              </w:numPr>
              <w:tabs>
                <w:tab w:val="center" w:pos="7699"/>
                <w:tab w:val="left" w:pos="11160"/>
              </w:tabs>
              <w:rPr>
                <w:szCs w:val="28"/>
              </w:rPr>
            </w:pPr>
            <w:r>
              <w:rPr>
                <w:szCs w:val="28"/>
              </w:rPr>
              <w:t xml:space="preserve"> SC/ head boy and girl can give a clear picture of their understanding and ideas to provide further direction to the strategy which teachers may not see/consider</w:t>
            </w:r>
          </w:p>
          <w:p w:rsidR="00385161" w:rsidRDefault="00385161" w:rsidP="00E7466A">
            <w:pPr>
              <w:pStyle w:val="ListParagraph"/>
              <w:numPr>
                <w:ilvl w:val="0"/>
                <w:numId w:val="14"/>
              </w:numPr>
              <w:tabs>
                <w:tab w:val="center" w:pos="7699"/>
                <w:tab w:val="left" w:pos="11160"/>
              </w:tabs>
              <w:rPr>
                <w:szCs w:val="28"/>
              </w:rPr>
            </w:pPr>
            <w:r>
              <w:rPr>
                <w:szCs w:val="28"/>
              </w:rPr>
              <w:t>Clear logging of all incidents to give a detailed and accurate picture of unkindness/bullying in the school. Accurate record keeping.</w:t>
            </w:r>
          </w:p>
          <w:p w:rsidR="001424A2" w:rsidRDefault="001424A2" w:rsidP="00E7466A">
            <w:pPr>
              <w:pStyle w:val="ListParagraph"/>
              <w:numPr>
                <w:ilvl w:val="0"/>
                <w:numId w:val="14"/>
              </w:numPr>
              <w:tabs>
                <w:tab w:val="center" w:pos="7699"/>
                <w:tab w:val="left" w:pos="11160"/>
              </w:tabs>
              <w:rPr>
                <w:szCs w:val="28"/>
              </w:rPr>
            </w:pPr>
            <w:r>
              <w:rPr>
                <w:szCs w:val="28"/>
              </w:rPr>
              <w:t xml:space="preserve"> Restorative practice training will dovetail with wider restorative justice CPD as part of the behaviour management model</w:t>
            </w:r>
          </w:p>
          <w:p w:rsidR="001424A2" w:rsidRDefault="001424A2" w:rsidP="00E7466A">
            <w:pPr>
              <w:pStyle w:val="ListParagraph"/>
              <w:numPr>
                <w:ilvl w:val="0"/>
                <w:numId w:val="14"/>
              </w:numPr>
              <w:tabs>
                <w:tab w:val="center" w:pos="7699"/>
                <w:tab w:val="left" w:pos="11160"/>
              </w:tabs>
              <w:rPr>
                <w:szCs w:val="28"/>
              </w:rPr>
            </w:pPr>
            <w:r>
              <w:rPr>
                <w:szCs w:val="28"/>
              </w:rPr>
              <w:t xml:space="preserve">Teachers/staff understand how to fully explore issues when required so that a resolution is more likely to be achieved and the issues is less likely to recur. </w:t>
            </w:r>
          </w:p>
          <w:p w:rsidR="001424A2" w:rsidRDefault="001424A2" w:rsidP="00E7466A">
            <w:pPr>
              <w:pStyle w:val="ListParagraph"/>
              <w:numPr>
                <w:ilvl w:val="0"/>
                <w:numId w:val="14"/>
              </w:numPr>
              <w:tabs>
                <w:tab w:val="center" w:pos="7699"/>
                <w:tab w:val="left" w:pos="11160"/>
              </w:tabs>
              <w:rPr>
                <w:szCs w:val="28"/>
              </w:rPr>
            </w:pPr>
            <w:r>
              <w:rPr>
                <w:szCs w:val="28"/>
              </w:rPr>
              <w:t>Ensure policy is clear, up-to-date, transparent and shared on website/with staff</w:t>
            </w:r>
          </w:p>
          <w:p w:rsidR="00385161" w:rsidRPr="00A6628A" w:rsidRDefault="00385161" w:rsidP="00E7466A">
            <w:pPr>
              <w:pStyle w:val="ListParagraph"/>
              <w:numPr>
                <w:ilvl w:val="0"/>
                <w:numId w:val="14"/>
              </w:numPr>
              <w:tabs>
                <w:tab w:val="center" w:pos="7699"/>
                <w:tab w:val="left" w:pos="11160"/>
              </w:tabs>
              <w:rPr>
                <w:szCs w:val="28"/>
              </w:rPr>
            </w:pPr>
            <w:r>
              <w:rPr>
                <w:szCs w:val="28"/>
              </w:rPr>
              <w:t>Clear understanding of incidents, to ensure thoroughness of procedure.</w:t>
            </w:r>
          </w:p>
        </w:tc>
      </w:tr>
      <w:tr w:rsidR="001424A2" w:rsidTr="003E5C96">
        <w:trPr>
          <w:cantSplit/>
          <w:trHeight w:val="1134"/>
        </w:trPr>
        <w:tc>
          <w:tcPr>
            <w:tcW w:w="1123" w:type="dxa"/>
          </w:tcPr>
          <w:p w:rsidR="001424A2" w:rsidRPr="000C08D7" w:rsidRDefault="001424A2" w:rsidP="007870BC">
            <w:pPr>
              <w:tabs>
                <w:tab w:val="center" w:pos="7699"/>
                <w:tab w:val="left" w:pos="11160"/>
              </w:tabs>
              <w:jc w:val="center"/>
              <w:rPr>
                <w:b/>
                <w:sz w:val="28"/>
                <w:szCs w:val="28"/>
              </w:rPr>
            </w:pPr>
            <w:r w:rsidRPr="000C08D7">
              <w:rPr>
                <w:b/>
                <w:sz w:val="28"/>
                <w:szCs w:val="28"/>
              </w:rPr>
              <w:lastRenderedPageBreak/>
              <w:t>Half-term 2</w:t>
            </w:r>
          </w:p>
        </w:tc>
        <w:tc>
          <w:tcPr>
            <w:tcW w:w="1024" w:type="dxa"/>
            <w:textDirection w:val="btLr"/>
          </w:tcPr>
          <w:p w:rsidR="001424A2" w:rsidRPr="001424A2" w:rsidRDefault="001424A2" w:rsidP="001424A2">
            <w:pPr>
              <w:tabs>
                <w:tab w:val="center" w:pos="7699"/>
                <w:tab w:val="left" w:pos="11160"/>
              </w:tabs>
              <w:ind w:left="113" w:right="113"/>
              <w:jc w:val="center"/>
              <w:rPr>
                <w:b/>
              </w:rPr>
            </w:pPr>
            <w:r w:rsidRPr="001424A2">
              <w:rPr>
                <w:b/>
                <w:sz w:val="32"/>
              </w:rPr>
              <w:t>United Against Bullying</w:t>
            </w:r>
          </w:p>
        </w:tc>
        <w:tc>
          <w:tcPr>
            <w:tcW w:w="5786" w:type="dxa"/>
          </w:tcPr>
          <w:p w:rsidR="001424A2" w:rsidRPr="007870BC" w:rsidRDefault="001424A2" w:rsidP="00E7466A">
            <w:pPr>
              <w:pStyle w:val="ListParagraph"/>
              <w:numPr>
                <w:ilvl w:val="0"/>
                <w:numId w:val="15"/>
              </w:numPr>
              <w:tabs>
                <w:tab w:val="center" w:pos="7699"/>
                <w:tab w:val="left" w:pos="11160"/>
              </w:tabs>
            </w:pPr>
            <w:r w:rsidRPr="007870BC">
              <w:t>Assembly: real stories (guest speaker</w:t>
            </w:r>
            <w:r w:rsidR="001A3216">
              <w:t xml:space="preserve"> Lucy Alexander</w:t>
            </w:r>
            <w:r w:rsidRPr="007870BC">
              <w:t xml:space="preserve">, or, </w:t>
            </w:r>
            <w:proofErr w:type="spellStart"/>
            <w:r w:rsidRPr="007870BC">
              <w:t>MoS</w:t>
            </w:r>
            <w:proofErr w:type="spellEnd"/>
            <w:r w:rsidRPr="007870BC">
              <w:t>?)</w:t>
            </w:r>
          </w:p>
          <w:p w:rsidR="001424A2" w:rsidRPr="007870BC" w:rsidRDefault="001424A2" w:rsidP="00E7466A">
            <w:pPr>
              <w:pStyle w:val="ListParagraph"/>
              <w:numPr>
                <w:ilvl w:val="0"/>
                <w:numId w:val="15"/>
              </w:numPr>
              <w:tabs>
                <w:tab w:val="center" w:pos="7699"/>
                <w:tab w:val="left" w:pos="11160"/>
              </w:tabs>
              <w:rPr>
                <w:color w:val="FF0000"/>
              </w:rPr>
            </w:pPr>
            <w:r w:rsidRPr="007870BC">
              <w:t>E-safety and social media night for parents</w:t>
            </w:r>
            <w:r w:rsidR="00385161">
              <w:t xml:space="preserve"> (SafetoNet) with support from local PO</w:t>
            </w:r>
            <w:r w:rsidRPr="007870BC">
              <w:t xml:space="preserve"> – </w:t>
            </w:r>
            <w:r w:rsidRPr="007870BC">
              <w:rPr>
                <w:color w:val="FF0000"/>
              </w:rPr>
              <w:t>should this be HT1 or could this tie in with anti-bullying week?</w:t>
            </w:r>
          </w:p>
          <w:p w:rsidR="001424A2" w:rsidRPr="007870BC" w:rsidRDefault="001424A2" w:rsidP="00E7466A">
            <w:pPr>
              <w:pStyle w:val="ListParagraph"/>
              <w:numPr>
                <w:ilvl w:val="0"/>
                <w:numId w:val="15"/>
              </w:numPr>
              <w:tabs>
                <w:tab w:val="center" w:pos="7699"/>
                <w:tab w:val="left" w:pos="11160"/>
              </w:tabs>
            </w:pPr>
            <w:r w:rsidRPr="007870BC">
              <w:t>Social media tutor time activity centred on messaging platforms</w:t>
            </w:r>
            <w:r w:rsidR="003E5C96">
              <w:t xml:space="preserve"> – </w:t>
            </w:r>
            <w:r w:rsidR="003E5C96" w:rsidRPr="003E5C96">
              <w:rPr>
                <w:b/>
              </w:rPr>
              <w:t>what would it look like on a billboard?</w:t>
            </w:r>
            <w:r w:rsidR="003E5C96">
              <w:t xml:space="preserve"> </w:t>
            </w:r>
          </w:p>
          <w:p w:rsidR="001424A2" w:rsidRPr="007870BC" w:rsidRDefault="001424A2" w:rsidP="00E7466A">
            <w:pPr>
              <w:pStyle w:val="ListParagraph"/>
              <w:numPr>
                <w:ilvl w:val="0"/>
                <w:numId w:val="15"/>
              </w:numPr>
              <w:tabs>
                <w:tab w:val="center" w:pos="7699"/>
                <w:tab w:val="left" w:pos="11160"/>
              </w:tabs>
            </w:pPr>
            <w:r w:rsidRPr="007870BC">
              <w:t>NATION</w:t>
            </w:r>
            <w:r w:rsidR="00E7466A">
              <w:t>AL</w:t>
            </w:r>
            <w:r w:rsidRPr="007870BC">
              <w:t xml:space="preserve"> ANTI-BULLYING WEEK 16</w:t>
            </w:r>
            <w:r w:rsidRPr="007870BC">
              <w:rPr>
                <w:vertAlign w:val="superscript"/>
              </w:rPr>
              <w:t>th</w:t>
            </w:r>
            <w:r w:rsidRPr="007870BC">
              <w:t>-20</w:t>
            </w:r>
            <w:r w:rsidRPr="007870BC">
              <w:rPr>
                <w:vertAlign w:val="superscript"/>
              </w:rPr>
              <w:t>th</w:t>
            </w:r>
            <w:r w:rsidRPr="007870BC">
              <w:t xml:space="preserve"> NOV. Use resources from charities to promote over the course of a week with the theme ‘United Against Bullying’</w:t>
            </w:r>
          </w:p>
          <w:p w:rsidR="001424A2" w:rsidRPr="007870BC" w:rsidRDefault="001424A2" w:rsidP="00E7466A">
            <w:pPr>
              <w:pStyle w:val="ListParagraph"/>
              <w:numPr>
                <w:ilvl w:val="0"/>
                <w:numId w:val="15"/>
              </w:numPr>
              <w:tabs>
                <w:tab w:val="center" w:pos="7699"/>
                <w:tab w:val="left" w:pos="11160"/>
              </w:tabs>
            </w:pPr>
            <w:r w:rsidRPr="007870BC">
              <w:t>Monday 16</w:t>
            </w:r>
            <w:r w:rsidRPr="007870BC">
              <w:rPr>
                <w:vertAlign w:val="superscript"/>
              </w:rPr>
              <w:t>th</w:t>
            </w:r>
            <w:r w:rsidRPr="007870BC">
              <w:t xml:space="preserve"> November – odd socks day to celebrate differences and diversity and launch anti-bullying week</w:t>
            </w:r>
          </w:p>
          <w:p w:rsidR="001424A2" w:rsidRDefault="001424A2" w:rsidP="00E7466A">
            <w:pPr>
              <w:pStyle w:val="ListParagraph"/>
              <w:numPr>
                <w:ilvl w:val="0"/>
                <w:numId w:val="15"/>
              </w:numPr>
              <w:tabs>
                <w:tab w:val="center" w:pos="7699"/>
                <w:tab w:val="left" w:pos="11160"/>
              </w:tabs>
            </w:pPr>
            <w:r w:rsidRPr="007870BC">
              <w:t>Build on restorative practices</w:t>
            </w:r>
            <w:r>
              <w:t xml:space="preserve"> staff</w:t>
            </w:r>
            <w:r w:rsidRPr="007870BC">
              <w:t xml:space="preserve"> training </w:t>
            </w:r>
          </w:p>
          <w:p w:rsidR="001424A2" w:rsidRPr="007870BC" w:rsidRDefault="001424A2" w:rsidP="00192CAE">
            <w:pPr>
              <w:tabs>
                <w:tab w:val="center" w:pos="7699"/>
                <w:tab w:val="left" w:pos="11160"/>
              </w:tabs>
            </w:pPr>
          </w:p>
          <w:p w:rsidR="001424A2" w:rsidRPr="007870BC" w:rsidRDefault="001424A2" w:rsidP="00192CAE">
            <w:pPr>
              <w:tabs>
                <w:tab w:val="center" w:pos="7699"/>
                <w:tab w:val="left" w:pos="11160"/>
              </w:tabs>
            </w:pPr>
          </w:p>
        </w:tc>
        <w:tc>
          <w:tcPr>
            <w:tcW w:w="7455" w:type="dxa"/>
          </w:tcPr>
          <w:p w:rsidR="001424A2" w:rsidRPr="007870BC" w:rsidRDefault="001424A2" w:rsidP="00E7466A">
            <w:pPr>
              <w:pStyle w:val="ListParagraph"/>
              <w:numPr>
                <w:ilvl w:val="0"/>
                <w:numId w:val="19"/>
              </w:numPr>
              <w:tabs>
                <w:tab w:val="center" w:pos="7699"/>
                <w:tab w:val="left" w:pos="11160"/>
              </w:tabs>
            </w:pPr>
            <w:r w:rsidRPr="007870BC">
              <w:t>Real stories are likely to resonate more with pupils and create the intended impact. Real stories will also encourage real talk, show that it is okay to talk.</w:t>
            </w:r>
          </w:p>
          <w:p w:rsidR="001424A2" w:rsidRPr="007870BC" w:rsidRDefault="001424A2" w:rsidP="00E7466A">
            <w:pPr>
              <w:pStyle w:val="ListParagraph"/>
              <w:numPr>
                <w:ilvl w:val="0"/>
                <w:numId w:val="19"/>
              </w:numPr>
              <w:tabs>
                <w:tab w:val="center" w:pos="7699"/>
                <w:tab w:val="left" w:pos="11160"/>
              </w:tabs>
            </w:pPr>
            <w:r w:rsidRPr="007870BC">
              <w:t>Many of the issues we face in school are as a result of issues on social media and messaging platforms outside of school. An evening educating parents (drawing on resources from NSPCC/</w:t>
            </w:r>
            <w:proofErr w:type="spellStart"/>
            <w:r w:rsidRPr="007870BC">
              <w:t>thinkuknow</w:t>
            </w:r>
            <w:proofErr w:type="spellEnd"/>
            <w:r w:rsidR="001A3216">
              <w:t>/SafetoNet</w:t>
            </w:r>
            <w:r w:rsidRPr="007870BC">
              <w:t>) will help parents, especially those of younger children, monitor their child’s activity and understand how they can help to prevent cyberbullying/what they can do if they feel their child is being bullied online.</w:t>
            </w:r>
          </w:p>
          <w:p w:rsidR="001424A2" w:rsidRPr="007870BC" w:rsidRDefault="001424A2" w:rsidP="00E7466A">
            <w:pPr>
              <w:pStyle w:val="ListParagraph"/>
              <w:numPr>
                <w:ilvl w:val="0"/>
                <w:numId w:val="19"/>
              </w:numPr>
              <w:tabs>
                <w:tab w:val="center" w:pos="7699"/>
                <w:tab w:val="left" w:pos="11160"/>
              </w:tabs>
            </w:pPr>
            <w:r w:rsidRPr="007870BC">
              <w:t>Pupils better understand the impact of their activity online and make better choices.</w:t>
            </w:r>
            <w:r w:rsidR="003E5C96">
              <w:t xml:space="preserve"> The ‘What would it look like on a billboard’ activity can also be used around school/shared on our FB – it makes pupils question comments online/trolling.</w:t>
            </w:r>
          </w:p>
          <w:p w:rsidR="001424A2" w:rsidRDefault="001424A2" w:rsidP="00E7466A">
            <w:pPr>
              <w:pStyle w:val="ListParagraph"/>
              <w:numPr>
                <w:ilvl w:val="0"/>
                <w:numId w:val="19"/>
              </w:numPr>
              <w:tabs>
                <w:tab w:val="center" w:pos="7699"/>
                <w:tab w:val="left" w:pos="11160"/>
              </w:tabs>
            </w:pPr>
            <w:r w:rsidRPr="007870BC">
              <w:t xml:space="preserve">A week-long focus on anti-bulling week </w:t>
            </w:r>
            <w:r>
              <w:t>will</w:t>
            </w:r>
            <w:r w:rsidRPr="007870BC">
              <w:t xml:space="preserve"> further raise the profile and importance of anti-bullying as a national event.</w:t>
            </w:r>
          </w:p>
          <w:p w:rsidR="001424A2" w:rsidRDefault="001424A2" w:rsidP="00E7466A">
            <w:pPr>
              <w:pStyle w:val="ListParagraph"/>
              <w:numPr>
                <w:ilvl w:val="0"/>
                <w:numId w:val="19"/>
              </w:numPr>
              <w:tabs>
                <w:tab w:val="center" w:pos="7699"/>
                <w:tab w:val="left" w:pos="11160"/>
              </w:tabs>
            </w:pPr>
            <w:r>
              <w:t>Odd socks day will launch anti-bullying week and set the theme and tone for the week, as well as encourage some fun!</w:t>
            </w:r>
          </w:p>
          <w:p w:rsidR="001424A2" w:rsidRPr="007870BC" w:rsidRDefault="001424A2" w:rsidP="00E7466A">
            <w:pPr>
              <w:pStyle w:val="ListParagraph"/>
              <w:numPr>
                <w:ilvl w:val="0"/>
                <w:numId w:val="19"/>
              </w:numPr>
              <w:tabs>
                <w:tab w:val="center" w:pos="7699"/>
                <w:tab w:val="left" w:pos="11160"/>
              </w:tabs>
            </w:pPr>
            <w:r>
              <w:t xml:space="preserve">Further upskill staff on restorative justice and restorative practice. This will enable staff to deal better with challenging behaviour and help resolve more minor/one-off issues of unkindness. Staff will then be ready to train children in HT3. </w:t>
            </w:r>
          </w:p>
        </w:tc>
      </w:tr>
      <w:tr w:rsidR="001424A2" w:rsidTr="003E5C96">
        <w:trPr>
          <w:cantSplit/>
          <w:trHeight w:val="1134"/>
        </w:trPr>
        <w:tc>
          <w:tcPr>
            <w:tcW w:w="1123" w:type="dxa"/>
          </w:tcPr>
          <w:p w:rsidR="001424A2" w:rsidRPr="000C08D7" w:rsidRDefault="001424A2" w:rsidP="007870BC">
            <w:pPr>
              <w:tabs>
                <w:tab w:val="center" w:pos="7699"/>
                <w:tab w:val="left" w:pos="11160"/>
              </w:tabs>
              <w:jc w:val="center"/>
              <w:rPr>
                <w:b/>
                <w:sz w:val="28"/>
                <w:szCs w:val="28"/>
              </w:rPr>
            </w:pPr>
            <w:r w:rsidRPr="000C08D7">
              <w:rPr>
                <w:b/>
                <w:sz w:val="28"/>
                <w:szCs w:val="28"/>
              </w:rPr>
              <w:lastRenderedPageBreak/>
              <w:t>Half-term 3</w:t>
            </w:r>
          </w:p>
        </w:tc>
        <w:tc>
          <w:tcPr>
            <w:tcW w:w="1024" w:type="dxa"/>
            <w:textDirection w:val="btLr"/>
          </w:tcPr>
          <w:p w:rsidR="001424A2" w:rsidRPr="001424A2" w:rsidRDefault="001424A2" w:rsidP="001424A2">
            <w:pPr>
              <w:tabs>
                <w:tab w:val="center" w:pos="7699"/>
                <w:tab w:val="left" w:pos="11160"/>
              </w:tabs>
              <w:ind w:left="113" w:right="113"/>
              <w:jc w:val="center"/>
              <w:rPr>
                <w:b/>
                <w:szCs w:val="28"/>
              </w:rPr>
            </w:pPr>
            <w:r w:rsidRPr="001424A2">
              <w:rPr>
                <w:b/>
                <w:sz w:val="32"/>
                <w:szCs w:val="28"/>
              </w:rPr>
              <w:t>Restore and resolve</w:t>
            </w:r>
          </w:p>
        </w:tc>
        <w:tc>
          <w:tcPr>
            <w:tcW w:w="5786" w:type="dxa"/>
          </w:tcPr>
          <w:p w:rsidR="001424A2" w:rsidRDefault="001424A2" w:rsidP="00A6628A">
            <w:pPr>
              <w:pStyle w:val="ListParagraph"/>
              <w:numPr>
                <w:ilvl w:val="0"/>
                <w:numId w:val="16"/>
              </w:numPr>
              <w:tabs>
                <w:tab w:val="center" w:pos="7699"/>
                <w:tab w:val="left" w:pos="11160"/>
              </w:tabs>
              <w:rPr>
                <w:szCs w:val="28"/>
              </w:rPr>
            </w:pPr>
            <w:r>
              <w:rPr>
                <w:szCs w:val="28"/>
              </w:rPr>
              <w:t>Assembly: Restorative practices, life-long ways to resolve differences and conflict with linked tutor time activities. Consider where restorative practices will be relevant in their lives and certain jobs.</w:t>
            </w:r>
          </w:p>
          <w:p w:rsidR="001424A2" w:rsidRPr="007A6D03" w:rsidRDefault="001424A2" w:rsidP="007A6D03">
            <w:pPr>
              <w:pStyle w:val="ListParagraph"/>
              <w:numPr>
                <w:ilvl w:val="0"/>
                <w:numId w:val="16"/>
              </w:numPr>
              <w:tabs>
                <w:tab w:val="center" w:pos="7699"/>
                <w:tab w:val="left" w:pos="11160"/>
              </w:tabs>
              <w:rPr>
                <w:szCs w:val="28"/>
              </w:rPr>
            </w:pPr>
            <w:r w:rsidRPr="00A6628A">
              <w:rPr>
                <w:szCs w:val="28"/>
              </w:rPr>
              <w:t xml:space="preserve">Replicate Humanutopia day for year </w:t>
            </w:r>
            <w:r w:rsidRPr="00A6628A">
              <w:rPr>
                <w:color w:val="FF0000"/>
                <w:szCs w:val="28"/>
              </w:rPr>
              <w:t>7/</w:t>
            </w:r>
            <w:proofErr w:type="gramStart"/>
            <w:r w:rsidRPr="00A6628A">
              <w:rPr>
                <w:color w:val="FF0000"/>
                <w:szCs w:val="28"/>
              </w:rPr>
              <w:t>8?,</w:t>
            </w:r>
            <w:proofErr w:type="gramEnd"/>
            <w:r w:rsidRPr="00A6628A">
              <w:rPr>
                <w:color w:val="FF0000"/>
                <w:szCs w:val="28"/>
              </w:rPr>
              <w:t xml:space="preserve"> </w:t>
            </w:r>
            <w:r w:rsidRPr="00A6628A">
              <w:rPr>
                <w:szCs w:val="28"/>
              </w:rPr>
              <w:t>lead by year 9s and 10s</w:t>
            </w:r>
          </w:p>
          <w:p w:rsidR="001424A2" w:rsidRDefault="001424A2" w:rsidP="00A6628A">
            <w:pPr>
              <w:pStyle w:val="ListParagraph"/>
              <w:numPr>
                <w:ilvl w:val="0"/>
                <w:numId w:val="16"/>
              </w:numPr>
              <w:tabs>
                <w:tab w:val="center" w:pos="7699"/>
                <w:tab w:val="left" w:pos="11160"/>
              </w:tabs>
              <w:rPr>
                <w:szCs w:val="28"/>
              </w:rPr>
            </w:pPr>
            <w:r>
              <w:rPr>
                <w:szCs w:val="28"/>
              </w:rPr>
              <w:t xml:space="preserve">Embedding of restorative practices </w:t>
            </w:r>
          </w:p>
          <w:p w:rsidR="001424A2" w:rsidRPr="00BE4D0E" w:rsidRDefault="001424A2" w:rsidP="00A6628A">
            <w:pPr>
              <w:pStyle w:val="ListParagraph"/>
              <w:numPr>
                <w:ilvl w:val="0"/>
                <w:numId w:val="16"/>
              </w:numPr>
              <w:tabs>
                <w:tab w:val="center" w:pos="7699"/>
                <w:tab w:val="left" w:pos="11160"/>
              </w:tabs>
              <w:rPr>
                <w:color w:val="FF0000"/>
                <w:szCs w:val="28"/>
              </w:rPr>
            </w:pPr>
            <w:r w:rsidRPr="00BE4D0E">
              <w:rPr>
                <w:color w:val="FF0000"/>
                <w:szCs w:val="28"/>
              </w:rPr>
              <w:t xml:space="preserve">Bespoke anti-bullying programme (6-10 weeks) for pupils delivered by </w:t>
            </w:r>
            <w:r>
              <w:rPr>
                <w:color w:val="FF0000"/>
                <w:szCs w:val="28"/>
              </w:rPr>
              <w:t>HW</w:t>
            </w:r>
            <w:r w:rsidR="001A3216">
              <w:rPr>
                <w:color w:val="FF0000"/>
                <w:szCs w:val="28"/>
              </w:rPr>
              <w:t xml:space="preserve"> (tbc)</w:t>
            </w:r>
          </w:p>
          <w:p w:rsidR="001424A2" w:rsidRPr="00A6628A" w:rsidRDefault="001424A2" w:rsidP="00A6628A">
            <w:pPr>
              <w:pStyle w:val="ListParagraph"/>
              <w:numPr>
                <w:ilvl w:val="0"/>
                <w:numId w:val="16"/>
              </w:numPr>
              <w:tabs>
                <w:tab w:val="center" w:pos="7699"/>
                <w:tab w:val="left" w:pos="11160"/>
              </w:tabs>
              <w:rPr>
                <w:szCs w:val="28"/>
              </w:rPr>
            </w:pPr>
            <w:r>
              <w:rPr>
                <w:szCs w:val="28"/>
              </w:rPr>
              <w:t>Google forms questionnaire – all pupils (where are we at the mid-way point? What next?)</w:t>
            </w:r>
          </w:p>
          <w:p w:rsidR="001424A2" w:rsidRPr="00A6628A" w:rsidRDefault="001424A2" w:rsidP="00192CAE">
            <w:pPr>
              <w:tabs>
                <w:tab w:val="center" w:pos="7699"/>
                <w:tab w:val="left" w:pos="11160"/>
              </w:tabs>
              <w:rPr>
                <w:szCs w:val="28"/>
              </w:rPr>
            </w:pPr>
          </w:p>
          <w:p w:rsidR="001424A2" w:rsidRPr="00A6628A" w:rsidRDefault="001424A2" w:rsidP="00192CAE">
            <w:pPr>
              <w:tabs>
                <w:tab w:val="center" w:pos="7699"/>
                <w:tab w:val="left" w:pos="11160"/>
              </w:tabs>
              <w:rPr>
                <w:szCs w:val="28"/>
              </w:rPr>
            </w:pPr>
          </w:p>
          <w:p w:rsidR="001424A2" w:rsidRPr="00A6628A" w:rsidRDefault="001424A2" w:rsidP="00192CAE">
            <w:pPr>
              <w:tabs>
                <w:tab w:val="center" w:pos="7699"/>
                <w:tab w:val="left" w:pos="11160"/>
              </w:tabs>
              <w:rPr>
                <w:szCs w:val="28"/>
              </w:rPr>
            </w:pPr>
          </w:p>
          <w:p w:rsidR="001424A2" w:rsidRPr="00A6628A" w:rsidRDefault="001424A2" w:rsidP="00192CAE">
            <w:pPr>
              <w:tabs>
                <w:tab w:val="center" w:pos="7699"/>
                <w:tab w:val="left" w:pos="11160"/>
              </w:tabs>
              <w:rPr>
                <w:szCs w:val="28"/>
              </w:rPr>
            </w:pPr>
          </w:p>
        </w:tc>
        <w:tc>
          <w:tcPr>
            <w:tcW w:w="7455" w:type="dxa"/>
          </w:tcPr>
          <w:p w:rsidR="001424A2" w:rsidRDefault="001424A2" w:rsidP="0049204C">
            <w:pPr>
              <w:pStyle w:val="ListParagraph"/>
              <w:numPr>
                <w:ilvl w:val="0"/>
                <w:numId w:val="20"/>
              </w:numPr>
              <w:tabs>
                <w:tab w:val="center" w:pos="7699"/>
                <w:tab w:val="left" w:pos="11160"/>
              </w:tabs>
            </w:pPr>
            <w:r>
              <w:t xml:space="preserve">Formally launch our restorative practice strategy with children so they understand the rationale, importance and benefits of it. Begin to upskill children with restorative practice, a life-long skill. See the relevance of restorative practices to their later lives/careers. </w:t>
            </w:r>
          </w:p>
          <w:p w:rsidR="001424A2" w:rsidRDefault="001424A2" w:rsidP="0049204C">
            <w:pPr>
              <w:pStyle w:val="ListParagraph"/>
              <w:numPr>
                <w:ilvl w:val="0"/>
                <w:numId w:val="20"/>
              </w:numPr>
              <w:tabs>
                <w:tab w:val="center" w:pos="7699"/>
                <w:tab w:val="left" w:pos="11160"/>
              </w:tabs>
            </w:pPr>
            <w:r>
              <w:t xml:space="preserve">Replicate </w:t>
            </w:r>
            <w:r w:rsidRPr="00144AFB">
              <w:rPr>
                <w:i/>
              </w:rPr>
              <w:t>some of</w:t>
            </w:r>
            <w:r>
              <w:t xml:space="preserve"> the impact of Humanutopia with </w:t>
            </w:r>
            <w:r w:rsidRPr="00144AFB">
              <w:rPr>
                <w:color w:val="FF0000"/>
              </w:rPr>
              <w:t>year 7</w:t>
            </w:r>
            <w:r>
              <w:t>. This intends to help set a better precedent for kindness and acceptance by establishing the importance of it in the first year of high school. Using pupil leads will empower pupils and help the success of the day through peer-led learning.</w:t>
            </w:r>
          </w:p>
          <w:p w:rsidR="001424A2" w:rsidRDefault="001424A2" w:rsidP="0049204C">
            <w:pPr>
              <w:pStyle w:val="ListParagraph"/>
              <w:numPr>
                <w:ilvl w:val="0"/>
                <w:numId w:val="20"/>
              </w:numPr>
              <w:tabs>
                <w:tab w:val="center" w:pos="7699"/>
                <w:tab w:val="left" w:pos="11160"/>
              </w:tabs>
            </w:pPr>
            <w:r>
              <w:t>To make restorative practices effective, they needed to be embedded and normalised.</w:t>
            </w:r>
          </w:p>
          <w:p w:rsidR="001424A2" w:rsidRPr="00CD1BF2" w:rsidRDefault="001424A2" w:rsidP="0049204C">
            <w:pPr>
              <w:pStyle w:val="ListParagraph"/>
              <w:numPr>
                <w:ilvl w:val="0"/>
                <w:numId w:val="20"/>
              </w:numPr>
              <w:tabs>
                <w:tab w:val="center" w:pos="7699"/>
                <w:tab w:val="left" w:pos="11160"/>
              </w:tabs>
              <w:rPr>
                <w:color w:val="FF0000"/>
              </w:rPr>
            </w:pPr>
            <w:r w:rsidRPr="00CD1BF2">
              <w:rPr>
                <w:color w:val="FF0000"/>
              </w:rPr>
              <w:t xml:space="preserve">A programme designed to support pupils whose choice of language/behaviour is often deemed intimidating or unkind. Careful thought needs to go into the design </w:t>
            </w:r>
            <w:proofErr w:type="gramStart"/>
            <w:r w:rsidRPr="00CD1BF2">
              <w:rPr>
                <w:color w:val="FF0000"/>
              </w:rPr>
              <w:t>an</w:t>
            </w:r>
            <w:proofErr w:type="gramEnd"/>
            <w:r w:rsidRPr="00CD1BF2">
              <w:rPr>
                <w:color w:val="FF0000"/>
              </w:rPr>
              <w:t xml:space="preserve"> delivery of this programme: it is not about shaming/labelling children as bullies; it is about helping pupils make a positive change if their actions can often result in upsetting others.</w:t>
            </w:r>
          </w:p>
          <w:p w:rsidR="001424A2" w:rsidRDefault="001424A2" w:rsidP="0049204C">
            <w:pPr>
              <w:pStyle w:val="ListParagraph"/>
              <w:numPr>
                <w:ilvl w:val="0"/>
                <w:numId w:val="20"/>
              </w:numPr>
              <w:tabs>
                <w:tab w:val="center" w:pos="7699"/>
                <w:tab w:val="left" w:pos="11160"/>
              </w:tabs>
            </w:pPr>
            <w:r>
              <w:t>To evaluate progress/impact so far and determine next steps.</w:t>
            </w:r>
          </w:p>
          <w:p w:rsidR="001424A2" w:rsidRPr="007870BC" w:rsidRDefault="001424A2" w:rsidP="00BE4D0E">
            <w:pPr>
              <w:tabs>
                <w:tab w:val="center" w:pos="7699"/>
                <w:tab w:val="left" w:pos="11160"/>
              </w:tabs>
            </w:pPr>
          </w:p>
        </w:tc>
      </w:tr>
      <w:tr w:rsidR="001424A2" w:rsidTr="003E5C96">
        <w:trPr>
          <w:cantSplit/>
          <w:trHeight w:val="1134"/>
        </w:trPr>
        <w:tc>
          <w:tcPr>
            <w:tcW w:w="1123" w:type="dxa"/>
          </w:tcPr>
          <w:p w:rsidR="001424A2" w:rsidRPr="000C08D7" w:rsidRDefault="001424A2" w:rsidP="007870BC">
            <w:pPr>
              <w:tabs>
                <w:tab w:val="center" w:pos="7699"/>
                <w:tab w:val="left" w:pos="11160"/>
              </w:tabs>
              <w:jc w:val="center"/>
              <w:rPr>
                <w:b/>
                <w:sz w:val="28"/>
                <w:szCs w:val="28"/>
              </w:rPr>
            </w:pPr>
            <w:r w:rsidRPr="000C08D7">
              <w:rPr>
                <w:b/>
                <w:sz w:val="28"/>
                <w:szCs w:val="28"/>
              </w:rPr>
              <w:t>Half-term 4</w:t>
            </w:r>
          </w:p>
        </w:tc>
        <w:tc>
          <w:tcPr>
            <w:tcW w:w="1024" w:type="dxa"/>
            <w:textDirection w:val="btLr"/>
          </w:tcPr>
          <w:p w:rsidR="001424A2" w:rsidRPr="001424A2" w:rsidRDefault="001424A2" w:rsidP="001424A2">
            <w:pPr>
              <w:tabs>
                <w:tab w:val="center" w:pos="7699"/>
                <w:tab w:val="left" w:pos="11160"/>
              </w:tabs>
              <w:ind w:left="113" w:right="113"/>
              <w:jc w:val="center"/>
              <w:rPr>
                <w:b/>
              </w:rPr>
            </w:pPr>
            <w:r w:rsidRPr="001424A2">
              <w:rPr>
                <w:b/>
                <w:sz w:val="32"/>
              </w:rPr>
              <w:t>Is it banter?</w:t>
            </w:r>
          </w:p>
        </w:tc>
        <w:tc>
          <w:tcPr>
            <w:tcW w:w="5786" w:type="dxa"/>
          </w:tcPr>
          <w:p w:rsidR="001424A2" w:rsidRDefault="001424A2" w:rsidP="00192CAE">
            <w:pPr>
              <w:pStyle w:val="ListParagraph"/>
              <w:numPr>
                <w:ilvl w:val="0"/>
                <w:numId w:val="21"/>
              </w:numPr>
              <w:tabs>
                <w:tab w:val="center" w:pos="7699"/>
                <w:tab w:val="left" w:pos="11160"/>
              </w:tabs>
            </w:pPr>
            <w:r>
              <w:t xml:space="preserve">Assembly: </w:t>
            </w:r>
            <w:r w:rsidRPr="002A7E96">
              <w:rPr>
                <w:b/>
                <w:i/>
              </w:rPr>
              <w:t>Is it banter?</w:t>
            </w:r>
            <w:r>
              <w:rPr>
                <w:b/>
                <w:i/>
              </w:rPr>
              <w:t xml:space="preserve"> </w:t>
            </w:r>
            <w:r>
              <w:t xml:space="preserve">Challenging pupils’ language and behaviour in friendship groups with linked tutor activities. </w:t>
            </w:r>
            <w:r w:rsidR="007954FC">
              <w:t>This is all about challenging what we tolerate e.g. ‘that’s gay’ / mum jokes / ‘don’t be a girl’.</w:t>
            </w:r>
          </w:p>
          <w:p w:rsidR="001424A2" w:rsidRDefault="001424A2" w:rsidP="00192CAE">
            <w:pPr>
              <w:pStyle w:val="ListParagraph"/>
              <w:numPr>
                <w:ilvl w:val="0"/>
                <w:numId w:val="21"/>
              </w:numPr>
              <w:tabs>
                <w:tab w:val="center" w:pos="7699"/>
                <w:tab w:val="left" w:pos="11160"/>
              </w:tabs>
            </w:pPr>
            <w:r>
              <w:t>Further e</w:t>
            </w:r>
            <w:r w:rsidRPr="00490ED5">
              <w:t xml:space="preserve">mbedding </w:t>
            </w:r>
            <w:r>
              <w:t xml:space="preserve">and consolidation </w:t>
            </w:r>
            <w:r w:rsidRPr="00490ED5">
              <w:t>of restorative practices</w:t>
            </w:r>
            <w:r>
              <w:t xml:space="preserve"> and restorative justice</w:t>
            </w:r>
          </w:p>
          <w:p w:rsidR="001424A2" w:rsidRDefault="001424A2" w:rsidP="00192CAE">
            <w:pPr>
              <w:pStyle w:val="ListParagraph"/>
              <w:numPr>
                <w:ilvl w:val="0"/>
                <w:numId w:val="21"/>
              </w:numPr>
              <w:tabs>
                <w:tab w:val="center" w:pos="7699"/>
                <w:tab w:val="left" w:pos="11160"/>
              </w:tabs>
            </w:pPr>
            <w:r>
              <w:t>Continued work for anti-bullying award against action plan</w:t>
            </w:r>
          </w:p>
          <w:p w:rsidR="001424A2" w:rsidRPr="00490ED5" w:rsidRDefault="003E5C96" w:rsidP="00192CAE">
            <w:pPr>
              <w:pStyle w:val="ListParagraph"/>
              <w:numPr>
                <w:ilvl w:val="0"/>
                <w:numId w:val="21"/>
              </w:numPr>
              <w:tabs>
                <w:tab w:val="center" w:pos="7699"/>
                <w:tab w:val="left" w:pos="11160"/>
              </w:tabs>
            </w:pPr>
            <w:r>
              <w:t>Pupil-led activity of some kind</w:t>
            </w:r>
          </w:p>
          <w:p w:rsidR="001424A2" w:rsidRPr="00490ED5" w:rsidRDefault="001424A2" w:rsidP="00192CAE">
            <w:pPr>
              <w:tabs>
                <w:tab w:val="center" w:pos="7699"/>
                <w:tab w:val="left" w:pos="11160"/>
              </w:tabs>
            </w:pPr>
          </w:p>
          <w:p w:rsidR="001424A2" w:rsidRPr="00490ED5" w:rsidRDefault="001424A2" w:rsidP="00192CAE">
            <w:pPr>
              <w:tabs>
                <w:tab w:val="center" w:pos="7699"/>
                <w:tab w:val="left" w:pos="11160"/>
              </w:tabs>
            </w:pPr>
          </w:p>
        </w:tc>
        <w:tc>
          <w:tcPr>
            <w:tcW w:w="7455" w:type="dxa"/>
          </w:tcPr>
          <w:p w:rsidR="001424A2" w:rsidRDefault="001424A2" w:rsidP="00490ED5">
            <w:pPr>
              <w:pStyle w:val="ListParagraph"/>
              <w:numPr>
                <w:ilvl w:val="0"/>
                <w:numId w:val="22"/>
              </w:numPr>
              <w:tabs>
                <w:tab w:val="center" w:pos="7699"/>
                <w:tab w:val="left" w:pos="11160"/>
              </w:tabs>
            </w:pPr>
            <w:r>
              <w:t>To make pupils reflect more deeply on their language and how they interact with friends. Often, it is jokes which are repeated/go too far/use refences to ‘mums’ etc. that are the cause of undetected unhappiness. Staff need to better challenge ‘banter’ that is inappropriate – especially reference to mothers which is typically prevalent in males</w:t>
            </w:r>
            <w:r w:rsidR="003E5C96">
              <w:t xml:space="preserve"> and on gaming sites</w:t>
            </w:r>
            <w:r>
              <w:t xml:space="preserve">. </w:t>
            </w:r>
          </w:p>
          <w:p w:rsidR="001424A2" w:rsidRDefault="003E5C96" w:rsidP="00490ED5">
            <w:pPr>
              <w:pStyle w:val="ListParagraph"/>
              <w:numPr>
                <w:ilvl w:val="0"/>
                <w:numId w:val="22"/>
              </w:numPr>
              <w:tabs>
                <w:tab w:val="center" w:pos="7699"/>
                <w:tab w:val="left" w:pos="11160"/>
              </w:tabs>
            </w:pPr>
            <w:r>
              <w:t>Increase success of restorative practices and to address any gap areas/areas where teachers or pupils need more support.</w:t>
            </w:r>
          </w:p>
          <w:p w:rsidR="003E5C96" w:rsidRPr="00490ED5" w:rsidRDefault="003E5C96" w:rsidP="00490ED5">
            <w:pPr>
              <w:pStyle w:val="ListParagraph"/>
              <w:numPr>
                <w:ilvl w:val="0"/>
                <w:numId w:val="22"/>
              </w:numPr>
              <w:tabs>
                <w:tab w:val="center" w:pos="7699"/>
                <w:tab w:val="left" w:pos="11160"/>
              </w:tabs>
            </w:pPr>
            <w:r>
              <w:t xml:space="preserve">Continue to meet criteria and be eligible for the national award. </w:t>
            </w:r>
          </w:p>
        </w:tc>
      </w:tr>
      <w:tr w:rsidR="001424A2" w:rsidTr="003E5C96">
        <w:trPr>
          <w:cantSplit/>
          <w:trHeight w:val="1134"/>
        </w:trPr>
        <w:tc>
          <w:tcPr>
            <w:tcW w:w="1123" w:type="dxa"/>
          </w:tcPr>
          <w:p w:rsidR="001424A2" w:rsidRPr="000C08D7" w:rsidRDefault="001424A2" w:rsidP="007870BC">
            <w:pPr>
              <w:tabs>
                <w:tab w:val="center" w:pos="7699"/>
                <w:tab w:val="left" w:pos="11160"/>
              </w:tabs>
              <w:jc w:val="center"/>
              <w:rPr>
                <w:b/>
                <w:sz w:val="28"/>
                <w:szCs w:val="28"/>
              </w:rPr>
            </w:pPr>
            <w:r>
              <w:rPr>
                <w:b/>
                <w:sz w:val="28"/>
                <w:szCs w:val="28"/>
              </w:rPr>
              <w:lastRenderedPageBreak/>
              <w:t>Half-term 5</w:t>
            </w:r>
          </w:p>
        </w:tc>
        <w:tc>
          <w:tcPr>
            <w:tcW w:w="1024" w:type="dxa"/>
            <w:textDirection w:val="btLr"/>
          </w:tcPr>
          <w:p w:rsidR="001424A2" w:rsidRPr="003E5C96" w:rsidRDefault="003E5C96" w:rsidP="003E5C96">
            <w:pPr>
              <w:tabs>
                <w:tab w:val="center" w:pos="7699"/>
                <w:tab w:val="left" w:pos="11160"/>
              </w:tabs>
              <w:ind w:left="113" w:right="113"/>
              <w:jc w:val="center"/>
              <w:rPr>
                <w:b/>
              </w:rPr>
            </w:pPr>
            <w:r w:rsidRPr="003E5C96">
              <w:rPr>
                <w:b/>
                <w:sz w:val="32"/>
              </w:rPr>
              <w:t>Kindness</w:t>
            </w:r>
          </w:p>
        </w:tc>
        <w:tc>
          <w:tcPr>
            <w:tcW w:w="5786" w:type="dxa"/>
          </w:tcPr>
          <w:p w:rsidR="001424A2" w:rsidRDefault="001424A2" w:rsidP="003E5C96">
            <w:pPr>
              <w:pStyle w:val="ListParagraph"/>
              <w:numPr>
                <w:ilvl w:val="0"/>
                <w:numId w:val="24"/>
              </w:numPr>
              <w:tabs>
                <w:tab w:val="center" w:pos="7699"/>
                <w:tab w:val="left" w:pos="11160"/>
              </w:tabs>
              <w:jc w:val="both"/>
            </w:pPr>
            <w:r>
              <w:t xml:space="preserve">Assembly: Revisit and develop understanding of upstanding and the impact of a kind word with linked tutor activities. </w:t>
            </w:r>
          </w:p>
          <w:p w:rsidR="003E5C96" w:rsidRDefault="003E5C96" w:rsidP="003E5C96">
            <w:pPr>
              <w:pStyle w:val="ListParagraph"/>
              <w:numPr>
                <w:ilvl w:val="0"/>
                <w:numId w:val="24"/>
              </w:numPr>
              <w:tabs>
                <w:tab w:val="center" w:pos="7699"/>
                <w:tab w:val="left" w:pos="11160"/>
              </w:tabs>
              <w:jc w:val="both"/>
            </w:pPr>
          </w:p>
          <w:p w:rsidR="001424A2" w:rsidRDefault="001424A2" w:rsidP="00192CAE">
            <w:pPr>
              <w:tabs>
                <w:tab w:val="center" w:pos="7699"/>
                <w:tab w:val="left" w:pos="11160"/>
              </w:tabs>
            </w:pPr>
          </w:p>
          <w:p w:rsidR="003E5C96" w:rsidRDefault="003E5C96" w:rsidP="00192CAE">
            <w:pPr>
              <w:tabs>
                <w:tab w:val="center" w:pos="7699"/>
                <w:tab w:val="left" w:pos="11160"/>
              </w:tabs>
            </w:pPr>
          </w:p>
          <w:p w:rsidR="003E5C96" w:rsidRDefault="003E5C96" w:rsidP="00192CAE">
            <w:pPr>
              <w:tabs>
                <w:tab w:val="center" w:pos="7699"/>
                <w:tab w:val="left" w:pos="11160"/>
              </w:tabs>
            </w:pPr>
          </w:p>
          <w:p w:rsidR="003E5C96" w:rsidRDefault="003E5C96" w:rsidP="00192CAE">
            <w:pPr>
              <w:tabs>
                <w:tab w:val="center" w:pos="7699"/>
                <w:tab w:val="left" w:pos="11160"/>
              </w:tabs>
            </w:pPr>
          </w:p>
          <w:p w:rsidR="003E5C96" w:rsidRDefault="003E5C96" w:rsidP="00192CAE">
            <w:pPr>
              <w:tabs>
                <w:tab w:val="center" w:pos="7699"/>
                <w:tab w:val="left" w:pos="11160"/>
              </w:tabs>
            </w:pPr>
          </w:p>
          <w:p w:rsidR="003E5C96" w:rsidRDefault="003E5C96" w:rsidP="00192CAE">
            <w:pPr>
              <w:tabs>
                <w:tab w:val="center" w:pos="7699"/>
                <w:tab w:val="left" w:pos="11160"/>
              </w:tabs>
            </w:pPr>
          </w:p>
          <w:p w:rsidR="003E5C96" w:rsidRDefault="003E5C96" w:rsidP="00192CAE">
            <w:pPr>
              <w:tabs>
                <w:tab w:val="center" w:pos="7699"/>
                <w:tab w:val="left" w:pos="11160"/>
              </w:tabs>
            </w:pPr>
          </w:p>
          <w:p w:rsidR="003E5C96" w:rsidRDefault="003E5C96" w:rsidP="00192CAE">
            <w:pPr>
              <w:tabs>
                <w:tab w:val="center" w:pos="7699"/>
                <w:tab w:val="left" w:pos="11160"/>
              </w:tabs>
            </w:pPr>
          </w:p>
          <w:p w:rsidR="003E5C96" w:rsidRDefault="003E5C96" w:rsidP="00192CAE">
            <w:pPr>
              <w:tabs>
                <w:tab w:val="center" w:pos="7699"/>
                <w:tab w:val="left" w:pos="11160"/>
              </w:tabs>
            </w:pPr>
          </w:p>
          <w:p w:rsidR="003E5C96" w:rsidRDefault="003E5C96" w:rsidP="00192CAE">
            <w:pPr>
              <w:tabs>
                <w:tab w:val="center" w:pos="7699"/>
                <w:tab w:val="left" w:pos="11160"/>
              </w:tabs>
            </w:pPr>
          </w:p>
          <w:p w:rsidR="003E5C96" w:rsidRPr="00490ED5" w:rsidRDefault="003E5C96" w:rsidP="00192CAE">
            <w:pPr>
              <w:tabs>
                <w:tab w:val="center" w:pos="7699"/>
                <w:tab w:val="left" w:pos="11160"/>
              </w:tabs>
            </w:pPr>
          </w:p>
        </w:tc>
        <w:tc>
          <w:tcPr>
            <w:tcW w:w="7455" w:type="dxa"/>
          </w:tcPr>
          <w:p w:rsidR="001424A2" w:rsidRPr="00490ED5" w:rsidRDefault="001424A2" w:rsidP="00192CAE">
            <w:pPr>
              <w:tabs>
                <w:tab w:val="center" w:pos="7699"/>
                <w:tab w:val="left" w:pos="11160"/>
              </w:tabs>
            </w:pPr>
          </w:p>
        </w:tc>
      </w:tr>
      <w:tr w:rsidR="001424A2" w:rsidTr="003E5C96">
        <w:trPr>
          <w:cantSplit/>
          <w:trHeight w:val="3527"/>
        </w:trPr>
        <w:tc>
          <w:tcPr>
            <w:tcW w:w="1123" w:type="dxa"/>
          </w:tcPr>
          <w:p w:rsidR="001424A2" w:rsidRDefault="001424A2" w:rsidP="007870BC">
            <w:pPr>
              <w:tabs>
                <w:tab w:val="center" w:pos="7699"/>
                <w:tab w:val="left" w:pos="11160"/>
              </w:tabs>
              <w:jc w:val="center"/>
              <w:rPr>
                <w:b/>
                <w:sz w:val="28"/>
                <w:szCs w:val="28"/>
              </w:rPr>
            </w:pPr>
            <w:r>
              <w:rPr>
                <w:b/>
                <w:sz w:val="28"/>
                <w:szCs w:val="28"/>
              </w:rPr>
              <w:t>Half-term 6</w:t>
            </w:r>
          </w:p>
        </w:tc>
        <w:tc>
          <w:tcPr>
            <w:tcW w:w="1024" w:type="dxa"/>
            <w:textDirection w:val="btLr"/>
          </w:tcPr>
          <w:p w:rsidR="001424A2" w:rsidRPr="001424A2" w:rsidRDefault="001424A2" w:rsidP="001424A2">
            <w:pPr>
              <w:tabs>
                <w:tab w:val="center" w:pos="7699"/>
                <w:tab w:val="left" w:pos="11160"/>
              </w:tabs>
              <w:ind w:left="113" w:right="113"/>
              <w:jc w:val="center"/>
              <w:rPr>
                <w:b/>
              </w:rPr>
            </w:pPr>
            <w:r w:rsidRPr="001424A2">
              <w:rPr>
                <w:b/>
                <w:sz w:val="32"/>
              </w:rPr>
              <w:t>Positive influencers</w:t>
            </w:r>
          </w:p>
        </w:tc>
        <w:tc>
          <w:tcPr>
            <w:tcW w:w="5786" w:type="dxa"/>
          </w:tcPr>
          <w:p w:rsidR="001424A2" w:rsidRDefault="001424A2" w:rsidP="006D2FE6">
            <w:pPr>
              <w:pStyle w:val="ListParagraph"/>
              <w:numPr>
                <w:ilvl w:val="0"/>
                <w:numId w:val="18"/>
              </w:numPr>
              <w:tabs>
                <w:tab w:val="center" w:pos="7699"/>
                <w:tab w:val="left" w:pos="11160"/>
              </w:tabs>
            </w:pPr>
            <w:r w:rsidRPr="00490ED5">
              <w:t>Google forms questionnaire – all pupils (where are we at the end of the year? What next?)</w:t>
            </w:r>
          </w:p>
          <w:p w:rsidR="001424A2" w:rsidRDefault="00085A38" w:rsidP="006D2FE6">
            <w:pPr>
              <w:pStyle w:val="ListParagraph"/>
              <w:numPr>
                <w:ilvl w:val="0"/>
                <w:numId w:val="18"/>
              </w:numPr>
              <w:tabs>
                <w:tab w:val="center" w:pos="7699"/>
                <w:tab w:val="left" w:pos="11160"/>
              </w:tabs>
            </w:pPr>
            <w:r>
              <w:t>Decide whether we are ready to submit evidence of Anti-bullying UK quality mark UK bronze award now, or if we need the full 18 months</w:t>
            </w:r>
          </w:p>
          <w:p w:rsidR="003E5C96" w:rsidRPr="00490ED5" w:rsidRDefault="003E5C96" w:rsidP="006D2FE6">
            <w:pPr>
              <w:pStyle w:val="ListParagraph"/>
              <w:numPr>
                <w:ilvl w:val="0"/>
                <w:numId w:val="18"/>
              </w:numPr>
              <w:tabs>
                <w:tab w:val="center" w:pos="7699"/>
                <w:tab w:val="left" w:pos="11160"/>
              </w:tabs>
            </w:pPr>
            <w:r>
              <w:t>Diversity day/festival</w:t>
            </w:r>
            <w:r w:rsidR="00BC69AC">
              <w:t xml:space="preserve">/celebration </w:t>
            </w:r>
          </w:p>
          <w:p w:rsidR="001424A2" w:rsidRPr="00490ED5" w:rsidRDefault="001424A2" w:rsidP="00192CAE">
            <w:pPr>
              <w:tabs>
                <w:tab w:val="center" w:pos="7699"/>
                <w:tab w:val="left" w:pos="11160"/>
              </w:tabs>
            </w:pPr>
          </w:p>
        </w:tc>
        <w:tc>
          <w:tcPr>
            <w:tcW w:w="7455" w:type="dxa"/>
          </w:tcPr>
          <w:p w:rsidR="001424A2" w:rsidRDefault="001424A2" w:rsidP="00490ED5">
            <w:pPr>
              <w:pStyle w:val="ListParagraph"/>
              <w:numPr>
                <w:ilvl w:val="0"/>
                <w:numId w:val="25"/>
              </w:numPr>
              <w:tabs>
                <w:tab w:val="center" w:pos="7699"/>
                <w:tab w:val="left" w:pos="11160"/>
              </w:tabs>
            </w:pPr>
            <w:r>
              <w:t>Continued understanding of the psychology behind our behaviour – if we understand how we think, we are more likely to be able to alter our actions.</w:t>
            </w:r>
          </w:p>
          <w:p w:rsidR="001424A2" w:rsidRPr="00490ED5" w:rsidRDefault="001424A2" w:rsidP="00192CAE">
            <w:pPr>
              <w:tabs>
                <w:tab w:val="center" w:pos="7699"/>
                <w:tab w:val="left" w:pos="11160"/>
              </w:tabs>
            </w:pPr>
          </w:p>
        </w:tc>
      </w:tr>
    </w:tbl>
    <w:p w:rsidR="003B1DF3" w:rsidRDefault="003B1DF3" w:rsidP="00192CAE">
      <w:pPr>
        <w:tabs>
          <w:tab w:val="center" w:pos="7699"/>
          <w:tab w:val="left" w:pos="11160"/>
        </w:tabs>
        <w:rPr>
          <w:b/>
          <w:sz w:val="20"/>
          <w:szCs w:val="28"/>
        </w:rPr>
      </w:pPr>
    </w:p>
    <w:sectPr w:rsidR="003B1DF3" w:rsidSect="0017631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D440C"/>
    <w:multiLevelType w:val="hybridMultilevel"/>
    <w:tmpl w:val="CB4A91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049DB"/>
    <w:multiLevelType w:val="hybridMultilevel"/>
    <w:tmpl w:val="5472F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9B2AAA"/>
    <w:multiLevelType w:val="hybridMultilevel"/>
    <w:tmpl w:val="1242C8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8B0B84"/>
    <w:multiLevelType w:val="hybridMultilevel"/>
    <w:tmpl w:val="D76AB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126CE"/>
    <w:multiLevelType w:val="hybridMultilevel"/>
    <w:tmpl w:val="2B5CEEFA"/>
    <w:lvl w:ilvl="0" w:tplc="26C494BA">
      <w:start w:val="1"/>
      <w:numFmt w:val="decimal"/>
      <w:lvlText w:val="%1."/>
      <w:lvlJc w:val="left"/>
      <w:pPr>
        <w:ind w:left="3479" w:hanging="360"/>
      </w:pPr>
      <w:rPr>
        <w:rFonts w:hint="default"/>
      </w:rPr>
    </w:lvl>
    <w:lvl w:ilvl="1" w:tplc="08090019" w:tentative="1">
      <w:start w:val="1"/>
      <w:numFmt w:val="lowerLetter"/>
      <w:lvlText w:val="%2."/>
      <w:lvlJc w:val="left"/>
      <w:pPr>
        <w:ind w:left="4199" w:hanging="360"/>
      </w:pPr>
    </w:lvl>
    <w:lvl w:ilvl="2" w:tplc="0809001B" w:tentative="1">
      <w:start w:val="1"/>
      <w:numFmt w:val="lowerRoman"/>
      <w:lvlText w:val="%3."/>
      <w:lvlJc w:val="right"/>
      <w:pPr>
        <w:ind w:left="4919" w:hanging="180"/>
      </w:pPr>
    </w:lvl>
    <w:lvl w:ilvl="3" w:tplc="0809000F" w:tentative="1">
      <w:start w:val="1"/>
      <w:numFmt w:val="decimal"/>
      <w:lvlText w:val="%4."/>
      <w:lvlJc w:val="left"/>
      <w:pPr>
        <w:ind w:left="5639" w:hanging="360"/>
      </w:pPr>
    </w:lvl>
    <w:lvl w:ilvl="4" w:tplc="08090019" w:tentative="1">
      <w:start w:val="1"/>
      <w:numFmt w:val="lowerLetter"/>
      <w:lvlText w:val="%5."/>
      <w:lvlJc w:val="left"/>
      <w:pPr>
        <w:ind w:left="6359" w:hanging="360"/>
      </w:pPr>
    </w:lvl>
    <w:lvl w:ilvl="5" w:tplc="0809001B" w:tentative="1">
      <w:start w:val="1"/>
      <w:numFmt w:val="lowerRoman"/>
      <w:lvlText w:val="%6."/>
      <w:lvlJc w:val="right"/>
      <w:pPr>
        <w:ind w:left="7079" w:hanging="180"/>
      </w:pPr>
    </w:lvl>
    <w:lvl w:ilvl="6" w:tplc="0809000F" w:tentative="1">
      <w:start w:val="1"/>
      <w:numFmt w:val="decimal"/>
      <w:lvlText w:val="%7."/>
      <w:lvlJc w:val="left"/>
      <w:pPr>
        <w:ind w:left="7799" w:hanging="360"/>
      </w:pPr>
    </w:lvl>
    <w:lvl w:ilvl="7" w:tplc="08090019" w:tentative="1">
      <w:start w:val="1"/>
      <w:numFmt w:val="lowerLetter"/>
      <w:lvlText w:val="%8."/>
      <w:lvlJc w:val="left"/>
      <w:pPr>
        <w:ind w:left="8519" w:hanging="360"/>
      </w:pPr>
    </w:lvl>
    <w:lvl w:ilvl="8" w:tplc="0809001B" w:tentative="1">
      <w:start w:val="1"/>
      <w:numFmt w:val="lowerRoman"/>
      <w:lvlText w:val="%9."/>
      <w:lvlJc w:val="right"/>
      <w:pPr>
        <w:ind w:left="9239" w:hanging="180"/>
      </w:pPr>
    </w:lvl>
  </w:abstractNum>
  <w:abstractNum w:abstractNumId="5" w15:restartNumberingAfterBreak="0">
    <w:nsid w:val="0EFF0FF8"/>
    <w:multiLevelType w:val="hybridMultilevel"/>
    <w:tmpl w:val="4718C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467DAA"/>
    <w:multiLevelType w:val="hybridMultilevel"/>
    <w:tmpl w:val="CFA0AE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DA13E3"/>
    <w:multiLevelType w:val="hybridMultilevel"/>
    <w:tmpl w:val="551223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352BE8"/>
    <w:multiLevelType w:val="hybridMultilevel"/>
    <w:tmpl w:val="0BFE94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9974FE"/>
    <w:multiLevelType w:val="hybridMultilevel"/>
    <w:tmpl w:val="2B106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8225E8"/>
    <w:multiLevelType w:val="hybridMultilevel"/>
    <w:tmpl w:val="A43620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AE2F83"/>
    <w:multiLevelType w:val="hybridMultilevel"/>
    <w:tmpl w:val="EEC22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3C0AFC"/>
    <w:multiLevelType w:val="hybridMultilevel"/>
    <w:tmpl w:val="A8E269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307D93"/>
    <w:multiLevelType w:val="hybridMultilevel"/>
    <w:tmpl w:val="1B0C14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545EB1"/>
    <w:multiLevelType w:val="hybridMultilevel"/>
    <w:tmpl w:val="D576B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CB70D8"/>
    <w:multiLevelType w:val="hybridMultilevel"/>
    <w:tmpl w:val="5C1288C2"/>
    <w:lvl w:ilvl="0" w:tplc="357C3BD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7B3DD2"/>
    <w:multiLevelType w:val="hybridMultilevel"/>
    <w:tmpl w:val="8CC62B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584EC8"/>
    <w:multiLevelType w:val="hybridMultilevel"/>
    <w:tmpl w:val="4316F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F65A0E"/>
    <w:multiLevelType w:val="hybridMultilevel"/>
    <w:tmpl w:val="C4D808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A24F69"/>
    <w:multiLevelType w:val="hybridMultilevel"/>
    <w:tmpl w:val="4824FC02"/>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404564A"/>
    <w:multiLevelType w:val="hybridMultilevel"/>
    <w:tmpl w:val="39165520"/>
    <w:lvl w:ilvl="0" w:tplc="357C3BD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CA52BF"/>
    <w:multiLevelType w:val="hybridMultilevel"/>
    <w:tmpl w:val="94E0DA08"/>
    <w:lvl w:ilvl="0" w:tplc="357C3BD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A80C1F"/>
    <w:multiLevelType w:val="hybridMultilevel"/>
    <w:tmpl w:val="5016DA7A"/>
    <w:lvl w:ilvl="0" w:tplc="357C3BD2">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1C85E43"/>
    <w:multiLevelType w:val="hybridMultilevel"/>
    <w:tmpl w:val="E95AE3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9E04E9"/>
    <w:multiLevelType w:val="hybridMultilevel"/>
    <w:tmpl w:val="0BFE94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7"/>
  </w:num>
  <w:num w:numId="3">
    <w:abstractNumId w:val="14"/>
  </w:num>
  <w:num w:numId="4">
    <w:abstractNumId w:val="18"/>
  </w:num>
  <w:num w:numId="5">
    <w:abstractNumId w:val="15"/>
  </w:num>
  <w:num w:numId="6">
    <w:abstractNumId w:val="22"/>
  </w:num>
  <w:num w:numId="7">
    <w:abstractNumId w:val="19"/>
  </w:num>
  <w:num w:numId="8">
    <w:abstractNumId w:val="21"/>
  </w:num>
  <w:num w:numId="9">
    <w:abstractNumId w:val="20"/>
  </w:num>
  <w:num w:numId="10">
    <w:abstractNumId w:val="9"/>
  </w:num>
  <w:num w:numId="11">
    <w:abstractNumId w:val="3"/>
  </w:num>
  <w:num w:numId="12">
    <w:abstractNumId w:val="11"/>
  </w:num>
  <w:num w:numId="13">
    <w:abstractNumId w:val="6"/>
  </w:num>
  <w:num w:numId="14">
    <w:abstractNumId w:val="7"/>
  </w:num>
  <w:num w:numId="15">
    <w:abstractNumId w:val="0"/>
  </w:num>
  <w:num w:numId="16">
    <w:abstractNumId w:val="5"/>
  </w:num>
  <w:num w:numId="17">
    <w:abstractNumId w:val="12"/>
  </w:num>
  <w:num w:numId="18">
    <w:abstractNumId w:val="2"/>
  </w:num>
  <w:num w:numId="19">
    <w:abstractNumId w:val="10"/>
  </w:num>
  <w:num w:numId="20">
    <w:abstractNumId w:val="1"/>
  </w:num>
  <w:num w:numId="21">
    <w:abstractNumId w:val="8"/>
  </w:num>
  <w:num w:numId="22">
    <w:abstractNumId w:val="13"/>
  </w:num>
  <w:num w:numId="23">
    <w:abstractNumId w:val="24"/>
  </w:num>
  <w:num w:numId="24">
    <w:abstractNumId w:val="16"/>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31C"/>
    <w:rsid w:val="00014C24"/>
    <w:rsid w:val="000349F0"/>
    <w:rsid w:val="00044061"/>
    <w:rsid w:val="000557B1"/>
    <w:rsid w:val="00081A00"/>
    <w:rsid w:val="00085A38"/>
    <w:rsid w:val="000C08D7"/>
    <w:rsid w:val="001424A2"/>
    <w:rsid w:val="00144AFB"/>
    <w:rsid w:val="0017631C"/>
    <w:rsid w:val="00192CAE"/>
    <w:rsid w:val="001A3216"/>
    <w:rsid w:val="001A4739"/>
    <w:rsid w:val="001A55BE"/>
    <w:rsid w:val="001B4813"/>
    <w:rsid w:val="001B60FC"/>
    <w:rsid w:val="001C5810"/>
    <w:rsid w:val="001D256B"/>
    <w:rsid w:val="001D737E"/>
    <w:rsid w:val="002030DA"/>
    <w:rsid w:val="00244BD7"/>
    <w:rsid w:val="00286F8A"/>
    <w:rsid w:val="002A7E96"/>
    <w:rsid w:val="002C4B47"/>
    <w:rsid w:val="00381ED0"/>
    <w:rsid w:val="00385161"/>
    <w:rsid w:val="003B1DF3"/>
    <w:rsid w:val="003B291E"/>
    <w:rsid w:val="003D09E5"/>
    <w:rsid w:val="003E5C96"/>
    <w:rsid w:val="003F3820"/>
    <w:rsid w:val="00453F9F"/>
    <w:rsid w:val="00490ED5"/>
    <w:rsid w:val="0049204C"/>
    <w:rsid w:val="004A2165"/>
    <w:rsid w:val="004C4FDB"/>
    <w:rsid w:val="00516F36"/>
    <w:rsid w:val="005235A2"/>
    <w:rsid w:val="00525197"/>
    <w:rsid w:val="005334E1"/>
    <w:rsid w:val="005570E1"/>
    <w:rsid w:val="005A0CAF"/>
    <w:rsid w:val="005B7E3E"/>
    <w:rsid w:val="005C2FB1"/>
    <w:rsid w:val="005C32E7"/>
    <w:rsid w:val="005D4DF0"/>
    <w:rsid w:val="00661931"/>
    <w:rsid w:val="00665A56"/>
    <w:rsid w:val="006C1054"/>
    <w:rsid w:val="006D2FE6"/>
    <w:rsid w:val="007308DE"/>
    <w:rsid w:val="00735524"/>
    <w:rsid w:val="007478E8"/>
    <w:rsid w:val="007838B4"/>
    <w:rsid w:val="007870BC"/>
    <w:rsid w:val="007954FC"/>
    <w:rsid w:val="007A6D03"/>
    <w:rsid w:val="008B70AD"/>
    <w:rsid w:val="00902EB7"/>
    <w:rsid w:val="00936A4C"/>
    <w:rsid w:val="00946446"/>
    <w:rsid w:val="00953FDC"/>
    <w:rsid w:val="009602FF"/>
    <w:rsid w:val="00981061"/>
    <w:rsid w:val="00992FE5"/>
    <w:rsid w:val="009B27E6"/>
    <w:rsid w:val="009B7C43"/>
    <w:rsid w:val="009C09DB"/>
    <w:rsid w:val="009E4E54"/>
    <w:rsid w:val="00A155BD"/>
    <w:rsid w:val="00A33630"/>
    <w:rsid w:val="00A40861"/>
    <w:rsid w:val="00A42E8F"/>
    <w:rsid w:val="00A6628A"/>
    <w:rsid w:val="00A93658"/>
    <w:rsid w:val="00AE6683"/>
    <w:rsid w:val="00B144F1"/>
    <w:rsid w:val="00B30835"/>
    <w:rsid w:val="00B41694"/>
    <w:rsid w:val="00B55370"/>
    <w:rsid w:val="00BC69AC"/>
    <w:rsid w:val="00BD638E"/>
    <w:rsid w:val="00BE4D0E"/>
    <w:rsid w:val="00BF18EC"/>
    <w:rsid w:val="00C47B4B"/>
    <w:rsid w:val="00C60B1D"/>
    <w:rsid w:val="00CA5598"/>
    <w:rsid w:val="00CC599C"/>
    <w:rsid w:val="00CD1BF2"/>
    <w:rsid w:val="00DC24CA"/>
    <w:rsid w:val="00E10447"/>
    <w:rsid w:val="00E1300D"/>
    <w:rsid w:val="00E7466A"/>
    <w:rsid w:val="00F2522E"/>
    <w:rsid w:val="00F76E2D"/>
    <w:rsid w:val="00F93B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929FE"/>
  <w15:chartTrackingRefBased/>
  <w15:docId w15:val="{28DAA507-3D04-49D5-99E3-650B640F9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31C"/>
    <w:pPr>
      <w:ind w:left="720"/>
      <w:contextualSpacing/>
    </w:pPr>
  </w:style>
  <w:style w:type="table" w:styleId="TableGrid">
    <w:name w:val="Table Grid"/>
    <w:basedOn w:val="TableNormal"/>
    <w:uiPriority w:val="39"/>
    <w:rsid w:val="00176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4C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C24"/>
    <w:rPr>
      <w:rFonts w:ascii="Segoe UI" w:hAnsi="Segoe UI" w:cs="Segoe UI"/>
      <w:sz w:val="18"/>
      <w:szCs w:val="18"/>
    </w:rPr>
  </w:style>
  <w:style w:type="paragraph" w:styleId="NoSpacing">
    <w:name w:val="No Spacing"/>
    <w:uiPriority w:val="1"/>
    <w:qFormat/>
    <w:rsid w:val="00516F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9256E-4C4D-42B3-8DF2-FD8604DB7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1792</TotalTime>
  <Pages>14</Pages>
  <Words>3601</Words>
  <Characters>20530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Tenbury High</Company>
  <LinksUpToDate>false</LinksUpToDate>
  <CharactersWithSpaces>24083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Wright</dc:creator>
  <cp:keywords/>
  <dc:description/>
  <cp:lastModifiedBy>Hannah Wright</cp:lastModifiedBy>
  <cp:revision>49</cp:revision>
  <cp:lastPrinted>2020-06-29T09:19:00Z</cp:lastPrinted>
  <dcterms:created xsi:type="dcterms:W3CDTF">2020-06-23T08:48:00Z</dcterms:created>
  <dcterms:modified xsi:type="dcterms:W3CDTF">2020-07-07T20:21:00Z</dcterms:modified>
</cp:coreProperties>
</file>