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AB824" w14:textId="77777777" w:rsidR="00B25687" w:rsidRDefault="00B25687" w:rsidP="00B25687">
      <w:pPr>
        <w:jc w:val="center"/>
        <w:rPr>
          <w:color w:val="538135" w:themeColor="accent6" w:themeShade="BF"/>
          <w:sz w:val="52"/>
        </w:rPr>
      </w:pPr>
    </w:p>
    <w:p w14:paraId="08B6F0DB" w14:textId="77777777" w:rsidR="00B25687" w:rsidRDefault="00B25687" w:rsidP="00B25687">
      <w:pPr>
        <w:jc w:val="center"/>
        <w:rPr>
          <w:color w:val="538135" w:themeColor="accent6" w:themeShade="BF"/>
          <w:sz w:val="52"/>
        </w:rPr>
      </w:pPr>
      <w:r>
        <w:rPr>
          <w:noProof/>
        </w:rPr>
        <w:drawing>
          <wp:inline distT="0" distB="0" distL="0" distR="0" wp14:anchorId="47D5019A" wp14:editId="2A759F93">
            <wp:extent cx="6172200" cy="91433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470" t="10229" r="36693" b="76905"/>
                    <a:stretch/>
                  </pic:blipFill>
                  <pic:spPr bwMode="auto">
                    <a:xfrm>
                      <a:off x="0" y="0"/>
                      <a:ext cx="6199824" cy="918428"/>
                    </a:xfrm>
                    <a:prstGeom prst="rect">
                      <a:avLst/>
                    </a:prstGeom>
                    <a:ln>
                      <a:noFill/>
                    </a:ln>
                    <a:extLst>
                      <a:ext uri="{53640926-AAD7-44D8-BBD7-CCE9431645EC}">
                        <a14:shadowObscured xmlns:a14="http://schemas.microsoft.com/office/drawing/2010/main"/>
                      </a:ext>
                    </a:extLst>
                  </pic:spPr>
                </pic:pic>
              </a:graphicData>
            </a:graphic>
          </wp:inline>
        </w:drawing>
      </w:r>
    </w:p>
    <w:p w14:paraId="6D42C8BD" w14:textId="77777777" w:rsidR="00B25687" w:rsidRDefault="00B25687" w:rsidP="00B25687">
      <w:pPr>
        <w:jc w:val="center"/>
        <w:rPr>
          <w:color w:val="00CC66"/>
          <w:sz w:val="72"/>
        </w:rPr>
      </w:pPr>
    </w:p>
    <w:p w14:paraId="361BE9EE" w14:textId="77777777" w:rsidR="007F5A45" w:rsidRPr="007F5A45" w:rsidRDefault="00B25687" w:rsidP="00B25687">
      <w:pPr>
        <w:jc w:val="center"/>
        <w:rPr>
          <w:b/>
          <w:color w:val="339966"/>
          <w:sz w:val="110"/>
          <w:szCs w:val="110"/>
        </w:rPr>
      </w:pPr>
      <w:r w:rsidRPr="007F5A45">
        <w:rPr>
          <w:b/>
          <w:color w:val="339966"/>
          <w:sz w:val="110"/>
          <w:szCs w:val="110"/>
        </w:rPr>
        <w:t xml:space="preserve">Quality Assurance </w:t>
      </w:r>
    </w:p>
    <w:p w14:paraId="67EA1F42" w14:textId="77777777" w:rsidR="00B25687" w:rsidRDefault="00B25687" w:rsidP="00B25687">
      <w:pPr>
        <w:jc w:val="center"/>
        <w:rPr>
          <w:b/>
          <w:color w:val="339966"/>
          <w:sz w:val="110"/>
          <w:szCs w:val="110"/>
        </w:rPr>
      </w:pPr>
      <w:r w:rsidRPr="007F5A45">
        <w:rPr>
          <w:b/>
          <w:color w:val="339966"/>
          <w:sz w:val="110"/>
          <w:szCs w:val="110"/>
        </w:rPr>
        <w:t xml:space="preserve">at THOA </w:t>
      </w:r>
    </w:p>
    <w:p w14:paraId="1BBE11FA" w14:textId="77777777" w:rsidR="00962CC9" w:rsidRPr="007F5A45" w:rsidRDefault="00962CC9" w:rsidP="00B25687">
      <w:pPr>
        <w:jc w:val="center"/>
        <w:rPr>
          <w:b/>
          <w:color w:val="339966"/>
          <w:sz w:val="110"/>
          <w:szCs w:val="110"/>
          <w14:textFill>
            <w14:solidFill>
              <w14:srgbClr w14:val="339966">
                <w14:lumMod w14:val="75000"/>
              </w14:srgbClr>
            </w14:solidFill>
          </w14:textFill>
        </w:rPr>
      </w:pPr>
    </w:p>
    <w:p w14:paraId="65C465FB" w14:textId="21703055" w:rsidR="00B25687" w:rsidRDefault="00B25687" w:rsidP="00B25687">
      <w:pPr>
        <w:jc w:val="center"/>
        <w:rPr>
          <w:b/>
          <w:color w:val="339966"/>
          <w:sz w:val="72"/>
        </w:rPr>
      </w:pPr>
      <w:r w:rsidRPr="007F5A45">
        <w:rPr>
          <w:b/>
          <w:color w:val="339966"/>
          <w:sz w:val="110"/>
          <w:szCs w:val="110"/>
        </w:rPr>
        <w:t>20</w:t>
      </w:r>
      <w:r w:rsidR="00EB5D32">
        <w:rPr>
          <w:b/>
          <w:color w:val="339966"/>
          <w:sz w:val="110"/>
          <w:szCs w:val="110"/>
        </w:rPr>
        <w:t>20-2021</w:t>
      </w:r>
      <w:r w:rsidR="00962CC9">
        <w:rPr>
          <w:b/>
          <w:color w:val="339966"/>
          <w:sz w:val="110"/>
          <w:szCs w:val="110"/>
        </w:rPr>
        <w:t xml:space="preserve"> Handbook</w:t>
      </w:r>
    </w:p>
    <w:p w14:paraId="3A8936EF" w14:textId="77777777" w:rsidR="00B25687" w:rsidRPr="007F5A45" w:rsidRDefault="00B25687" w:rsidP="00B25687">
      <w:pPr>
        <w:jc w:val="center"/>
        <w:rPr>
          <w:b/>
          <w:color w:val="CC0000"/>
          <w:sz w:val="72"/>
        </w:rPr>
      </w:pPr>
    </w:p>
    <w:p w14:paraId="3D0D461E" w14:textId="77777777" w:rsidR="00B25687" w:rsidRPr="007F5A45" w:rsidRDefault="007F5A45" w:rsidP="00B25687">
      <w:pPr>
        <w:jc w:val="center"/>
        <w:rPr>
          <w:b/>
          <w:i/>
          <w:sz w:val="72"/>
        </w:rPr>
      </w:pPr>
      <w:r w:rsidRPr="007F5A45">
        <w:rPr>
          <w:b/>
          <w:i/>
          <w:sz w:val="72"/>
        </w:rPr>
        <w:t xml:space="preserve">High Achievement </w:t>
      </w:r>
    </w:p>
    <w:p w14:paraId="4147B7D4" w14:textId="77777777" w:rsidR="007F5A45" w:rsidRPr="007F5A45" w:rsidRDefault="007F5A45" w:rsidP="00B25687">
      <w:pPr>
        <w:jc w:val="center"/>
        <w:rPr>
          <w:b/>
          <w:i/>
          <w:sz w:val="72"/>
        </w:rPr>
      </w:pPr>
      <w:r w:rsidRPr="007F5A45">
        <w:rPr>
          <w:b/>
          <w:i/>
          <w:sz w:val="72"/>
        </w:rPr>
        <w:t>Outstanding Care</w:t>
      </w:r>
    </w:p>
    <w:p w14:paraId="77640C11" w14:textId="77777777" w:rsidR="00B25687" w:rsidRPr="00B25687" w:rsidRDefault="00B25687">
      <w:pPr>
        <w:rPr>
          <w:sz w:val="24"/>
        </w:rPr>
      </w:pPr>
    </w:p>
    <w:p w14:paraId="542FD007" w14:textId="77777777" w:rsidR="007F5A45" w:rsidRDefault="007F5A45">
      <w:pPr>
        <w:rPr>
          <w:b/>
          <w:sz w:val="24"/>
        </w:rPr>
      </w:pPr>
    </w:p>
    <w:p w14:paraId="494C6D17" w14:textId="77777777" w:rsidR="007F5A45" w:rsidRDefault="007F5A45">
      <w:pPr>
        <w:rPr>
          <w:b/>
          <w:sz w:val="24"/>
        </w:rPr>
      </w:pPr>
    </w:p>
    <w:p w14:paraId="1401EF50" w14:textId="77777777" w:rsidR="007F5A45" w:rsidRDefault="007F5A45">
      <w:pPr>
        <w:rPr>
          <w:b/>
          <w:sz w:val="24"/>
        </w:rPr>
      </w:pPr>
    </w:p>
    <w:p w14:paraId="12F74260" w14:textId="77777777" w:rsidR="00B25687" w:rsidRDefault="00B25687">
      <w:pPr>
        <w:rPr>
          <w:b/>
          <w:color w:val="009999"/>
          <w:sz w:val="28"/>
        </w:rPr>
      </w:pPr>
      <w:r w:rsidRPr="007F5A45">
        <w:rPr>
          <w:b/>
          <w:color w:val="339966"/>
          <w:sz w:val="28"/>
        </w:rPr>
        <w:t>Contents</w:t>
      </w:r>
      <w:r w:rsidR="00F815A4">
        <w:rPr>
          <w:b/>
          <w:color w:val="009999"/>
          <w:sz w:val="28"/>
        </w:rPr>
        <w:t xml:space="preserve"> </w:t>
      </w:r>
    </w:p>
    <w:p w14:paraId="32BA10F4" w14:textId="77777777" w:rsidR="00B854A9" w:rsidRPr="00F815A4" w:rsidRDefault="00B854A9">
      <w:pPr>
        <w:rPr>
          <w:b/>
          <w:color w:val="339966"/>
          <w:sz w:val="28"/>
        </w:rPr>
      </w:pPr>
    </w:p>
    <w:p w14:paraId="27291D56" w14:textId="17FD6594" w:rsidR="00B25687" w:rsidRDefault="005738E3" w:rsidP="005738E3">
      <w:pPr>
        <w:rPr>
          <w:sz w:val="24"/>
        </w:rPr>
      </w:pPr>
      <w:r w:rsidRPr="005738E3">
        <w:rPr>
          <w:color w:val="339966"/>
          <w:sz w:val="24"/>
        </w:rPr>
        <w:t xml:space="preserve">Page 3: </w:t>
      </w:r>
      <w:r>
        <w:rPr>
          <w:sz w:val="24"/>
        </w:rPr>
        <w:tab/>
      </w:r>
      <w:r w:rsidR="000E3A28" w:rsidRPr="005738E3">
        <w:rPr>
          <w:sz w:val="24"/>
        </w:rPr>
        <w:t>Overview</w:t>
      </w:r>
      <w:r w:rsidR="00B25687" w:rsidRPr="005738E3">
        <w:rPr>
          <w:sz w:val="24"/>
        </w:rPr>
        <w:t xml:space="preserve"> of </w:t>
      </w:r>
      <w:r w:rsidRPr="005738E3">
        <w:rPr>
          <w:sz w:val="24"/>
        </w:rPr>
        <w:t>Q</w:t>
      </w:r>
      <w:r w:rsidR="00B25687" w:rsidRPr="005738E3">
        <w:rPr>
          <w:sz w:val="24"/>
        </w:rPr>
        <w:t xml:space="preserve">uality </w:t>
      </w:r>
      <w:r w:rsidRPr="005738E3">
        <w:rPr>
          <w:sz w:val="24"/>
        </w:rPr>
        <w:t>A</w:t>
      </w:r>
      <w:r w:rsidR="00B25687" w:rsidRPr="005738E3">
        <w:rPr>
          <w:sz w:val="24"/>
        </w:rPr>
        <w:t>ssurance at Tenbury High Ormiston Academy</w:t>
      </w:r>
    </w:p>
    <w:p w14:paraId="6F2EA1C0" w14:textId="26AFB915" w:rsidR="00E57F81" w:rsidRPr="00E57F81" w:rsidRDefault="00E57F81" w:rsidP="005738E3">
      <w:pPr>
        <w:rPr>
          <w:sz w:val="24"/>
        </w:rPr>
      </w:pPr>
      <w:r w:rsidRPr="005738E3">
        <w:rPr>
          <w:color w:val="339966"/>
          <w:sz w:val="24"/>
        </w:rPr>
        <w:t xml:space="preserve">Page </w:t>
      </w:r>
      <w:r>
        <w:rPr>
          <w:color w:val="339966"/>
          <w:sz w:val="24"/>
        </w:rPr>
        <w:t xml:space="preserve">4: </w:t>
      </w:r>
      <w:r>
        <w:rPr>
          <w:color w:val="339966"/>
          <w:sz w:val="24"/>
        </w:rPr>
        <w:tab/>
      </w:r>
      <w:r>
        <w:rPr>
          <w:sz w:val="24"/>
        </w:rPr>
        <w:t>Overview of QA calendar 2020-2021</w:t>
      </w:r>
    </w:p>
    <w:p w14:paraId="6F5724A9" w14:textId="222E750D" w:rsidR="00015604" w:rsidRDefault="005738E3" w:rsidP="005738E3">
      <w:pPr>
        <w:rPr>
          <w:sz w:val="24"/>
        </w:rPr>
      </w:pPr>
      <w:r w:rsidRPr="005738E3">
        <w:rPr>
          <w:color w:val="339966"/>
          <w:sz w:val="24"/>
        </w:rPr>
        <w:t xml:space="preserve">Pages </w:t>
      </w:r>
      <w:r w:rsidR="00304787">
        <w:rPr>
          <w:color w:val="339966"/>
          <w:sz w:val="24"/>
        </w:rPr>
        <w:t>5-7</w:t>
      </w:r>
      <w:r w:rsidRPr="005738E3">
        <w:rPr>
          <w:color w:val="339966"/>
          <w:sz w:val="24"/>
        </w:rPr>
        <w:t xml:space="preserve">: </w:t>
      </w:r>
      <w:r>
        <w:rPr>
          <w:sz w:val="24"/>
        </w:rPr>
        <w:tab/>
      </w:r>
      <w:r w:rsidR="00F815A4" w:rsidRPr="005738E3">
        <w:rPr>
          <w:sz w:val="24"/>
        </w:rPr>
        <w:t xml:space="preserve">Explanation of </w:t>
      </w:r>
      <w:r w:rsidRPr="005738E3">
        <w:rPr>
          <w:sz w:val="24"/>
        </w:rPr>
        <w:t>Teaching and Learning Q</w:t>
      </w:r>
      <w:r w:rsidR="00F815A4" w:rsidRPr="005738E3">
        <w:rPr>
          <w:sz w:val="24"/>
        </w:rPr>
        <w:t xml:space="preserve">uality </w:t>
      </w:r>
      <w:r w:rsidRPr="005738E3">
        <w:rPr>
          <w:sz w:val="24"/>
        </w:rPr>
        <w:t>A</w:t>
      </w:r>
      <w:r w:rsidR="00F815A4" w:rsidRPr="005738E3">
        <w:rPr>
          <w:sz w:val="24"/>
        </w:rPr>
        <w:t xml:space="preserve">ssurance </w:t>
      </w:r>
      <w:r w:rsidRPr="005738E3">
        <w:rPr>
          <w:sz w:val="24"/>
        </w:rPr>
        <w:t>S</w:t>
      </w:r>
      <w:r w:rsidR="00F815A4" w:rsidRPr="005738E3">
        <w:rPr>
          <w:sz w:val="24"/>
        </w:rPr>
        <w:t xml:space="preserve">trategies </w:t>
      </w:r>
    </w:p>
    <w:p w14:paraId="7D265EFA" w14:textId="6B4D343C" w:rsidR="00E909EB" w:rsidRDefault="00E909EB" w:rsidP="005738E3">
      <w:pPr>
        <w:rPr>
          <w:sz w:val="24"/>
        </w:rPr>
      </w:pPr>
      <w:r w:rsidRPr="00E909EB">
        <w:rPr>
          <w:color w:val="339966"/>
          <w:sz w:val="24"/>
        </w:rPr>
        <w:t xml:space="preserve">Page </w:t>
      </w:r>
      <w:r w:rsidR="00304787">
        <w:rPr>
          <w:color w:val="339966"/>
          <w:sz w:val="24"/>
        </w:rPr>
        <w:t>7</w:t>
      </w:r>
      <w:r w:rsidRPr="00E909EB">
        <w:rPr>
          <w:color w:val="339966"/>
          <w:sz w:val="24"/>
        </w:rPr>
        <w:t>:</w:t>
      </w:r>
      <w:r>
        <w:rPr>
          <w:sz w:val="24"/>
        </w:rPr>
        <w:tab/>
      </w:r>
      <w:r>
        <w:rPr>
          <w:sz w:val="24"/>
        </w:rPr>
        <w:tab/>
        <w:t xml:space="preserve">The Matrix Calendar </w:t>
      </w:r>
    </w:p>
    <w:p w14:paraId="30AF44C4" w14:textId="77777777" w:rsidR="00DB37F2" w:rsidRDefault="00DB37F2" w:rsidP="005738E3">
      <w:pPr>
        <w:rPr>
          <w:b/>
          <w:color w:val="339966"/>
          <w:sz w:val="24"/>
        </w:rPr>
      </w:pPr>
    </w:p>
    <w:p w14:paraId="0BD9CAB3" w14:textId="028E85CA" w:rsidR="00304787" w:rsidRPr="00304787" w:rsidRDefault="00304787" w:rsidP="005738E3">
      <w:pPr>
        <w:rPr>
          <w:b/>
          <w:color w:val="339966"/>
          <w:sz w:val="24"/>
        </w:rPr>
      </w:pPr>
      <w:r w:rsidRPr="00304787">
        <w:rPr>
          <w:b/>
          <w:color w:val="339966"/>
          <w:sz w:val="24"/>
        </w:rPr>
        <w:t>Appendices</w:t>
      </w:r>
    </w:p>
    <w:p w14:paraId="44169920" w14:textId="77777777" w:rsidR="00B854A9" w:rsidRDefault="00B854A9" w:rsidP="005738E3">
      <w:pPr>
        <w:rPr>
          <w:sz w:val="24"/>
        </w:rPr>
      </w:pPr>
      <w:r>
        <w:rPr>
          <w:color w:val="339966"/>
          <w:sz w:val="24"/>
        </w:rPr>
        <w:t xml:space="preserve">Page </w:t>
      </w:r>
      <w:r w:rsidR="004E7963">
        <w:rPr>
          <w:color w:val="339966"/>
          <w:sz w:val="24"/>
        </w:rPr>
        <w:t>8</w:t>
      </w:r>
      <w:r>
        <w:rPr>
          <w:color w:val="339966"/>
          <w:sz w:val="24"/>
        </w:rPr>
        <w:t>:</w:t>
      </w:r>
      <w:r>
        <w:rPr>
          <w:color w:val="339966"/>
          <w:sz w:val="24"/>
        </w:rPr>
        <w:tab/>
      </w:r>
      <w:r>
        <w:rPr>
          <w:color w:val="339966"/>
          <w:sz w:val="24"/>
        </w:rPr>
        <w:tab/>
      </w:r>
      <w:r w:rsidRPr="00B854A9">
        <w:rPr>
          <w:sz w:val="24"/>
        </w:rPr>
        <w:t xml:space="preserve">Lesson </w:t>
      </w:r>
      <w:r>
        <w:rPr>
          <w:sz w:val="24"/>
        </w:rPr>
        <w:t>W</w:t>
      </w:r>
      <w:r w:rsidRPr="00B854A9">
        <w:rPr>
          <w:sz w:val="24"/>
        </w:rPr>
        <w:t>alkthrough</w:t>
      </w:r>
      <w:r w:rsidR="00E772EC">
        <w:rPr>
          <w:sz w:val="24"/>
        </w:rPr>
        <w:t xml:space="preserve"> </w:t>
      </w:r>
      <w:r w:rsidR="004E7963">
        <w:rPr>
          <w:sz w:val="24"/>
        </w:rPr>
        <w:t>– light-touch monitoring</w:t>
      </w:r>
    </w:p>
    <w:p w14:paraId="31FD47A7" w14:textId="77777777" w:rsidR="004E7963" w:rsidRDefault="004E7963" w:rsidP="005738E3">
      <w:pPr>
        <w:rPr>
          <w:sz w:val="24"/>
        </w:rPr>
      </w:pPr>
      <w:r w:rsidRPr="00B854A9">
        <w:rPr>
          <w:color w:val="339966"/>
          <w:sz w:val="24"/>
        </w:rPr>
        <w:t xml:space="preserve">Page </w:t>
      </w:r>
      <w:r>
        <w:rPr>
          <w:color w:val="339966"/>
          <w:sz w:val="24"/>
        </w:rPr>
        <w:t>9</w:t>
      </w:r>
      <w:r w:rsidRPr="00B854A9">
        <w:rPr>
          <w:color w:val="339966"/>
          <w:sz w:val="24"/>
        </w:rPr>
        <w:t>:</w:t>
      </w:r>
      <w:r>
        <w:rPr>
          <w:color w:val="339966"/>
          <w:sz w:val="24"/>
        </w:rPr>
        <w:tab/>
      </w:r>
      <w:r>
        <w:rPr>
          <w:color w:val="339966"/>
          <w:sz w:val="24"/>
        </w:rPr>
        <w:tab/>
        <w:t>‘</w:t>
      </w:r>
      <w:r w:rsidRPr="00B854A9">
        <w:rPr>
          <w:sz w:val="24"/>
        </w:rPr>
        <w:t xml:space="preserve">Day </w:t>
      </w:r>
      <w:r>
        <w:rPr>
          <w:sz w:val="24"/>
        </w:rPr>
        <w:t>i</w:t>
      </w:r>
      <w:r w:rsidRPr="00B854A9">
        <w:rPr>
          <w:sz w:val="24"/>
        </w:rPr>
        <w:t>n the Life</w:t>
      </w:r>
      <w:r>
        <w:rPr>
          <w:sz w:val="24"/>
        </w:rPr>
        <w:t>’</w:t>
      </w:r>
      <w:r w:rsidRPr="00B854A9">
        <w:rPr>
          <w:sz w:val="24"/>
        </w:rPr>
        <w:t xml:space="preserve"> Report</w:t>
      </w:r>
    </w:p>
    <w:p w14:paraId="5CB2A224" w14:textId="77777777" w:rsidR="00B854A9" w:rsidRDefault="00B854A9" w:rsidP="005738E3">
      <w:pPr>
        <w:rPr>
          <w:color w:val="339966"/>
          <w:sz w:val="24"/>
        </w:rPr>
      </w:pPr>
      <w:r>
        <w:rPr>
          <w:color w:val="339966"/>
          <w:sz w:val="24"/>
        </w:rPr>
        <w:t>Page</w:t>
      </w:r>
      <w:r w:rsidR="00960583">
        <w:rPr>
          <w:color w:val="339966"/>
          <w:sz w:val="24"/>
        </w:rPr>
        <w:t>s</w:t>
      </w:r>
      <w:r>
        <w:rPr>
          <w:color w:val="339966"/>
          <w:sz w:val="24"/>
        </w:rPr>
        <w:t xml:space="preserve"> 10</w:t>
      </w:r>
      <w:r w:rsidR="00960583">
        <w:rPr>
          <w:color w:val="339966"/>
          <w:sz w:val="24"/>
        </w:rPr>
        <w:t>-11</w:t>
      </w:r>
      <w:r>
        <w:rPr>
          <w:color w:val="339966"/>
          <w:sz w:val="24"/>
        </w:rPr>
        <w:t>:</w:t>
      </w:r>
      <w:r>
        <w:rPr>
          <w:color w:val="339966"/>
          <w:sz w:val="24"/>
        </w:rPr>
        <w:tab/>
      </w:r>
      <w:r w:rsidRPr="00B854A9">
        <w:rPr>
          <w:sz w:val="24"/>
        </w:rPr>
        <w:t>Pupil Book Talk</w:t>
      </w:r>
    </w:p>
    <w:p w14:paraId="4C031C10" w14:textId="77777777" w:rsidR="00B854A9" w:rsidRDefault="00B854A9" w:rsidP="005738E3">
      <w:pPr>
        <w:rPr>
          <w:color w:val="339966"/>
          <w:sz w:val="24"/>
        </w:rPr>
      </w:pPr>
      <w:r>
        <w:rPr>
          <w:color w:val="339966"/>
          <w:sz w:val="24"/>
        </w:rPr>
        <w:t>Page</w:t>
      </w:r>
      <w:r w:rsidR="00960583">
        <w:rPr>
          <w:color w:val="339966"/>
          <w:sz w:val="24"/>
        </w:rPr>
        <w:t>s</w:t>
      </w:r>
      <w:r>
        <w:rPr>
          <w:color w:val="339966"/>
          <w:sz w:val="24"/>
        </w:rPr>
        <w:t xml:space="preserve"> 1</w:t>
      </w:r>
      <w:r w:rsidR="00D3575E">
        <w:rPr>
          <w:color w:val="339966"/>
          <w:sz w:val="24"/>
        </w:rPr>
        <w:t>2</w:t>
      </w:r>
      <w:r w:rsidR="00960583">
        <w:rPr>
          <w:color w:val="339966"/>
          <w:sz w:val="24"/>
        </w:rPr>
        <w:t>-13</w:t>
      </w:r>
      <w:r>
        <w:rPr>
          <w:color w:val="339966"/>
          <w:sz w:val="24"/>
        </w:rPr>
        <w:t>:</w:t>
      </w:r>
      <w:r>
        <w:rPr>
          <w:color w:val="339966"/>
          <w:sz w:val="24"/>
        </w:rPr>
        <w:tab/>
      </w:r>
      <w:r w:rsidRPr="00B854A9">
        <w:rPr>
          <w:sz w:val="24"/>
        </w:rPr>
        <w:t>Faculty Work Scrutiny</w:t>
      </w:r>
      <w:r>
        <w:rPr>
          <w:color w:val="339966"/>
          <w:sz w:val="24"/>
        </w:rPr>
        <w:t xml:space="preserve">  </w:t>
      </w:r>
    </w:p>
    <w:p w14:paraId="2E587B9D" w14:textId="77777777" w:rsidR="00C96D2A" w:rsidRDefault="00C96D2A" w:rsidP="005738E3">
      <w:pPr>
        <w:rPr>
          <w:sz w:val="24"/>
        </w:rPr>
      </w:pPr>
      <w:r>
        <w:rPr>
          <w:color w:val="339966"/>
          <w:sz w:val="24"/>
        </w:rPr>
        <w:t>Page 14:</w:t>
      </w:r>
      <w:r>
        <w:rPr>
          <w:color w:val="339966"/>
          <w:sz w:val="24"/>
        </w:rPr>
        <w:tab/>
      </w:r>
      <w:r w:rsidRPr="00C96D2A">
        <w:rPr>
          <w:sz w:val="24"/>
        </w:rPr>
        <w:t xml:space="preserve">Curriculum </w:t>
      </w:r>
      <w:r>
        <w:rPr>
          <w:sz w:val="24"/>
        </w:rPr>
        <w:t xml:space="preserve">Scrutiny interview </w:t>
      </w:r>
    </w:p>
    <w:p w14:paraId="138AFBCC" w14:textId="77777777" w:rsidR="001F6ADF" w:rsidRDefault="001F6ADF" w:rsidP="005738E3">
      <w:pPr>
        <w:rPr>
          <w:sz w:val="24"/>
        </w:rPr>
      </w:pPr>
      <w:r w:rsidRPr="001F6ADF">
        <w:rPr>
          <w:color w:val="339966"/>
          <w:sz w:val="24"/>
        </w:rPr>
        <w:t>Page 15:</w:t>
      </w:r>
      <w:r>
        <w:rPr>
          <w:sz w:val="24"/>
        </w:rPr>
        <w:tab/>
        <w:t>Day in the life lesson findings</w:t>
      </w:r>
    </w:p>
    <w:p w14:paraId="55EA78B5" w14:textId="7C1FD9A2" w:rsidR="00C96D2A" w:rsidRDefault="00C96D2A" w:rsidP="005738E3">
      <w:pPr>
        <w:rPr>
          <w:sz w:val="24"/>
        </w:rPr>
      </w:pPr>
      <w:r>
        <w:rPr>
          <w:color w:val="339966"/>
          <w:sz w:val="24"/>
        </w:rPr>
        <w:t>Page 1</w:t>
      </w:r>
      <w:r w:rsidR="001F6ADF">
        <w:rPr>
          <w:color w:val="339966"/>
          <w:sz w:val="24"/>
        </w:rPr>
        <w:t>6</w:t>
      </w:r>
      <w:r>
        <w:rPr>
          <w:color w:val="339966"/>
          <w:sz w:val="24"/>
        </w:rPr>
        <w:t>:</w:t>
      </w:r>
      <w:r>
        <w:rPr>
          <w:color w:val="339966"/>
          <w:sz w:val="24"/>
        </w:rPr>
        <w:tab/>
      </w:r>
      <w:r w:rsidR="004765E8" w:rsidRPr="004765E8">
        <w:rPr>
          <w:sz w:val="24"/>
        </w:rPr>
        <w:t>Long term plan curriculum quality assurance</w:t>
      </w:r>
    </w:p>
    <w:p w14:paraId="6CED0B31" w14:textId="3A97BF3E" w:rsidR="009B554C" w:rsidRPr="009B554C" w:rsidRDefault="009B554C" w:rsidP="005738E3">
      <w:pPr>
        <w:rPr>
          <w:sz w:val="24"/>
        </w:rPr>
      </w:pPr>
      <w:r w:rsidRPr="009B554C">
        <w:rPr>
          <w:color w:val="339966"/>
          <w:sz w:val="24"/>
        </w:rPr>
        <w:t>Page 17</w:t>
      </w:r>
      <w:r w:rsidR="009F0342">
        <w:rPr>
          <w:color w:val="339966"/>
          <w:sz w:val="24"/>
        </w:rPr>
        <w:t>-18</w:t>
      </w:r>
      <w:r w:rsidRPr="009B554C">
        <w:rPr>
          <w:color w:val="339966"/>
          <w:sz w:val="24"/>
        </w:rPr>
        <w:t>:</w:t>
      </w:r>
      <w:r w:rsidRPr="009B554C">
        <w:rPr>
          <w:sz w:val="24"/>
        </w:rPr>
        <w:tab/>
        <w:t>Curriculum development action planning proforma</w:t>
      </w:r>
    </w:p>
    <w:p w14:paraId="1F25890E" w14:textId="77777777" w:rsidR="00B25687" w:rsidRPr="00B25687" w:rsidRDefault="00B25687" w:rsidP="00B25687">
      <w:pPr>
        <w:rPr>
          <w:sz w:val="24"/>
        </w:rPr>
      </w:pPr>
    </w:p>
    <w:p w14:paraId="7E0794A1" w14:textId="77777777" w:rsidR="00B25687" w:rsidRPr="00B25687" w:rsidRDefault="00B25687" w:rsidP="00B25687">
      <w:pPr>
        <w:rPr>
          <w:sz w:val="24"/>
        </w:rPr>
      </w:pPr>
    </w:p>
    <w:p w14:paraId="03DDEDB0" w14:textId="77777777" w:rsidR="00B25687" w:rsidRDefault="00B25687" w:rsidP="00B25687">
      <w:pPr>
        <w:rPr>
          <w:b/>
          <w:sz w:val="24"/>
        </w:rPr>
      </w:pPr>
    </w:p>
    <w:p w14:paraId="73F41C87" w14:textId="77777777" w:rsidR="00B25687" w:rsidRDefault="00B25687" w:rsidP="00B25687">
      <w:pPr>
        <w:rPr>
          <w:b/>
          <w:sz w:val="24"/>
        </w:rPr>
      </w:pPr>
    </w:p>
    <w:p w14:paraId="76F74B98" w14:textId="77777777" w:rsidR="00B25687" w:rsidRDefault="00B25687" w:rsidP="00B25687">
      <w:pPr>
        <w:rPr>
          <w:b/>
          <w:sz w:val="24"/>
        </w:rPr>
      </w:pPr>
    </w:p>
    <w:p w14:paraId="081BFD6F" w14:textId="77777777" w:rsidR="00B25687" w:rsidRDefault="00B25687" w:rsidP="00B25687">
      <w:pPr>
        <w:rPr>
          <w:b/>
          <w:sz w:val="24"/>
        </w:rPr>
      </w:pPr>
    </w:p>
    <w:p w14:paraId="34D63E80" w14:textId="77777777" w:rsidR="00B25687" w:rsidRDefault="00B25687" w:rsidP="00B25687">
      <w:pPr>
        <w:rPr>
          <w:b/>
          <w:sz w:val="24"/>
        </w:rPr>
      </w:pPr>
    </w:p>
    <w:p w14:paraId="1A2890AA" w14:textId="77777777" w:rsidR="00B25687" w:rsidRDefault="00B25687" w:rsidP="00B25687">
      <w:pPr>
        <w:rPr>
          <w:b/>
          <w:sz w:val="24"/>
        </w:rPr>
      </w:pPr>
    </w:p>
    <w:p w14:paraId="21428D45" w14:textId="77777777" w:rsidR="00B25687" w:rsidRDefault="00B25687" w:rsidP="00B25687">
      <w:pPr>
        <w:rPr>
          <w:b/>
          <w:sz w:val="24"/>
        </w:rPr>
      </w:pPr>
    </w:p>
    <w:p w14:paraId="11325CCC" w14:textId="77777777" w:rsidR="00B25687" w:rsidRDefault="00B25687" w:rsidP="00B25687">
      <w:pPr>
        <w:rPr>
          <w:b/>
          <w:sz w:val="24"/>
        </w:rPr>
      </w:pPr>
    </w:p>
    <w:p w14:paraId="541EB196" w14:textId="77777777" w:rsidR="00B25687" w:rsidRDefault="00B25687" w:rsidP="00B25687">
      <w:pPr>
        <w:rPr>
          <w:b/>
          <w:sz w:val="24"/>
        </w:rPr>
      </w:pPr>
    </w:p>
    <w:p w14:paraId="388F992A" w14:textId="77777777" w:rsidR="00B25687" w:rsidRDefault="00B25687" w:rsidP="00B25687">
      <w:pPr>
        <w:rPr>
          <w:b/>
          <w:sz w:val="24"/>
        </w:rPr>
      </w:pPr>
    </w:p>
    <w:p w14:paraId="5C25E387" w14:textId="77777777" w:rsidR="00B25687" w:rsidRDefault="00B25687" w:rsidP="00B25687">
      <w:pPr>
        <w:rPr>
          <w:b/>
          <w:sz w:val="24"/>
        </w:rPr>
      </w:pPr>
    </w:p>
    <w:p w14:paraId="122484E0" w14:textId="77777777" w:rsidR="00B25687" w:rsidRDefault="00B25687" w:rsidP="00B25687">
      <w:pPr>
        <w:rPr>
          <w:b/>
          <w:sz w:val="24"/>
        </w:rPr>
      </w:pPr>
    </w:p>
    <w:p w14:paraId="1E0A3FE5" w14:textId="77777777" w:rsidR="00B25687" w:rsidRDefault="00B25687" w:rsidP="00B25687">
      <w:pPr>
        <w:rPr>
          <w:b/>
          <w:sz w:val="24"/>
        </w:rPr>
      </w:pPr>
    </w:p>
    <w:p w14:paraId="225503C3" w14:textId="77777777" w:rsidR="00B25687" w:rsidRPr="000E3A28" w:rsidRDefault="000E3A28" w:rsidP="00B25687">
      <w:pPr>
        <w:rPr>
          <w:b/>
          <w:color w:val="339966"/>
          <w:sz w:val="28"/>
        </w:rPr>
      </w:pPr>
      <w:r>
        <w:rPr>
          <w:b/>
          <w:color w:val="339966"/>
          <w:sz w:val="28"/>
        </w:rPr>
        <w:t>Overview</w:t>
      </w:r>
      <w:r w:rsidR="007F5A45" w:rsidRPr="007F5A45">
        <w:rPr>
          <w:b/>
          <w:color w:val="339966"/>
          <w:sz w:val="28"/>
        </w:rPr>
        <w:t xml:space="preserve"> of Q</w:t>
      </w:r>
      <w:r>
        <w:rPr>
          <w:b/>
          <w:color w:val="339966"/>
          <w:sz w:val="28"/>
        </w:rPr>
        <w:t>uality Assurance</w:t>
      </w:r>
      <w:r w:rsidR="007F5A45" w:rsidRPr="007F5A45">
        <w:rPr>
          <w:b/>
          <w:color w:val="339966"/>
          <w:sz w:val="28"/>
        </w:rPr>
        <w:t xml:space="preserve"> at THOA</w:t>
      </w:r>
    </w:p>
    <w:p w14:paraId="327E1AEB" w14:textId="77777777" w:rsidR="00E909EB" w:rsidRDefault="000E3A28" w:rsidP="00872CBE">
      <w:pPr>
        <w:pStyle w:val="Default"/>
        <w:jc w:val="both"/>
      </w:pPr>
      <w:r w:rsidRPr="00015604">
        <w:t xml:space="preserve">Quality Assurance at THOA is designed to ensure that pupils receive the highest quality of education. </w:t>
      </w:r>
      <w:r w:rsidR="00015604" w:rsidRPr="00015604">
        <w:t xml:space="preserve">We use a coherent </w:t>
      </w:r>
      <w:r w:rsidR="00E909EB">
        <w:t xml:space="preserve">and collaborative </w:t>
      </w:r>
      <w:r w:rsidR="00015604" w:rsidRPr="00015604">
        <w:t xml:space="preserve">model which evaluates the effectiveness of teaching and learning from all angles and ensures that the values of </w:t>
      </w:r>
      <w:r w:rsidR="00015604">
        <w:t xml:space="preserve">THOA are at the core of all we do. </w:t>
      </w:r>
    </w:p>
    <w:p w14:paraId="2ADB835D" w14:textId="77777777" w:rsidR="00E909EB" w:rsidRDefault="00E909EB" w:rsidP="00872CBE">
      <w:pPr>
        <w:pStyle w:val="Default"/>
        <w:jc w:val="both"/>
      </w:pPr>
    </w:p>
    <w:p w14:paraId="424B4008" w14:textId="77777777" w:rsidR="000E3A28" w:rsidRDefault="00015604" w:rsidP="00872CBE">
      <w:pPr>
        <w:pStyle w:val="Default"/>
        <w:jc w:val="both"/>
      </w:pPr>
      <w:r>
        <w:t xml:space="preserve">All teachers are responsible for the delivery of high-quality education and the QA process is designed to give SLT, ML and teachers the knowledge required to drive the school forward, provide timely and relevant CPD as well as share excellence. </w:t>
      </w:r>
    </w:p>
    <w:p w14:paraId="5BE4440D" w14:textId="77777777" w:rsidR="00E909EB" w:rsidRDefault="00E909EB" w:rsidP="00872CBE">
      <w:pPr>
        <w:pStyle w:val="Default"/>
        <w:jc w:val="both"/>
      </w:pPr>
    </w:p>
    <w:p w14:paraId="5F139C0F" w14:textId="77777777" w:rsidR="00E909EB" w:rsidRDefault="00E909EB" w:rsidP="00872CBE">
      <w:pPr>
        <w:pStyle w:val="Default"/>
        <w:jc w:val="both"/>
      </w:pPr>
      <w:r>
        <w:t xml:space="preserve">Whilst SLT and ML drive the QA process, it is important that QA is not just a top-down process. It is THOA’s aim to involve all teachers in the process as much as possible in order to provide CPD as well as enable all teachers to recognise what best practice looks like. </w:t>
      </w:r>
    </w:p>
    <w:p w14:paraId="0E56D686" w14:textId="77777777" w:rsidR="00015604" w:rsidRPr="00015604" w:rsidRDefault="00015604" w:rsidP="00015604">
      <w:pPr>
        <w:pStyle w:val="Default"/>
      </w:pPr>
    </w:p>
    <w:p w14:paraId="34709BD0" w14:textId="77777777" w:rsidR="00B25687" w:rsidRPr="00B25687" w:rsidRDefault="00B25687" w:rsidP="00B25687">
      <w:pPr>
        <w:rPr>
          <w:b/>
          <w:sz w:val="24"/>
        </w:rPr>
      </w:pPr>
      <w:r w:rsidRPr="00B25687">
        <w:rPr>
          <w:b/>
          <w:sz w:val="24"/>
        </w:rPr>
        <w:t>Our QA system consists of:</w:t>
      </w:r>
    </w:p>
    <w:p w14:paraId="5F1638D4" w14:textId="77777777" w:rsidR="00B25687" w:rsidRPr="00B25687" w:rsidRDefault="00B25687" w:rsidP="00B25687">
      <w:pPr>
        <w:pStyle w:val="ListParagraph"/>
        <w:numPr>
          <w:ilvl w:val="0"/>
          <w:numId w:val="1"/>
        </w:numPr>
        <w:rPr>
          <w:sz w:val="24"/>
        </w:rPr>
      </w:pPr>
      <w:r w:rsidRPr="00B25687">
        <w:rPr>
          <w:sz w:val="24"/>
        </w:rPr>
        <w:t>Subject ‘Day in the Life’ reviews</w:t>
      </w:r>
    </w:p>
    <w:p w14:paraId="728EF4AE" w14:textId="77777777" w:rsidR="00B25687" w:rsidRPr="00B25687" w:rsidRDefault="00B25687" w:rsidP="00B25687">
      <w:pPr>
        <w:pStyle w:val="ListParagraph"/>
        <w:numPr>
          <w:ilvl w:val="0"/>
          <w:numId w:val="1"/>
        </w:numPr>
        <w:rPr>
          <w:sz w:val="24"/>
        </w:rPr>
      </w:pPr>
      <w:r w:rsidRPr="00B25687">
        <w:rPr>
          <w:sz w:val="24"/>
        </w:rPr>
        <w:t xml:space="preserve">Appraisal </w:t>
      </w:r>
    </w:p>
    <w:p w14:paraId="714DA4FA" w14:textId="77777777" w:rsidR="00B25687" w:rsidRPr="00B25687" w:rsidRDefault="00B25687" w:rsidP="00B25687">
      <w:pPr>
        <w:pStyle w:val="ListParagraph"/>
        <w:numPr>
          <w:ilvl w:val="0"/>
          <w:numId w:val="1"/>
        </w:numPr>
        <w:rPr>
          <w:sz w:val="24"/>
        </w:rPr>
      </w:pPr>
      <w:r w:rsidRPr="00B25687">
        <w:rPr>
          <w:sz w:val="24"/>
        </w:rPr>
        <w:t>Pupil book talk</w:t>
      </w:r>
    </w:p>
    <w:p w14:paraId="4ABF0F12" w14:textId="77777777" w:rsidR="00B25687" w:rsidRPr="00B25687" w:rsidRDefault="00B25687" w:rsidP="00B25687">
      <w:pPr>
        <w:pStyle w:val="ListParagraph"/>
        <w:numPr>
          <w:ilvl w:val="0"/>
          <w:numId w:val="1"/>
        </w:numPr>
        <w:rPr>
          <w:sz w:val="24"/>
        </w:rPr>
      </w:pPr>
      <w:r w:rsidRPr="00B25687">
        <w:rPr>
          <w:sz w:val="24"/>
        </w:rPr>
        <w:t xml:space="preserve">Work scrutiny </w:t>
      </w:r>
    </w:p>
    <w:p w14:paraId="1EB1EFF2" w14:textId="529BAFD7" w:rsidR="00B25687" w:rsidRPr="00B25687" w:rsidRDefault="00B25687" w:rsidP="00B25687">
      <w:pPr>
        <w:pStyle w:val="ListParagraph"/>
        <w:numPr>
          <w:ilvl w:val="0"/>
          <w:numId w:val="1"/>
        </w:numPr>
        <w:rPr>
          <w:sz w:val="24"/>
        </w:rPr>
      </w:pPr>
      <w:r w:rsidRPr="00B25687">
        <w:rPr>
          <w:sz w:val="24"/>
        </w:rPr>
        <w:t xml:space="preserve">Curriculum </w:t>
      </w:r>
      <w:r w:rsidR="00EB5D32">
        <w:rPr>
          <w:sz w:val="24"/>
        </w:rPr>
        <w:t>QA of documentation and/or interviews</w:t>
      </w:r>
    </w:p>
    <w:p w14:paraId="2B4ED88E" w14:textId="77777777" w:rsidR="00B25687" w:rsidRPr="00B25687" w:rsidRDefault="00B25687" w:rsidP="00B25687">
      <w:pPr>
        <w:pStyle w:val="ListParagraph"/>
        <w:numPr>
          <w:ilvl w:val="0"/>
          <w:numId w:val="1"/>
        </w:numPr>
        <w:rPr>
          <w:sz w:val="24"/>
        </w:rPr>
      </w:pPr>
      <w:r w:rsidRPr="00B25687">
        <w:rPr>
          <w:sz w:val="24"/>
        </w:rPr>
        <w:t>Spotlight days</w:t>
      </w:r>
    </w:p>
    <w:p w14:paraId="0AD67790" w14:textId="77777777" w:rsidR="00B25687" w:rsidRDefault="00B25687" w:rsidP="00B25687">
      <w:pPr>
        <w:pStyle w:val="ListParagraph"/>
        <w:numPr>
          <w:ilvl w:val="0"/>
          <w:numId w:val="1"/>
        </w:numPr>
        <w:rPr>
          <w:sz w:val="24"/>
        </w:rPr>
      </w:pPr>
      <w:r w:rsidRPr="00B25687">
        <w:rPr>
          <w:sz w:val="24"/>
        </w:rPr>
        <w:t>Learning walks</w:t>
      </w:r>
      <w:r w:rsidR="004D2075">
        <w:rPr>
          <w:sz w:val="24"/>
        </w:rPr>
        <w:t xml:space="preserve"> (light-touch)</w:t>
      </w:r>
    </w:p>
    <w:p w14:paraId="60B576B9" w14:textId="77777777" w:rsidR="00C41E37" w:rsidRPr="000D0E2C" w:rsidRDefault="000D0E2C" w:rsidP="00B25687">
      <w:pPr>
        <w:pStyle w:val="ListParagraph"/>
        <w:numPr>
          <w:ilvl w:val="0"/>
          <w:numId w:val="1"/>
        </w:numPr>
        <w:rPr>
          <w:sz w:val="24"/>
        </w:rPr>
      </w:pPr>
      <w:r w:rsidRPr="000D0E2C">
        <w:rPr>
          <w:sz w:val="24"/>
        </w:rPr>
        <w:t>State of the nation middle leader meetings (termly)</w:t>
      </w:r>
    </w:p>
    <w:p w14:paraId="2C9885E1" w14:textId="77777777" w:rsidR="00B25687" w:rsidRDefault="00B25687" w:rsidP="00B25687">
      <w:pPr>
        <w:rPr>
          <w:sz w:val="24"/>
        </w:rPr>
      </w:pPr>
    </w:p>
    <w:p w14:paraId="7254C713" w14:textId="77777777" w:rsidR="000D0E2C" w:rsidRDefault="000D0E2C" w:rsidP="00B25687">
      <w:pPr>
        <w:rPr>
          <w:sz w:val="24"/>
        </w:rPr>
      </w:pPr>
    </w:p>
    <w:p w14:paraId="396628E7" w14:textId="77777777" w:rsidR="00B25687" w:rsidRPr="00B25687" w:rsidRDefault="00B25687" w:rsidP="00872CBE">
      <w:pPr>
        <w:jc w:val="both"/>
        <w:rPr>
          <w:sz w:val="24"/>
        </w:rPr>
      </w:pPr>
      <w:r>
        <w:rPr>
          <w:sz w:val="24"/>
        </w:rPr>
        <w:t>THOA use</w:t>
      </w:r>
      <w:r w:rsidR="004D2075">
        <w:rPr>
          <w:sz w:val="24"/>
        </w:rPr>
        <w:t>s</w:t>
      </w:r>
      <w:r>
        <w:rPr>
          <w:sz w:val="24"/>
        </w:rPr>
        <w:t xml:space="preserve"> a matrix calendar which clearly outlines all QA activities to take place each half term at SLT and ML level. Teaching and learning briefings, line management meetings and faculty leads are used to </w:t>
      </w:r>
      <w:r w:rsidR="00015604">
        <w:rPr>
          <w:sz w:val="24"/>
        </w:rPr>
        <w:t>provide</w:t>
      </w:r>
      <w:r>
        <w:rPr>
          <w:sz w:val="24"/>
        </w:rPr>
        <w:t xml:space="preserve"> further communication of the QA process, with guidance as to how each activity should be conducted for parity and consistency across the academy. Regular use of exemplar material, best practice strategies and paired QA activities between ML and a linked SLT member ensure rigour and reliability. </w:t>
      </w:r>
    </w:p>
    <w:p w14:paraId="1F3BE948" w14:textId="77777777" w:rsidR="00B25687" w:rsidRPr="00B25687" w:rsidRDefault="00B25687" w:rsidP="00B25687">
      <w:pPr>
        <w:rPr>
          <w:sz w:val="24"/>
        </w:rPr>
      </w:pPr>
    </w:p>
    <w:p w14:paraId="58712DF2" w14:textId="77777777" w:rsidR="00B25687" w:rsidRDefault="00B25687" w:rsidP="00B25687">
      <w:pPr>
        <w:rPr>
          <w:sz w:val="24"/>
        </w:rPr>
      </w:pPr>
    </w:p>
    <w:p w14:paraId="08FC7F00" w14:textId="77777777" w:rsidR="000E3A28" w:rsidRDefault="000E3A28" w:rsidP="00B25687">
      <w:pPr>
        <w:rPr>
          <w:sz w:val="24"/>
        </w:rPr>
      </w:pPr>
    </w:p>
    <w:p w14:paraId="59A0CD8F" w14:textId="77777777" w:rsidR="000E3A28" w:rsidRDefault="000E3A28" w:rsidP="00B25687">
      <w:pPr>
        <w:rPr>
          <w:sz w:val="24"/>
        </w:rPr>
      </w:pPr>
    </w:p>
    <w:p w14:paraId="08FAC763" w14:textId="77777777" w:rsidR="000E3A28" w:rsidRDefault="000E3A28" w:rsidP="00B25687">
      <w:pPr>
        <w:rPr>
          <w:sz w:val="24"/>
        </w:rPr>
      </w:pPr>
    </w:p>
    <w:p w14:paraId="17BFCBAD" w14:textId="77777777" w:rsidR="000E3A28" w:rsidRDefault="000E3A28" w:rsidP="00B25687">
      <w:pPr>
        <w:rPr>
          <w:sz w:val="24"/>
        </w:rPr>
      </w:pPr>
    </w:p>
    <w:p w14:paraId="0679FDBA" w14:textId="77777777" w:rsidR="00E57F81" w:rsidRDefault="00E57F81" w:rsidP="00B25687">
      <w:pPr>
        <w:rPr>
          <w:b/>
          <w:color w:val="339966"/>
          <w:sz w:val="28"/>
        </w:rPr>
      </w:pPr>
    </w:p>
    <w:p w14:paraId="66D86DE9" w14:textId="77777777" w:rsidR="00E57F81" w:rsidRDefault="00E57F81" w:rsidP="00B25687">
      <w:pPr>
        <w:rPr>
          <w:b/>
          <w:color w:val="339966"/>
          <w:sz w:val="28"/>
        </w:rPr>
      </w:pPr>
    </w:p>
    <w:p w14:paraId="0E270216" w14:textId="110779CD" w:rsidR="00B854A9" w:rsidRDefault="00EB5D32" w:rsidP="00B25687">
      <w:pPr>
        <w:rPr>
          <w:b/>
          <w:color w:val="339966"/>
          <w:sz w:val="28"/>
        </w:rPr>
      </w:pPr>
      <w:r>
        <w:rPr>
          <w:b/>
          <w:color w:val="339966"/>
          <w:sz w:val="28"/>
        </w:rPr>
        <w:t>Overview QA calendar 2020-2021</w:t>
      </w:r>
    </w:p>
    <w:p w14:paraId="0FE0754D" w14:textId="77777777" w:rsidR="00E57F81" w:rsidRDefault="00E57F81" w:rsidP="00B25687">
      <w:pPr>
        <w:rPr>
          <w:b/>
          <w:color w:val="339966"/>
          <w:sz w:val="28"/>
        </w:rPr>
      </w:pPr>
    </w:p>
    <w:tbl>
      <w:tblPr>
        <w:tblW w:w="9498" w:type="dxa"/>
        <w:tblInd w:w="-5" w:type="dxa"/>
        <w:tblLook w:val="04A0" w:firstRow="1" w:lastRow="0" w:firstColumn="1" w:lastColumn="0" w:noHBand="0" w:noVBand="1"/>
      </w:tblPr>
      <w:tblGrid>
        <w:gridCol w:w="1064"/>
        <w:gridCol w:w="2227"/>
        <w:gridCol w:w="1567"/>
        <w:gridCol w:w="2856"/>
        <w:gridCol w:w="1784"/>
      </w:tblGrid>
      <w:tr w:rsidR="00DA6FD0" w:rsidRPr="00295B11" w14:paraId="1E07B67E" w14:textId="77777777" w:rsidTr="00E57F81">
        <w:trPr>
          <w:trHeight w:val="549"/>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23F7" w14:textId="77777777" w:rsidR="00B966CE" w:rsidRPr="00F55E3B" w:rsidRDefault="00B966CE" w:rsidP="00B966CE">
            <w:pPr>
              <w:spacing w:after="0" w:line="240" w:lineRule="auto"/>
              <w:rPr>
                <w:rFonts w:ascii="Calibri" w:eastAsia="Times New Roman" w:hAnsi="Calibri" w:cs="Calibri"/>
                <w:b/>
                <w:bCs/>
                <w:color w:val="000000"/>
                <w:lang w:eastAsia="en-GB"/>
              </w:rPr>
            </w:pPr>
            <w:r w:rsidRPr="00F55E3B">
              <w:rPr>
                <w:rFonts w:ascii="Calibri" w:eastAsia="Times New Roman" w:hAnsi="Calibri" w:cs="Calibri"/>
                <w:b/>
                <w:bCs/>
                <w:color w:val="000000"/>
                <w:lang w:val="en-US" w:eastAsia="en-GB"/>
              </w:rPr>
              <w:t>Led by</w:t>
            </w:r>
          </w:p>
        </w:tc>
        <w:tc>
          <w:tcPr>
            <w:tcW w:w="3593" w:type="dxa"/>
            <w:gridSpan w:val="2"/>
            <w:tcBorders>
              <w:top w:val="single" w:sz="4" w:space="0" w:color="auto"/>
              <w:left w:val="nil"/>
              <w:bottom w:val="single" w:sz="4" w:space="0" w:color="auto"/>
              <w:right w:val="single" w:sz="4" w:space="0" w:color="auto"/>
            </w:tcBorders>
            <w:shd w:val="clear" w:color="auto" w:fill="auto"/>
            <w:vAlign w:val="center"/>
            <w:hideMark/>
          </w:tcPr>
          <w:p w14:paraId="5ECE9026" w14:textId="77777777" w:rsidR="00B966CE" w:rsidRPr="00F55E3B" w:rsidRDefault="00B966CE" w:rsidP="00B966CE">
            <w:pPr>
              <w:spacing w:after="0" w:line="240" w:lineRule="auto"/>
              <w:rPr>
                <w:rFonts w:ascii="Calibri" w:eastAsia="Times New Roman" w:hAnsi="Calibri" w:cs="Calibri"/>
                <w:b/>
                <w:bCs/>
                <w:color w:val="000000"/>
                <w:lang w:eastAsia="en-GB"/>
              </w:rPr>
            </w:pPr>
            <w:r w:rsidRPr="00F55E3B">
              <w:rPr>
                <w:rFonts w:ascii="Calibri" w:eastAsia="Times New Roman" w:hAnsi="Calibri" w:cs="Calibri"/>
                <w:b/>
                <w:bCs/>
                <w:color w:val="000000"/>
                <w:lang w:val="en-US" w:eastAsia="en-GB"/>
              </w:rPr>
              <w:t>SLT</w:t>
            </w:r>
          </w:p>
        </w:tc>
        <w:tc>
          <w:tcPr>
            <w:tcW w:w="2968" w:type="dxa"/>
            <w:tcBorders>
              <w:top w:val="single" w:sz="4" w:space="0" w:color="auto"/>
              <w:left w:val="nil"/>
              <w:bottom w:val="single" w:sz="4" w:space="0" w:color="auto"/>
              <w:right w:val="single" w:sz="4" w:space="0" w:color="auto"/>
            </w:tcBorders>
            <w:shd w:val="clear" w:color="auto" w:fill="auto"/>
            <w:vAlign w:val="center"/>
            <w:hideMark/>
          </w:tcPr>
          <w:p w14:paraId="357CDE58" w14:textId="77777777" w:rsidR="00B966CE" w:rsidRPr="00F55E3B" w:rsidRDefault="00B966CE" w:rsidP="00B966CE">
            <w:pPr>
              <w:spacing w:after="0" w:line="240" w:lineRule="auto"/>
              <w:rPr>
                <w:rFonts w:ascii="Calibri" w:eastAsia="Times New Roman" w:hAnsi="Calibri" w:cs="Calibri"/>
                <w:b/>
                <w:bCs/>
                <w:color w:val="000000"/>
                <w:lang w:eastAsia="en-GB"/>
              </w:rPr>
            </w:pPr>
            <w:r w:rsidRPr="00F55E3B">
              <w:rPr>
                <w:rFonts w:ascii="Calibri" w:eastAsia="Times New Roman" w:hAnsi="Calibri" w:cs="Calibri"/>
                <w:b/>
                <w:bCs/>
                <w:color w:val="000000"/>
                <w:lang w:val="en-US" w:eastAsia="en-GB"/>
              </w:rPr>
              <w:t>ML</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26A95F6" w14:textId="77777777" w:rsidR="00B966CE" w:rsidRPr="00F55E3B" w:rsidRDefault="00B966CE" w:rsidP="00B966CE">
            <w:pPr>
              <w:spacing w:after="0" w:line="240" w:lineRule="auto"/>
              <w:rPr>
                <w:rFonts w:ascii="Calibri" w:eastAsia="Times New Roman" w:hAnsi="Calibri" w:cs="Calibri"/>
                <w:b/>
                <w:bCs/>
                <w:color w:val="000000"/>
                <w:lang w:eastAsia="en-GB"/>
              </w:rPr>
            </w:pPr>
            <w:r w:rsidRPr="00F55E3B">
              <w:rPr>
                <w:rFonts w:ascii="Calibri" w:eastAsia="Times New Roman" w:hAnsi="Calibri" w:cs="Calibri"/>
                <w:b/>
                <w:bCs/>
                <w:color w:val="000000"/>
                <w:lang w:val="en-US" w:eastAsia="en-GB"/>
              </w:rPr>
              <w:t>All</w:t>
            </w:r>
          </w:p>
        </w:tc>
      </w:tr>
      <w:tr w:rsidR="00DA6FD0" w:rsidRPr="00295B11" w14:paraId="2F544FCA" w14:textId="77777777" w:rsidTr="00E57F81">
        <w:trPr>
          <w:trHeight w:val="1216"/>
        </w:trPr>
        <w:tc>
          <w:tcPr>
            <w:tcW w:w="1094" w:type="dxa"/>
            <w:tcBorders>
              <w:top w:val="nil"/>
              <w:left w:val="single" w:sz="4" w:space="0" w:color="auto"/>
              <w:bottom w:val="single" w:sz="4" w:space="0" w:color="auto"/>
              <w:right w:val="single" w:sz="4" w:space="0" w:color="auto"/>
            </w:tcBorders>
            <w:shd w:val="clear" w:color="auto" w:fill="auto"/>
            <w:vAlign w:val="center"/>
            <w:hideMark/>
          </w:tcPr>
          <w:p w14:paraId="28F0B520" w14:textId="77777777" w:rsidR="00B966CE" w:rsidRPr="00F55E3B" w:rsidRDefault="00B966CE" w:rsidP="00B966CE">
            <w:pPr>
              <w:spacing w:after="0" w:line="240" w:lineRule="auto"/>
              <w:rPr>
                <w:rFonts w:ascii="Calibri" w:eastAsia="Times New Roman" w:hAnsi="Calibri" w:cs="Calibri"/>
                <w:b/>
                <w:bCs/>
                <w:color w:val="000000"/>
                <w:lang w:eastAsia="en-GB"/>
              </w:rPr>
            </w:pPr>
            <w:r w:rsidRPr="00F55E3B">
              <w:rPr>
                <w:rFonts w:ascii="Calibri" w:eastAsia="Times New Roman" w:hAnsi="Calibri" w:cs="Calibri"/>
                <w:b/>
                <w:bCs/>
                <w:color w:val="000000"/>
                <w:lang w:val="en-US" w:eastAsia="en-GB"/>
              </w:rPr>
              <w:t>Half Term 1</w:t>
            </w:r>
          </w:p>
        </w:tc>
        <w:tc>
          <w:tcPr>
            <w:tcW w:w="2308" w:type="dxa"/>
            <w:tcBorders>
              <w:top w:val="nil"/>
              <w:left w:val="nil"/>
              <w:bottom w:val="single" w:sz="4" w:space="0" w:color="auto"/>
              <w:right w:val="single" w:sz="4" w:space="0" w:color="auto"/>
            </w:tcBorders>
            <w:shd w:val="clear" w:color="auto" w:fill="auto"/>
            <w:vAlign w:val="center"/>
            <w:hideMark/>
          </w:tcPr>
          <w:p w14:paraId="069FEC8E" w14:textId="77777777" w:rsidR="00B966CE" w:rsidRPr="00F55E3B" w:rsidRDefault="00B966CE" w:rsidP="00B966CE">
            <w:pPr>
              <w:spacing w:after="0" w:line="240" w:lineRule="auto"/>
              <w:rPr>
                <w:rFonts w:ascii="Calibri" w:eastAsia="Times New Roman" w:hAnsi="Calibri" w:cs="Calibri"/>
                <w:color w:val="000000"/>
                <w:lang w:val="en-US" w:eastAsia="en-GB"/>
              </w:rPr>
            </w:pPr>
            <w:r w:rsidRPr="00F55E3B">
              <w:rPr>
                <w:rFonts w:ascii="Calibri" w:eastAsia="Times New Roman" w:hAnsi="Calibri" w:cs="Calibri"/>
                <w:color w:val="000000"/>
                <w:lang w:val="en-US" w:eastAsia="en-GB"/>
              </w:rPr>
              <w:t>State of the Nation meetings for each faculty</w:t>
            </w:r>
            <w:r w:rsidR="007F7C3F" w:rsidRPr="00F55E3B">
              <w:rPr>
                <w:rFonts w:ascii="Calibri" w:eastAsia="Times New Roman" w:hAnsi="Calibri" w:cs="Calibri"/>
                <w:color w:val="000000"/>
                <w:lang w:val="en-US" w:eastAsia="en-GB"/>
              </w:rPr>
              <w:t>: curriculum planning, PM priorities.</w:t>
            </w:r>
          </w:p>
          <w:p w14:paraId="5D3312ED" w14:textId="77777777" w:rsidR="00DA6FD0" w:rsidRPr="00F55E3B" w:rsidRDefault="00DA6FD0" w:rsidP="00B966CE">
            <w:pPr>
              <w:spacing w:after="0" w:line="240" w:lineRule="auto"/>
              <w:rPr>
                <w:rFonts w:ascii="Calibri" w:eastAsia="Times New Roman" w:hAnsi="Calibri" w:cs="Calibri"/>
                <w:color w:val="000000"/>
                <w:lang w:eastAsia="en-GB"/>
              </w:rPr>
            </w:pPr>
          </w:p>
          <w:p w14:paraId="35614CB1" w14:textId="44824B50" w:rsidR="00DA6FD0" w:rsidRPr="00F55E3B" w:rsidRDefault="00DA6FD0"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eastAsia="en-GB"/>
              </w:rPr>
              <w:t>Pupil Survey</w:t>
            </w:r>
          </w:p>
        </w:tc>
        <w:tc>
          <w:tcPr>
            <w:tcW w:w="1285" w:type="dxa"/>
            <w:vMerge w:val="restart"/>
            <w:tcBorders>
              <w:top w:val="nil"/>
              <w:left w:val="single" w:sz="4" w:space="0" w:color="auto"/>
              <w:bottom w:val="single" w:sz="4" w:space="0" w:color="auto"/>
              <w:right w:val="single" w:sz="4" w:space="0" w:color="auto"/>
            </w:tcBorders>
            <w:shd w:val="clear" w:color="auto" w:fill="auto"/>
            <w:vAlign w:val="center"/>
            <w:hideMark/>
          </w:tcPr>
          <w:p w14:paraId="70C7E163" w14:textId="36BFDC31"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Day in the Life for each faculty</w:t>
            </w:r>
            <w:r w:rsidR="00E57F81" w:rsidRPr="00F55E3B">
              <w:rPr>
                <w:rFonts w:ascii="Calibri" w:eastAsia="Times New Roman" w:hAnsi="Calibri" w:cs="Calibri"/>
                <w:color w:val="000000"/>
                <w:lang w:val="en-US" w:eastAsia="en-GB"/>
              </w:rPr>
              <w:t>/Subject</w:t>
            </w:r>
          </w:p>
        </w:tc>
        <w:tc>
          <w:tcPr>
            <w:tcW w:w="2968" w:type="dxa"/>
            <w:tcBorders>
              <w:top w:val="nil"/>
              <w:left w:val="nil"/>
              <w:bottom w:val="single" w:sz="4" w:space="0" w:color="auto"/>
              <w:right w:val="single" w:sz="4" w:space="0" w:color="auto"/>
            </w:tcBorders>
            <w:shd w:val="clear" w:color="auto" w:fill="auto"/>
            <w:vAlign w:val="center"/>
            <w:hideMark/>
          </w:tcPr>
          <w:p w14:paraId="3F1E90EB" w14:textId="44C19E8A"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 </w:t>
            </w:r>
            <w:r w:rsidR="00DA6FD0" w:rsidRPr="00F55E3B">
              <w:rPr>
                <w:rFonts w:ascii="Calibri" w:eastAsia="Times New Roman" w:hAnsi="Calibri" w:cs="Calibri"/>
                <w:color w:val="000000"/>
                <w:lang w:val="en-US" w:eastAsia="en-GB"/>
              </w:rPr>
              <w:t>Routine lesson monitoring to familiarize with the dept strengths and development points.</w:t>
            </w:r>
          </w:p>
        </w:tc>
        <w:tc>
          <w:tcPr>
            <w:tcW w:w="1843" w:type="dxa"/>
            <w:tcBorders>
              <w:top w:val="nil"/>
              <w:left w:val="nil"/>
              <w:bottom w:val="single" w:sz="4" w:space="0" w:color="auto"/>
              <w:right w:val="single" w:sz="4" w:space="0" w:color="auto"/>
            </w:tcBorders>
            <w:shd w:val="clear" w:color="auto" w:fill="auto"/>
            <w:vAlign w:val="center"/>
            <w:hideMark/>
          </w:tcPr>
          <w:p w14:paraId="12AA6E40"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 </w:t>
            </w:r>
          </w:p>
        </w:tc>
      </w:tr>
      <w:tr w:rsidR="00DA6FD0" w:rsidRPr="00295B11" w14:paraId="3B915975" w14:textId="77777777" w:rsidTr="00E57F81">
        <w:trPr>
          <w:trHeight w:val="425"/>
        </w:trPr>
        <w:tc>
          <w:tcPr>
            <w:tcW w:w="1094" w:type="dxa"/>
            <w:tcBorders>
              <w:top w:val="nil"/>
              <w:left w:val="single" w:sz="4" w:space="0" w:color="auto"/>
              <w:bottom w:val="single" w:sz="4" w:space="0" w:color="auto"/>
              <w:right w:val="single" w:sz="4" w:space="0" w:color="auto"/>
            </w:tcBorders>
            <w:shd w:val="clear" w:color="auto" w:fill="auto"/>
            <w:vAlign w:val="center"/>
            <w:hideMark/>
          </w:tcPr>
          <w:p w14:paraId="5085B73F" w14:textId="77777777" w:rsidR="00B966CE" w:rsidRPr="00F55E3B" w:rsidRDefault="00B966CE" w:rsidP="00B966CE">
            <w:pPr>
              <w:spacing w:after="0" w:line="240" w:lineRule="auto"/>
              <w:rPr>
                <w:rFonts w:ascii="Calibri" w:eastAsia="Times New Roman" w:hAnsi="Calibri" w:cs="Calibri"/>
                <w:b/>
                <w:bCs/>
                <w:color w:val="000000"/>
                <w:lang w:eastAsia="en-GB"/>
              </w:rPr>
            </w:pPr>
            <w:r w:rsidRPr="00F55E3B">
              <w:rPr>
                <w:rFonts w:ascii="Calibri" w:eastAsia="Times New Roman" w:hAnsi="Calibri" w:cs="Calibri"/>
                <w:b/>
                <w:bCs/>
                <w:color w:val="000000"/>
                <w:lang w:val="en-US" w:eastAsia="en-GB"/>
              </w:rPr>
              <w:t>Half Term 2</w:t>
            </w:r>
          </w:p>
        </w:tc>
        <w:tc>
          <w:tcPr>
            <w:tcW w:w="2308" w:type="dxa"/>
            <w:tcBorders>
              <w:top w:val="nil"/>
              <w:left w:val="nil"/>
              <w:bottom w:val="single" w:sz="4" w:space="0" w:color="auto"/>
              <w:right w:val="single" w:sz="4" w:space="0" w:color="auto"/>
            </w:tcBorders>
            <w:shd w:val="clear" w:color="auto" w:fill="auto"/>
            <w:vAlign w:val="center"/>
            <w:hideMark/>
          </w:tcPr>
          <w:p w14:paraId="34D3D4F0" w14:textId="68B988C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 </w:t>
            </w:r>
            <w:r w:rsidR="00DA6FD0" w:rsidRPr="00F55E3B">
              <w:rPr>
                <w:rFonts w:ascii="Calibri" w:eastAsia="Times New Roman" w:hAnsi="Calibri" w:cs="Calibri"/>
                <w:color w:val="000000"/>
                <w:lang w:eastAsia="en-GB"/>
              </w:rPr>
              <w:t>Pupil Survey</w:t>
            </w:r>
          </w:p>
        </w:tc>
        <w:tc>
          <w:tcPr>
            <w:tcW w:w="1285" w:type="dxa"/>
            <w:vMerge/>
            <w:tcBorders>
              <w:top w:val="nil"/>
              <w:left w:val="single" w:sz="4" w:space="0" w:color="auto"/>
              <w:bottom w:val="single" w:sz="4" w:space="0" w:color="auto"/>
              <w:right w:val="single" w:sz="4" w:space="0" w:color="auto"/>
            </w:tcBorders>
            <w:vAlign w:val="center"/>
            <w:hideMark/>
          </w:tcPr>
          <w:p w14:paraId="3D9CC7FD" w14:textId="77777777" w:rsidR="00B966CE" w:rsidRPr="00F55E3B" w:rsidRDefault="00B966CE" w:rsidP="00B966CE">
            <w:pPr>
              <w:spacing w:after="0" w:line="240" w:lineRule="auto"/>
              <w:rPr>
                <w:rFonts w:ascii="Calibri" w:eastAsia="Times New Roman" w:hAnsi="Calibri" w:cs="Calibri"/>
                <w:color w:val="000000"/>
                <w:lang w:eastAsia="en-GB"/>
              </w:rPr>
            </w:pPr>
          </w:p>
        </w:tc>
        <w:tc>
          <w:tcPr>
            <w:tcW w:w="2968" w:type="dxa"/>
            <w:tcBorders>
              <w:top w:val="nil"/>
              <w:left w:val="nil"/>
              <w:bottom w:val="single" w:sz="4" w:space="0" w:color="auto"/>
              <w:right w:val="single" w:sz="4" w:space="0" w:color="auto"/>
            </w:tcBorders>
            <w:shd w:val="clear" w:color="auto" w:fill="auto"/>
            <w:vAlign w:val="center"/>
            <w:hideMark/>
          </w:tcPr>
          <w:p w14:paraId="42B115B8"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1E9B0166"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Spotlight day</w:t>
            </w:r>
          </w:p>
        </w:tc>
      </w:tr>
      <w:tr w:rsidR="00DA6FD0" w:rsidRPr="00295B11" w14:paraId="6C9CF069" w14:textId="77777777" w:rsidTr="00E57F81">
        <w:trPr>
          <w:trHeight w:val="1567"/>
        </w:trPr>
        <w:tc>
          <w:tcPr>
            <w:tcW w:w="1094" w:type="dxa"/>
            <w:tcBorders>
              <w:top w:val="nil"/>
              <w:left w:val="single" w:sz="4" w:space="0" w:color="auto"/>
              <w:bottom w:val="single" w:sz="4" w:space="0" w:color="auto"/>
              <w:right w:val="single" w:sz="4" w:space="0" w:color="auto"/>
            </w:tcBorders>
            <w:shd w:val="clear" w:color="auto" w:fill="auto"/>
            <w:vAlign w:val="center"/>
            <w:hideMark/>
          </w:tcPr>
          <w:p w14:paraId="5221A835" w14:textId="77777777" w:rsidR="00B966CE" w:rsidRPr="00F55E3B" w:rsidRDefault="00B966CE" w:rsidP="00B966CE">
            <w:pPr>
              <w:spacing w:after="0" w:line="240" w:lineRule="auto"/>
              <w:rPr>
                <w:rFonts w:ascii="Calibri" w:eastAsia="Times New Roman" w:hAnsi="Calibri" w:cs="Calibri"/>
                <w:b/>
                <w:bCs/>
                <w:color w:val="000000"/>
                <w:lang w:eastAsia="en-GB"/>
              </w:rPr>
            </w:pPr>
            <w:r w:rsidRPr="00F55E3B">
              <w:rPr>
                <w:rFonts w:ascii="Calibri" w:eastAsia="Times New Roman" w:hAnsi="Calibri" w:cs="Calibri"/>
                <w:b/>
                <w:bCs/>
                <w:color w:val="000000"/>
                <w:lang w:val="en-US" w:eastAsia="en-GB"/>
              </w:rPr>
              <w:t>Half Term 3</w:t>
            </w:r>
          </w:p>
        </w:tc>
        <w:tc>
          <w:tcPr>
            <w:tcW w:w="2308" w:type="dxa"/>
            <w:tcBorders>
              <w:top w:val="nil"/>
              <w:left w:val="nil"/>
              <w:bottom w:val="single" w:sz="4" w:space="0" w:color="auto"/>
              <w:right w:val="single" w:sz="4" w:space="0" w:color="auto"/>
            </w:tcBorders>
            <w:shd w:val="clear" w:color="auto" w:fill="auto"/>
            <w:vAlign w:val="center"/>
            <w:hideMark/>
          </w:tcPr>
          <w:p w14:paraId="7DE88315" w14:textId="77777777" w:rsidR="00B966CE" w:rsidRPr="00F55E3B" w:rsidRDefault="00B966CE" w:rsidP="00B966CE">
            <w:pPr>
              <w:spacing w:after="0" w:line="240" w:lineRule="auto"/>
              <w:rPr>
                <w:rFonts w:ascii="Calibri" w:eastAsia="Times New Roman" w:hAnsi="Calibri" w:cs="Calibri"/>
                <w:color w:val="000000"/>
                <w:lang w:val="en-US" w:eastAsia="en-GB"/>
              </w:rPr>
            </w:pPr>
            <w:r w:rsidRPr="00F55E3B">
              <w:rPr>
                <w:rFonts w:ascii="Calibri" w:eastAsia="Times New Roman" w:hAnsi="Calibri" w:cs="Calibri"/>
                <w:color w:val="000000"/>
                <w:lang w:val="en-US" w:eastAsia="en-GB"/>
              </w:rPr>
              <w:t>State of the Nation (focus on RAP</w:t>
            </w:r>
            <w:r w:rsidR="00367B0E" w:rsidRPr="00F55E3B">
              <w:rPr>
                <w:rFonts w:ascii="Calibri" w:eastAsia="Times New Roman" w:hAnsi="Calibri" w:cs="Calibri"/>
                <w:color w:val="000000"/>
                <w:lang w:val="en-US" w:eastAsia="en-GB"/>
              </w:rPr>
              <w:t xml:space="preserve">, </w:t>
            </w:r>
            <w:r w:rsidRPr="00F55E3B">
              <w:rPr>
                <w:rFonts w:ascii="Calibri" w:eastAsia="Times New Roman" w:hAnsi="Calibri" w:cs="Calibri"/>
                <w:color w:val="000000"/>
                <w:lang w:val="en-US" w:eastAsia="en-GB"/>
              </w:rPr>
              <w:t>mock</w:t>
            </w:r>
            <w:r w:rsidR="00367B0E" w:rsidRPr="00F55E3B">
              <w:rPr>
                <w:rFonts w:ascii="Calibri" w:eastAsia="Times New Roman" w:hAnsi="Calibri" w:cs="Calibri"/>
                <w:color w:val="000000"/>
                <w:lang w:val="en-US" w:eastAsia="en-GB"/>
              </w:rPr>
              <w:t xml:space="preserve"> outcomes and overview of PM progress</w:t>
            </w:r>
            <w:r w:rsidRPr="00F55E3B">
              <w:rPr>
                <w:rFonts w:ascii="Calibri" w:eastAsia="Times New Roman" w:hAnsi="Calibri" w:cs="Calibri"/>
                <w:color w:val="000000"/>
                <w:lang w:val="en-US" w:eastAsia="en-GB"/>
              </w:rPr>
              <w:t>)</w:t>
            </w:r>
          </w:p>
          <w:p w14:paraId="18AB33A9" w14:textId="77777777" w:rsidR="00DA6FD0" w:rsidRPr="00F55E3B" w:rsidRDefault="00DA6FD0" w:rsidP="00B966CE">
            <w:pPr>
              <w:spacing w:after="0" w:line="240" w:lineRule="auto"/>
              <w:rPr>
                <w:rFonts w:ascii="Calibri" w:eastAsia="Times New Roman" w:hAnsi="Calibri" w:cs="Calibri"/>
                <w:color w:val="000000"/>
                <w:lang w:eastAsia="en-GB"/>
              </w:rPr>
            </w:pPr>
          </w:p>
          <w:p w14:paraId="703ED6C3" w14:textId="17B96B2F" w:rsidR="00DA6FD0" w:rsidRPr="00F55E3B" w:rsidRDefault="00DA6FD0" w:rsidP="00B966CE">
            <w:pPr>
              <w:spacing w:after="0" w:line="240" w:lineRule="auto"/>
              <w:rPr>
                <w:rFonts w:ascii="Calibri" w:eastAsia="Times New Roman" w:hAnsi="Calibri" w:cs="Calibri"/>
                <w:color w:val="000000"/>
                <w:lang w:eastAsia="en-GB"/>
              </w:rPr>
            </w:pPr>
          </w:p>
        </w:tc>
        <w:tc>
          <w:tcPr>
            <w:tcW w:w="1285" w:type="dxa"/>
            <w:vMerge w:val="restart"/>
            <w:tcBorders>
              <w:top w:val="nil"/>
              <w:left w:val="single" w:sz="4" w:space="0" w:color="auto"/>
              <w:bottom w:val="single" w:sz="4" w:space="0" w:color="auto"/>
              <w:right w:val="single" w:sz="4" w:space="0" w:color="auto"/>
            </w:tcBorders>
            <w:shd w:val="clear" w:color="auto" w:fill="auto"/>
            <w:vAlign w:val="center"/>
            <w:hideMark/>
          </w:tcPr>
          <w:p w14:paraId="35C1EB0E"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Pupil voice</w:t>
            </w:r>
          </w:p>
        </w:tc>
        <w:tc>
          <w:tcPr>
            <w:tcW w:w="2968" w:type="dxa"/>
            <w:tcBorders>
              <w:top w:val="nil"/>
              <w:left w:val="nil"/>
              <w:bottom w:val="single" w:sz="4" w:space="0" w:color="auto"/>
              <w:right w:val="single" w:sz="4" w:space="0" w:color="auto"/>
            </w:tcBorders>
            <w:shd w:val="clear" w:color="auto" w:fill="auto"/>
            <w:vAlign w:val="center"/>
            <w:hideMark/>
          </w:tcPr>
          <w:p w14:paraId="6B63476F"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Bespoke QA for faculty needs e.g. pupil voice, scheme for learning audit, lesson visits, work scrutiny and pupil book talk)</w:t>
            </w:r>
          </w:p>
        </w:tc>
        <w:tc>
          <w:tcPr>
            <w:tcW w:w="1843" w:type="dxa"/>
            <w:tcBorders>
              <w:top w:val="nil"/>
              <w:left w:val="nil"/>
              <w:bottom w:val="single" w:sz="4" w:space="0" w:color="auto"/>
              <w:right w:val="single" w:sz="4" w:space="0" w:color="auto"/>
            </w:tcBorders>
            <w:shd w:val="clear" w:color="auto" w:fill="auto"/>
            <w:vAlign w:val="center"/>
            <w:hideMark/>
          </w:tcPr>
          <w:p w14:paraId="5AB854E0"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 </w:t>
            </w:r>
          </w:p>
        </w:tc>
      </w:tr>
      <w:tr w:rsidR="00DA6FD0" w:rsidRPr="00295B11" w14:paraId="0030B09D" w14:textId="77777777" w:rsidTr="00E57F81">
        <w:trPr>
          <w:trHeight w:val="549"/>
        </w:trPr>
        <w:tc>
          <w:tcPr>
            <w:tcW w:w="1094" w:type="dxa"/>
            <w:tcBorders>
              <w:top w:val="nil"/>
              <w:left w:val="single" w:sz="4" w:space="0" w:color="auto"/>
              <w:bottom w:val="single" w:sz="4" w:space="0" w:color="auto"/>
              <w:right w:val="single" w:sz="4" w:space="0" w:color="auto"/>
            </w:tcBorders>
            <w:shd w:val="clear" w:color="auto" w:fill="auto"/>
            <w:vAlign w:val="center"/>
            <w:hideMark/>
          </w:tcPr>
          <w:p w14:paraId="5BBFE095" w14:textId="77777777" w:rsidR="00B966CE" w:rsidRPr="00F55E3B" w:rsidRDefault="00B966CE" w:rsidP="00B966CE">
            <w:pPr>
              <w:spacing w:after="0" w:line="240" w:lineRule="auto"/>
              <w:rPr>
                <w:rFonts w:ascii="Calibri" w:eastAsia="Times New Roman" w:hAnsi="Calibri" w:cs="Calibri"/>
                <w:b/>
                <w:bCs/>
                <w:color w:val="000000"/>
                <w:lang w:eastAsia="en-GB"/>
              </w:rPr>
            </w:pPr>
            <w:r w:rsidRPr="00F55E3B">
              <w:rPr>
                <w:rFonts w:ascii="Calibri" w:eastAsia="Times New Roman" w:hAnsi="Calibri" w:cs="Calibri"/>
                <w:b/>
                <w:bCs/>
                <w:color w:val="000000"/>
                <w:lang w:val="en-US" w:eastAsia="en-GB"/>
              </w:rPr>
              <w:t>Half Term 4</w:t>
            </w:r>
          </w:p>
        </w:tc>
        <w:tc>
          <w:tcPr>
            <w:tcW w:w="2308" w:type="dxa"/>
            <w:tcBorders>
              <w:top w:val="nil"/>
              <w:left w:val="nil"/>
              <w:bottom w:val="single" w:sz="4" w:space="0" w:color="auto"/>
              <w:right w:val="single" w:sz="4" w:space="0" w:color="auto"/>
            </w:tcBorders>
            <w:shd w:val="clear" w:color="auto" w:fill="auto"/>
            <w:vAlign w:val="center"/>
            <w:hideMark/>
          </w:tcPr>
          <w:p w14:paraId="6B179875" w14:textId="6EE5BF4F"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 </w:t>
            </w:r>
            <w:r w:rsidR="00DA6FD0" w:rsidRPr="00F55E3B">
              <w:rPr>
                <w:rFonts w:ascii="Calibri" w:eastAsia="Times New Roman" w:hAnsi="Calibri" w:cs="Calibri"/>
                <w:color w:val="000000"/>
                <w:lang w:eastAsia="en-GB"/>
              </w:rPr>
              <w:t>Pupil Survey</w:t>
            </w:r>
          </w:p>
        </w:tc>
        <w:tc>
          <w:tcPr>
            <w:tcW w:w="1285" w:type="dxa"/>
            <w:vMerge/>
            <w:tcBorders>
              <w:top w:val="nil"/>
              <w:left w:val="single" w:sz="4" w:space="0" w:color="auto"/>
              <w:bottom w:val="single" w:sz="4" w:space="0" w:color="auto"/>
              <w:right w:val="single" w:sz="4" w:space="0" w:color="auto"/>
            </w:tcBorders>
            <w:vAlign w:val="center"/>
            <w:hideMark/>
          </w:tcPr>
          <w:p w14:paraId="0340A2AA" w14:textId="77777777" w:rsidR="00B966CE" w:rsidRPr="00F55E3B" w:rsidRDefault="00B966CE" w:rsidP="00B966CE">
            <w:pPr>
              <w:spacing w:after="0" w:line="240" w:lineRule="auto"/>
              <w:rPr>
                <w:rFonts w:ascii="Calibri" w:eastAsia="Times New Roman" w:hAnsi="Calibri" w:cs="Calibri"/>
                <w:color w:val="000000"/>
                <w:lang w:eastAsia="en-GB"/>
              </w:rPr>
            </w:pPr>
          </w:p>
        </w:tc>
        <w:tc>
          <w:tcPr>
            <w:tcW w:w="2968" w:type="dxa"/>
            <w:tcBorders>
              <w:top w:val="nil"/>
              <w:left w:val="nil"/>
              <w:bottom w:val="single" w:sz="4" w:space="0" w:color="auto"/>
              <w:right w:val="single" w:sz="4" w:space="0" w:color="auto"/>
            </w:tcBorders>
            <w:shd w:val="clear" w:color="auto" w:fill="auto"/>
            <w:vAlign w:val="center"/>
            <w:hideMark/>
          </w:tcPr>
          <w:p w14:paraId="61AD056F"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45B65D93"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Spotlight day</w:t>
            </w:r>
          </w:p>
        </w:tc>
      </w:tr>
      <w:tr w:rsidR="00DA6FD0" w:rsidRPr="00295B11" w14:paraId="6C3BFC5C" w14:textId="77777777" w:rsidTr="00E57F81">
        <w:trPr>
          <w:trHeight w:val="1002"/>
        </w:trPr>
        <w:tc>
          <w:tcPr>
            <w:tcW w:w="1094" w:type="dxa"/>
            <w:tcBorders>
              <w:top w:val="nil"/>
              <w:left w:val="single" w:sz="4" w:space="0" w:color="auto"/>
              <w:bottom w:val="single" w:sz="4" w:space="0" w:color="auto"/>
              <w:right w:val="single" w:sz="4" w:space="0" w:color="auto"/>
            </w:tcBorders>
            <w:shd w:val="clear" w:color="auto" w:fill="auto"/>
            <w:vAlign w:val="center"/>
            <w:hideMark/>
          </w:tcPr>
          <w:p w14:paraId="66F43333" w14:textId="77777777" w:rsidR="00B966CE" w:rsidRPr="00F55E3B" w:rsidRDefault="00B966CE" w:rsidP="00B966CE">
            <w:pPr>
              <w:spacing w:after="0" w:line="240" w:lineRule="auto"/>
              <w:rPr>
                <w:rFonts w:ascii="Calibri" w:eastAsia="Times New Roman" w:hAnsi="Calibri" w:cs="Calibri"/>
                <w:b/>
                <w:bCs/>
                <w:color w:val="000000"/>
                <w:lang w:eastAsia="en-GB"/>
              </w:rPr>
            </w:pPr>
            <w:r w:rsidRPr="00F55E3B">
              <w:rPr>
                <w:rFonts w:ascii="Calibri" w:eastAsia="Times New Roman" w:hAnsi="Calibri" w:cs="Calibri"/>
                <w:b/>
                <w:bCs/>
                <w:color w:val="000000"/>
                <w:lang w:val="en-US" w:eastAsia="en-GB"/>
              </w:rPr>
              <w:t>Half Term 5</w:t>
            </w:r>
          </w:p>
        </w:tc>
        <w:tc>
          <w:tcPr>
            <w:tcW w:w="2308" w:type="dxa"/>
            <w:tcBorders>
              <w:top w:val="nil"/>
              <w:left w:val="nil"/>
              <w:bottom w:val="single" w:sz="4" w:space="0" w:color="auto"/>
              <w:right w:val="single" w:sz="4" w:space="0" w:color="auto"/>
            </w:tcBorders>
            <w:shd w:val="clear" w:color="auto" w:fill="auto"/>
            <w:vAlign w:val="center"/>
            <w:hideMark/>
          </w:tcPr>
          <w:p w14:paraId="415D2643" w14:textId="7EE9231F"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 </w:t>
            </w:r>
            <w:r w:rsidR="00DA6FD0" w:rsidRPr="00F55E3B">
              <w:rPr>
                <w:rFonts w:ascii="Calibri" w:eastAsia="Times New Roman" w:hAnsi="Calibri" w:cs="Calibri"/>
                <w:color w:val="000000"/>
                <w:lang w:eastAsia="en-GB"/>
              </w:rPr>
              <w:t>Pupil Survey</w:t>
            </w:r>
          </w:p>
        </w:tc>
        <w:tc>
          <w:tcPr>
            <w:tcW w:w="1285" w:type="dxa"/>
            <w:vMerge w:val="restart"/>
            <w:tcBorders>
              <w:top w:val="nil"/>
              <w:left w:val="single" w:sz="4" w:space="0" w:color="auto"/>
              <w:bottom w:val="single" w:sz="4" w:space="0" w:color="auto"/>
              <w:right w:val="single" w:sz="4" w:space="0" w:color="auto"/>
            </w:tcBorders>
            <w:shd w:val="clear" w:color="auto" w:fill="auto"/>
            <w:vAlign w:val="center"/>
            <w:hideMark/>
          </w:tcPr>
          <w:p w14:paraId="2D91AE6F"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Curriculum interviews with all teaching staff</w:t>
            </w:r>
          </w:p>
        </w:tc>
        <w:tc>
          <w:tcPr>
            <w:tcW w:w="2968" w:type="dxa"/>
            <w:tcBorders>
              <w:top w:val="nil"/>
              <w:left w:val="nil"/>
              <w:bottom w:val="single" w:sz="4" w:space="0" w:color="auto"/>
              <w:right w:val="single" w:sz="4" w:space="0" w:color="auto"/>
            </w:tcBorders>
            <w:shd w:val="clear" w:color="auto" w:fill="auto"/>
            <w:vAlign w:val="center"/>
            <w:hideMark/>
          </w:tcPr>
          <w:p w14:paraId="48DDA6D9"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Bespoke QA for faculty needs e.g. pupil voice, scheme for learning audit, lesson visits, work scrutiny and pupil book talk)</w:t>
            </w:r>
            <w:bookmarkStart w:id="0" w:name="_GoBack"/>
            <w:bookmarkEnd w:id="0"/>
          </w:p>
        </w:tc>
        <w:tc>
          <w:tcPr>
            <w:tcW w:w="1843" w:type="dxa"/>
            <w:tcBorders>
              <w:top w:val="nil"/>
              <w:left w:val="nil"/>
              <w:bottom w:val="single" w:sz="4" w:space="0" w:color="auto"/>
              <w:right w:val="single" w:sz="4" w:space="0" w:color="auto"/>
            </w:tcBorders>
            <w:shd w:val="clear" w:color="auto" w:fill="auto"/>
            <w:vAlign w:val="center"/>
            <w:hideMark/>
          </w:tcPr>
          <w:p w14:paraId="7A56BA74"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 </w:t>
            </w:r>
          </w:p>
        </w:tc>
      </w:tr>
      <w:tr w:rsidR="00DA6FD0" w:rsidRPr="00B966CE" w14:paraId="0F07128D" w14:textId="77777777" w:rsidTr="00E57F81">
        <w:trPr>
          <w:trHeight w:val="1206"/>
        </w:trPr>
        <w:tc>
          <w:tcPr>
            <w:tcW w:w="1094" w:type="dxa"/>
            <w:tcBorders>
              <w:top w:val="nil"/>
              <w:left w:val="single" w:sz="4" w:space="0" w:color="auto"/>
              <w:bottom w:val="single" w:sz="4" w:space="0" w:color="auto"/>
              <w:right w:val="single" w:sz="4" w:space="0" w:color="auto"/>
            </w:tcBorders>
            <w:shd w:val="clear" w:color="auto" w:fill="auto"/>
            <w:vAlign w:val="center"/>
            <w:hideMark/>
          </w:tcPr>
          <w:p w14:paraId="544D37F4" w14:textId="77777777" w:rsidR="00B966CE" w:rsidRPr="00F55E3B" w:rsidRDefault="00B966CE" w:rsidP="00B966CE">
            <w:pPr>
              <w:spacing w:after="0" w:line="240" w:lineRule="auto"/>
              <w:rPr>
                <w:rFonts w:ascii="Calibri" w:eastAsia="Times New Roman" w:hAnsi="Calibri" w:cs="Calibri"/>
                <w:b/>
                <w:bCs/>
                <w:color w:val="000000"/>
                <w:lang w:eastAsia="en-GB"/>
              </w:rPr>
            </w:pPr>
            <w:r w:rsidRPr="00F55E3B">
              <w:rPr>
                <w:rFonts w:ascii="Calibri" w:eastAsia="Times New Roman" w:hAnsi="Calibri" w:cs="Calibri"/>
                <w:b/>
                <w:bCs/>
                <w:color w:val="000000"/>
                <w:lang w:val="en-US" w:eastAsia="en-GB"/>
              </w:rPr>
              <w:t>Half Term 6</w:t>
            </w:r>
          </w:p>
        </w:tc>
        <w:tc>
          <w:tcPr>
            <w:tcW w:w="2308" w:type="dxa"/>
            <w:tcBorders>
              <w:top w:val="nil"/>
              <w:left w:val="nil"/>
              <w:bottom w:val="single" w:sz="4" w:space="0" w:color="auto"/>
              <w:right w:val="single" w:sz="4" w:space="0" w:color="auto"/>
            </w:tcBorders>
            <w:shd w:val="clear" w:color="auto" w:fill="auto"/>
            <w:vAlign w:val="center"/>
            <w:hideMark/>
          </w:tcPr>
          <w:p w14:paraId="6D70AF6D" w14:textId="77777777" w:rsidR="00B966CE" w:rsidRPr="00F55E3B" w:rsidRDefault="00B966CE" w:rsidP="00B966CE">
            <w:pPr>
              <w:spacing w:after="0" w:line="240" w:lineRule="auto"/>
              <w:rPr>
                <w:rFonts w:ascii="Calibri" w:eastAsia="Times New Roman" w:hAnsi="Calibri" w:cs="Calibri"/>
                <w:color w:val="000000"/>
                <w:lang w:val="en-US" w:eastAsia="en-GB"/>
              </w:rPr>
            </w:pPr>
            <w:r w:rsidRPr="00F55E3B">
              <w:rPr>
                <w:rFonts w:ascii="Calibri" w:eastAsia="Times New Roman" w:hAnsi="Calibri" w:cs="Calibri"/>
                <w:color w:val="000000"/>
                <w:lang w:val="en-US" w:eastAsia="en-GB"/>
              </w:rPr>
              <w:t>State of the Nation (focus on exit data</w:t>
            </w:r>
            <w:r w:rsidR="00367B0E" w:rsidRPr="00F55E3B">
              <w:rPr>
                <w:rFonts w:ascii="Calibri" w:eastAsia="Times New Roman" w:hAnsi="Calibri" w:cs="Calibri"/>
                <w:color w:val="000000"/>
                <w:lang w:val="en-US" w:eastAsia="en-GB"/>
              </w:rPr>
              <w:t xml:space="preserve">, PM and </w:t>
            </w:r>
            <w:r w:rsidRPr="00F55E3B">
              <w:rPr>
                <w:rFonts w:ascii="Calibri" w:eastAsia="Times New Roman" w:hAnsi="Calibri" w:cs="Calibri"/>
                <w:color w:val="000000"/>
                <w:lang w:val="en-US" w:eastAsia="en-GB"/>
              </w:rPr>
              <w:t>planning for next year)</w:t>
            </w:r>
          </w:p>
          <w:p w14:paraId="7DFB7F5A" w14:textId="77777777" w:rsidR="00DA6FD0" w:rsidRPr="00F55E3B" w:rsidRDefault="00DA6FD0" w:rsidP="00B966CE">
            <w:pPr>
              <w:spacing w:after="0" w:line="240" w:lineRule="auto"/>
              <w:rPr>
                <w:rFonts w:ascii="Calibri" w:eastAsia="Times New Roman" w:hAnsi="Calibri" w:cs="Calibri"/>
                <w:color w:val="000000"/>
                <w:lang w:eastAsia="en-GB"/>
              </w:rPr>
            </w:pPr>
          </w:p>
          <w:p w14:paraId="31686016" w14:textId="3451A79E" w:rsidR="00DA6FD0" w:rsidRPr="00F55E3B" w:rsidRDefault="00DA6FD0"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eastAsia="en-GB"/>
              </w:rPr>
              <w:t>Pupil Survey</w:t>
            </w:r>
          </w:p>
        </w:tc>
        <w:tc>
          <w:tcPr>
            <w:tcW w:w="1285" w:type="dxa"/>
            <w:vMerge/>
            <w:tcBorders>
              <w:top w:val="nil"/>
              <w:left w:val="single" w:sz="4" w:space="0" w:color="auto"/>
              <w:bottom w:val="single" w:sz="4" w:space="0" w:color="auto"/>
              <w:right w:val="single" w:sz="4" w:space="0" w:color="auto"/>
            </w:tcBorders>
            <w:vAlign w:val="center"/>
            <w:hideMark/>
          </w:tcPr>
          <w:p w14:paraId="0C3AFAAC" w14:textId="77777777" w:rsidR="00B966CE" w:rsidRPr="00F55E3B" w:rsidRDefault="00B966CE" w:rsidP="00B966CE">
            <w:pPr>
              <w:spacing w:after="0" w:line="240" w:lineRule="auto"/>
              <w:rPr>
                <w:rFonts w:ascii="Calibri" w:eastAsia="Times New Roman" w:hAnsi="Calibri" w:cs="Calibri"/>
                <w:color w:val="000000"/>
                <w:lang w:eastAsia="en-GB"/>
              </w:rPr>
            </w:pPr>
          </w:p>
        </w:tc>
        <w:tc>
          <w:tcPr>
            <w:tcW w:w="2968" w:type="dxa"/>
            <w:tcBorders>
              <w:top w:val="nil"/>
              <w:left w:val="nil"/>
              <w:bottom w:val="single" w:sz="4" w:space="0" w:color="auto"/>
              <w:right w:val="single" w:sz="4" w:space="0" w:color="auto"/>
            </w:tcBorders>
            <w:shd w:val="clear" w:color="auto" w:fill="auto"/>
            <w:vAlign w:val="center"/>
            <w:hideMark/>
          </w:tcPr>
          <w:p w14:paraId="4DAF4152"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 </w:t>
            </w:r>
          </w:p>
        </w:tc>
        <w:tc>
          <w:tcPr>
            <w:tcW w:w="1843" w:type="dxa"/>
            <w:tcBorders>
              <w:top w:val="nil"/>
              <w:left w:val="nil"/>
              <w:bottom w:val="single" w:sz="4" w:space="0" w:color="auto"/>
              <w:right w:val="single" w:sz="4" w:space="0" w:color="auto"/>
            </w:tcBorders>
            <w:shd w:val="clear" w:color="auto" w:fill="auto"/>
            <w:vAlign w:val="center"/>
            <w:hideMark/>
          </w:tcPr>
          <w:p w14:paraId="5769C067" w14:textId="77777777" w:rsidR="00B966CE" w:rsidRPr="00F55E3B" w:rsidRDefault="00B966CE" w:rsidP="00B966CE">
            <w:pPr>
              <w:spacing w:after="0" w:line="240" w:lineRule="auto"/>
              <w:rPr>
                <w:rFonts w:ascii="Calibri" w:eastAsia="Times New Roman" w:hAnsi="Calibri" w:cs="Calibri"/>
                <w:color w:val="000000"/>
                <w:lang w:eastAsia="en-GB"/>
              </w:rPr>
            </w:pPr>
            <w:r w:rsidRPr="00F55E3B">
              <w:rPr>
                <w:rFonts w:ascii="Calibri" w:eastAsia="Times New Roman" w:hAnsi="Calibri" w:cs="Calibri"/>
                <w:color w:val="000000"/>
                <w:lang w:val="en-US" w:eastAsia="en-GB"/>
              </w:rPr>
              <w:t>Spotlight day</w:t>
            </w:r>
          </w:p>
        </w:tc>
      </w:tr>
    </w:tbl>
    <w:p w14:paraId="07B6B2E7" w14:textId="568EB0BC" w:rsidR="00EB5D32" w:rsidRDefault="00EB5D32">
      <w:pPr>
        <w:rPr>
          <w:b/>
          <w:color w:val="339966"/>
          <w:sz w:val="28"/>
        </w:rPr>
      </w:pPr>
      <w:r>
        <w:rPr>
          <w:b/>
          <w:color w:val="339966"/>
          <w:sz w:val="28"/>
        </w:rPr>
        <w:br w:type="page"/>
      </w:r>
    </w:p>
    <w:p w14:paraId="0987C7C8" w14:textId="39B59F8D" w:rsidR="000E3A28" w:rsidRDefault="00F815A4" w:rsidP="00B25687">
      <w:pPr>
        <w:rPr>
          <w:b/>
          <w:color w:val="339966"/>
          <w:sz w:val="28"/>
        </w:rPr>
      </w:pPr>
      <w:r w:rsidRPr="00F815A4">
        <w:rPr>
          <w:b/>
          <w:color w:val="339966"/>
          <w:sz w:val="28"/>
        </w:rPr>
        <w:t xml:space="preserve">Explanation of </w:t>
      </w:r>
      <w:r>
        <w:rPr>
          <w:b/>
          <w:color w:val="339966"/>
          <w:sz w:val="28"/>
        </w:rPr>
        <w:t xml:space="preserve">Teaching and Learning </w:t>
      </w:r>
      <w:r w:rsidRPr="00F815A4">
        <w:rPr>
          <w:b/>
          <w:color w:val="339966"/>
          <w:sz w:val="28"/>
        </w:rPr>
        <w:t xml:space="preserve">Quality Assurance strategies </w:t>
      </w:r>
    </w:p>
    <w:p w14:paraId="39080991" w14:textId="65BA0B21" w:rsidR="005738E3" w:rsidRPr="005738E3" w:rsidRDefault="00E57F81" w:rsidP="005738E3">
      <w:pPr>
        <w:rPr>
          <w:b/>
          <w:sz w:val="24"/>
          <w:szCs w:val="24"/>
        </w:rPr>
      </w:pPr>
      <w:r>
        <w:rPr>
          <w:b/>
          <w:sz w:val="24"/>
          <w:szCs w:val="24"/>
        </w:rPr>
        <w:t>Faculty/Subject</w:t>
      </w:r>
      <w:r w:rsidR="00F815A4" w:rsidRPr="005738E3">
        <w:rPr>
          <w:b/>
          <w:sz w:val="24"/>
          <w:szCs w:val="24"/>
        </w:rPr>
        <w:t xml:space="preserve"> ‘Day in the Life’ reviews</w:t>
      </w:r>
    </w:p>
    <w:p w14:paraId="0463C537" w14:textId="77777777" w:rsidR="005738E3" w:rsidRPr="005738E3" w:rsidRDefault="00F815A4" w:rsidP="00872CBE">
      <w:pPr>
        <w:pStyle w:val="ListParagraph"/>
        <w:numPr>
          <w:ilvl w:val="0"/>
          <w:numId w:val="4"/>
        </w:numPr>
        <w:jc w:val="both"/>
        <w:rPr>
          <w:b/>
          <w:sz w:val="24"/>
          <w:szCs w:val="24"/>
        </w:rPr>
      </w:pPr>
      <w:r w:rsidRPr="005738E3">
        <w:rPr>
          <w:sz w:val="24"/>
        </w:rPr>
        <w:t>‘Day in the Life’ reviews are conducted by SLT with the middle leader.</w:t>
      </w:r>
      <w:r w:rsidR="005738E3" w:rsidRPr="005738E3">
        <w:rPr>
          <w:sz w:val="24"/>
        </w:rPr>
        <w:t xml:space="preserve"> The day is designed to allow SLT and MLs to immerse themselves in the curriculum area for a day for a realistic and thorough assessment of the team’s strengths and areas for development. </w:t>
      </w:r>
    </w:p>
    <w:p w14:paraId="029171AD" w14:textId="77777777" w:rsidR="005738E3" w:rsidRPr="005738E3" w:rsidRDefault="00F815A4" w:rsidP="00872CBE">
      <w:pPr>
        <w:pStyle w:val="ListParagraph"/>
        <w:numPr>
          <w:ilvl w:val="0"/>
          <w:numId w:val="4"/>
        </w:numPr>
        <w:jc w:val="both"/>
        <w:rPr>
          <w:b/>
          <w:sz w:val="24"/>
          <w:szCs w:val="24"/>
        </w:rPr>
      </w:pPr>
      <w:r w:rsidRPr="005738E3">
        <w:rPr>
          <w:sz w:val="24"/>
        </w:rPr>
        <w:t xml:space="preserve">All faculties will have two reviews per academic year: one in half terms 1 or 2 and one in half terms 5 or 6 in order to </w:t>
      </w:r>
      <w:r w:rsidR="005738E3" w:rsidRPr="005738E3">
        <w:rPr>
          <w:sz w:val="24"/>
        </w:rPr>
        <w:t xml:space="preserve">demonstrate and </w:t>
      </w:r>
      <w:r w:rsidRPr="005738E3">
        <w:rPr>
          <w:sz w:val="24"/>
        </w:rPr>
        <w:t xml:space="preserve">evaluate the impact and improvement in faculties across the year in relation to the identified </w:t>
      </w:r>
      <w:r w:rsidR="005738E3" w:rsidRPr="005738E3">
        <w:rPr>
          <w:sz w:val="24"/>
        </w:rPr>
        <w:t xml:space="preserve">priorities and </w:t>
      </w:r>
      <w:r w:rsidRPr="005738E3">
        <w:rPr>
          <w:sz w:val="24"/>
        </w:rPr>
        <w:t xml:space="preserve">actions. </w:t>
      </w:r>
    </w:p>
    <w:p w14:paraId="20C2B126" w14:textId="77777777" w:rsidR="005738E3" w:rsidRPr="005738E3" w:rsidRDefault="00F815A4" w:rsidP="00872CBE">
      <w:pPr>
        <w:pStyle w:val="ListParagraph"/>
        <w:numPr>
          <w:ilvl w:val="0"/>
          <w:numId w:val="4"/>
        </w:numPr>
        <w:jc w:val="both"/>
        <w:rPr>
          <w:b/>
          <w:sz w:val="24"/>
          <w:szCs w:val="24"/>
        </w:rPr>
      </w:pPr>
      <w:r w:rsidRPr="005738E3">
        <w:rPr>
          <w:sz w:val="24"/>
        </w:rPr>
        <w:t>The day comprises of: meeting with the team to outline curriculum vision and priorities for the year; two paired lesson observations per member of staff</w:t>
      </w:r>
      <w:r w:rsidR="00EA3A44" w:rsidRPr="005738E3">
        <w:rPr>
          <w:sz w:val="24"/>
        </w:rPr>
        <w:t xml:space="preserve"> (SLT and ML will standardise during this process)</w:t>
      </w:r>
      <w:r w:rsidRPr="005738E3">
        <w:rPr>
          <w:sz w:val="24"/>
        </w:rPr>
        <w:t>; a pupil book talk</w:t>
      </w:r>
      <w:r w:rsidR="00EA3A44" w:rsidRPr="005738E3">
        <w:rPr>
          <w:sz w:val="24"/>
        </w:rPr>
        <w:t xml:space="preserve"> (with SLT and ML)</w:t>
      </w:r>
      <w:r w:rsidRPr="005738E3">
        <w:rPr>
          <w:sz w:val="24"/>
        </w:rPr>
        <w:t>; curriculum intent, implementation and impact scrutiny</w:t>
      </w:r>
      <w:r w:rsidR="00EA3A44" w:rsidRPr="005738E3">
        <w:rPr>
          <w:sz w:val="24"/>
        </w:rPr>
        <w:t xml:space="preserve"> (interviewed by SLT member)</w:t>
      </w:r>
      <w:r w:rsidRPr="005738E3">
        <w:rPr>
          <w:sz w:val="24"/>
        </w:rPr>
        <w:t xml:space="preserve">. </w:t>
      </w:r>
    </w:p>
    <w:p w14:paraId="6812B43B" w14:textId="77777777" w:rsidR="00F815A4" w:rsidRPr="005738E3" w:rsidRDefault="00EA3A44" w:rsidP="00872CBE">
      <w:pPr>
        <w:pStyle w:val="ListParagraph"/>
        <w:numPr>
          <w:ilvl w:val="0"/>
          <w:numId w:val="4"/>
        </w:numPr>
        <w:jc w:val="both"/>
        <w:rPr>
          <w:b/>
          <w:sz w:val="24"/>
          <w:szCs w:val="24"/>
        </w:rPr>
      </w:pPr>
      <w:r w:rsidRPr="005738E3">
        <w:rPr>
          <w:sz w:val="24"/>
        </w:rPr>
        <w:t>Importantly</w:t>
      </w:r>
      <w:r w:rsidR="00F815A4" w:rsidRPr="005738E3">
        <w:rPr>
          <w:sz w:val="24"/>
        </w:rPr>
        <w:t xml:space="preserve">, whilst this process is </w:t>
      </w:r>
      <w:r w:rsidRPr="005738E3">
        <w:rPr>
          <w:sz w:val="24"/>
        </w:rPr>
        <w:t xml:space="preserve">a </w:t>
      </w:r>
      <w:r w:rsidR="00F815A4" w:rsidRPr="005738E3">
        <w:rPr>
          <w:sz w:val="24"/>
        </w:rPr>
        <w:t>thorough</w:t>
      </w:r>
      <w:r w:rsidRPr="005738E3">
        <w:rPr>
          <w:sz w:val="24"/>
        </w:rPr>
        <w:t xml:space="preserve"> QA strategy</w:t>
      </w:r>
      <w:r w:rsidR="00F815A4" w:rsidRPr="005738E3">
        <w:rPr>
          <w:sz w:val="24"/>
        </w:rPr>
        <w:t xml:space="preserve">, it is also </w:t>
      </w:r>
      <w:r w:rsidRPr="005738E3">
        <w:rPr>
          <w:sz w:val="24"/>
        </w:rPr>
        <w:t xml:space="preserve">utilised as </w:t>
      </w:r>
      <w:r w:rsidR="00F815A4" w:rsidRPr="005738E3">
        <w:rPr>
          <w:sz w:val="24"/>
        </w:rPr>
        <w:t xml:space="preserve">a CPD opportunity. </w:t>
      </w:r>
      <w:r w:rsidRPr="005738E3">
        <w:rPr>
          <w:sz w:val="24"/>
        </w:rPr>
        <w:t>All class</w:t>
      </w:r>
      <w:r w:rsidR="00F815A4" w:rsidRPr="005738E3">
        <w:rPr>
          <w:sz w:val="24"/>
        </w:rPr>
        <w:t xml:space="preserve"> teachers will </w:t>
      </w:r>
      <w:r w:rsidRPr="005738E3">
        <w:rPr>
          <w:sz w:val="24"/>
        </w:rPr>
        <w:t xml:space="preserve">participate in a paired learning walk with SLT or the ML in order to showcase the teaching of the team and upskill all teachers so that they can observe the quality of education in lessons. </w:t>
      </w:r>
    </w:p>
    <w:p w14:paraId="30991978" w14:textId="77777777" w:rsidR="00EA3A44" w:rsidRDefault="00EA3A44" w:rsidP="00EA3A44">
      <w:pPr>
        <w:pStyle w:val="ListParagraph"/>
        <w:rPr>
          <w:sz w:val="24"/>
        </w:rPr>
      </w:pPr>
    </w:p>
    <w:p w14:paraId="7C72E8DB" w14:textId="77777777" w:rsidR="005738E3" w:rsidRDefault="00EA3A44" w:rsidP="00872CBE">
      <w:pPr>
        <w:jc w:val="both"/>
        <w:rPr>
          <w:b/>
          <w:sz w:val="24"/>
        </w:rPr>
      </w:pPr>
      <w:r w:rsidRPr="005738E3">
        <w:rPr>
          <w:b/>
          <w:sz w:val="24"/>
        </w:rPr>
        <w:t>Appraisal</w:t>
      </w:r>
    </w:p>
    <w:p w14:paraId="5F5C18B6" w14:textId="77777777" w:rsidR="005738E3" w:rsidRPr="005738E3" w:rsidRDefault="00EA3A44" w:rsidP="00872CBE">
      <w:pPr>
        <w:pStyle w:val="ListParagraph"/>
        <w:numPr>
          <w:ilvl w:val="0"/>
          <w:numId w:val="5"/>
        </w:numPr>
        <w:jc w:val="both"/>
        <w:rPr>
          <w:b/>
          <w:sz w:val="24"/>
        </w:rPr>
      </w:pPr>
      <w:r w:rsidRPr="005738E3">
        <w:rPr>
          <w:sz w:val="24"/>
        </w:rPr>
        <w:t xml:space="preserve">Appraisal at THOA is a supportive process which strives to provide all staff with purposeful </w:t>
      </w:r>
      <w:r w:rsidR="009550E9" w:rsidRPr="005738E3">
        <w:rPr>
          <w:sz w:val="24"/>
        </w:rPr>
        <w:t xml:space="preserve">targets which are achievable, appropriately challenging and are entirely </w:t>
      </w:r>
      <w:r w:rsidRPr="005738E3">
        <w:rPr>
          <w:sz w:val="24"/>
        </w:rPr>
        <w:t>relevant to the individual’s needs.</w:t>
      </w:r>
      <w:r w:rsidR="009550E9" w:rsidRPr="005738E3">
        <w:rPr>
          <w:sz w:val="24"/>
        </w:rPr>
        <w:t xml:space="preserve"> </w:t>
      </w:r>
    </w:p>
    <w:p w14:paraId="6B2CE165" w14:textId="77777777" w:rsidR="004765E8" w:rsidRPr="004765E8" w:rsidRDefault="009550E9" w:rsidP="00872CBE">
      <w:pPr>
        <w:pStyle w:val="ListParagraph"/>
        <w:numPr>
          <w:ilvl w:val="0"/>
          <w:numId w:val="5"/>
        </w:numPr>
        <w:jc w:val="both"/>
        <w:rPr>
          <w:b/>
          <w:sz w:val="24"/>
        </w:rPr>
      </w:pPr>
      <w:r w:rsidRPr="004765E8">
        <w:rPr>
          <w:sz w:val="24"/>
        </w:rPr>
        <w:t xml:space="preserve">The cycle runs from </w:t>
      </w:r>
      <w:r w:rsidR="004765E8" w:rsidRPr="004765E8">
        <w:rPr>
          <w:sz w:val="24"/>
        </w:rPr>
        <w:t>October to October</w:t>
      </w:r>
      <w:r w:rsidR="004765E8">
        <w:rPr>
          <w:sz w:val="24"/>
        </w:rPr>
        <w:t>.</w:t>
      </w:r>
    </w:p>
    <w:p w14:paraId="33CFD362" w14:textId="77777777" w:rsidR="005738E3" w:rsidRPr="004765E8" w:rsidRDefault="009550E9" w:rsidP="00872CBE">
      <w:pPr>
        <w:pStyle w:val="ListParagraph"/>
        <w:numPr>
          <w:ilvl w:val="0"/>
          <w:numId w:val="5"/>
        </w:numPr>
        <w:jc w:val="both"/>
        <w:rPr>
          <w:b/>
          <w:sz w:val="24"/>
        </w:rPr>
      </w:pPr>
      <w:r w:rsidRPr="004765E8">
        <w:rPr>
          <w:sz w:val="24"/>
        </w:rPr>
        <w:t>It is the aim of THOA to provide all staff with the opportunity to collaboratively design appraisal targets which address the priorities identified in the QA process from the previous academic year (where possible), as well as allow for targets to foster the aspirations and interests of all staff in their careers.</w:t>
      </w:r>
      <w:r w:rsidR="00EA3A44" w:rsidRPr="004765E8">
        <w:rPr>
          <w:sz w:val="24"/>
        </w:rPr>
        <w:t xml:space="preserve"> </w:t>
      </w:r>
      <w:r w:rsidRPr="004765E8">
        <w:rPr>
          <w:b/>
          <w:sz w:val="24"/>
        </w:rPr>
        <w:t>All teachers will have a teaching and learning target which is evidence through the QA process.</w:t>
      </w:r>
      <w:r w:rsidRPr="004765E8">
        <w:rPr>
          <w:sz w:val="24"/>
        </w:rPr>
        <w:t xml:space="preserve"> </w:t>
      </w:r>
    </w:p>
    <w:p w14:paraId="46ED1B76" w14:textId="77777777" w:rsidR="005738E3" w:rsidRPr="005C6997" w:rsidRDefault="00EA3A44" w:rsidP="00872CBE">
      <w:pPr>
        <w:pStyle w:val="ListParagraph"/>
        <w:numPr>
          <w:ilvl w:val="0"/>
          <w:numId w:val="5"/>
        </w:numPr>
        <w:jc w:val="both"/>
        <w:rPr>
          <w:b/>
          <w:sz w:val="24"/>
        </w:rPr>
      </w:pPr>
      <w:r w:rsidRPr="005738E3">
        <w:rPr>
          <w:sz w:val="24"/>
        </w:rPr>
        <w:t xml:space="preserve">Each member of staff is assigned an appraiser best suited to their role and calendared ‘keeping in touch’ conversations ensure that all teachers have termly opportunities to engage in </w:t>
      </w:r>
      <w:r w:rsidR="009550E9" w:rsidRPr="005738E3">
        <w:rPr>
          <w:sz w:val="24"/>
        </w:rPr>
        <w:t xml:space="preserve">a professional dialogue, evaluating their progress against their targets. These meetings allow staff to reflect on how well they are meeting their targets, what evidence they have and what is required to fulfil the targets agreed. The cycle is closed with a final </w:t>
      </w:r>
      <w:r w:rsidR="009550E9" w:rsidRPr="005C6997">
        <w:rPr>
          <w:sz w:val="24"/>
        </w:rPr>
        <w:t xml:space="preserve">review with the appraiser. </w:t>
      </w:r>
    </w:p>
    <w:p w14:paraId="114354F0" w14:textId="77777777" w:rsidR="009550E9" w:rsidRPr="005C6997" w:rsidRDefault="00AC7682" w:rsidP="00872CBE">
      <w:pPr>
        <w:pStyle w:val="ListParagraph"/>
        <w:numPr>
          <w:ilvl w:val="0"/>
          <w:numId w:val="5"/>
        </w:numPr>
        <w:jc w:val="both"/>
        <w:rPr>
          <w:b/>
          <w:sz w:val="24"/>
        </w:rPr>
      </w:pPr>
      <w:r w:rsidRPr="005C6997">
        <w:rPr>
          <w:sz w:val="24"/>
        </w:rPr>
        <w:t>Main pay scale evidence through their appraisal booklet whereas anyone applying to go through threshold or move from one UPS to another need to complete the UPS application form which focuses on evidencing UPS standards.</w:t>
      </w:r>
    </w:p>
    <w:p w14:paraId="5F1E3136" w14:textId="77777777" w:rsidR="009550E9" w:rsidRDefault="009550E9" w:rsidP="00872CBE">
      <w:pPr>
        <w:pStyle w:val="ListParagraph"/>
        <w:jc w:val="both"/>
        <w:rPr>
          <w:sz w:val="24"/>
          <w:highlight w:val="yellow"/>
        </w:rPr>
      </w:pPr>
    </w:p>
    <w:p w14:paraId="2452BD09" w14:textId="77777777" w:rsidR="005738E3" w:rsidRPr="005738E3" w:rsidRDefault="00EA3A44" w:rsidP="00872CBE">
      <w:pPr>
        <w:jc w:val="both"/>
        <w:rPr>
          <w:b/>
          <w:sz w:val="28"/>
        </w:rPr>
      </w:pPr>
      <w:r w:rsidRPr="005738E3">
        <w:rPr>
          <w:b/>
          <w:sz w:val="24"/>
        </w:rPr>
        <w:t xml:space="preserve">Pupil </w:t>
      </w:r>
      <w:r w:rsidR="00590889" w:rsidRPr="005738E3">
        <w:rPr>
          <w:b/>
          <w:sz w:val="24"/>
        </w:rPr>
        <w:t>book talk</w:t>
      </w:r>
    </w:p>
    <w:p w14:paraId="152AC2A3" w14:textId="77777777" w:rsidR="005738E3" w:rsidRDefault="00590889" w:rsidP="00872CBE">
      <w:pPr>
        <w:pStyle w:val="ListParagraph"/>
        <w:numPr>
          <w:ilvl w:val="0"/>
          <w:numId w:val="6"/>
        </w:numPr>
        <w:jc w:val="both"/>
        <w:rPr>
          <w:sz w:val="24"/>
        </w:rPr>
      </w:pPr>
      <w:r w:rsidRPr="005738E3">
        <w:rPr>
          <w:sz w:val="24"/>
        </w:rPr>
        <w:t>Pupil voice activities are one of the most insightful and valuable means of QA which is why they feature half-termly on our QA calendar</w:t>
      </w:r>
      <w:r w:rsidR="005738E3" w:rsidRPr="005738E3">
        <w:rPr>
          <w:sz w:val="24"/>
        </w:rPr>
        <w:t xml:space="preserve"> at SLT and ML level</w:t>
      </w:r>
      <w:r w:rsidRPr="005738E3">
        <w:rPr>
          <w:sz w:val="24"/>
        </w:rPr>
        <w:t xml:space="preserve">. </w:t>
      </w:r>
    </w:p>
    <w:p w14:paraId="24799BD1" w14:textId="77777777" w:rsidR="005738E3" w:rsidRPr="005738E3" w:rsidRDefault="005738E3" w:rsidP="00872CBE">
      <w:pPr>
        <w:pStyle w:val="ListParagraph"/>
        <w:numPr>
          <w:ilvl w:val="0"/>
          <w:numId w:val="6"/>
        </w:numPr>
        <w:jc w:val="both"/>
        <w:rPr>
          <w:sz w:val="24"/>
        </w:rPr>
      </w:pPr>
      <w:bookmarkStart w:id="1" w:name="_Hlk27422940"/>
      <w:r w:rsidRPr="005738E3">
        <w:rPr>
          <w:sz w:val="24"/>
        </w:rPr>
        <w:t xml:space="preserve">The focus of book talks should </w:t>
      </w:r>
      <w:r>
        <w:rPr>
          <w:sz w:val="24"/>
        </w:rPr>
        <w:t>have a</w:t>
      </w:r>
      <w:r w:rsidRPr="005738E3">
        <w:rPr>
          <w:sz w:val="24"/>
        </w:rPr>
        <w:t xml:space="preserve"> clear rationale, most likely linked to the faculty RAP. E.g. looking for differentiation between HAT and MAT pupils; high expectations for boys; challenge; quality of provision for SEND</w:t>
      </w:r>
      <w:r>
        <w:rPr>
          <w:sz w:val="24"/>
        </w:rPr>
        <w:t xml:space="preserve">. </w:t>
      </w:r>
      <w:r w:rsidRPr="005738E3">
        <w:rPr>
          <w:sz w:val="24"/>
        </w:rPr>
        <w:t xml:space="preserve">Pupils should then be carefully chosen to ensure findings support the intended focus. </w:t>
      </w:r>
    </w:p>
    <w:bookmarkEnd w:id="1"/>
    <w:p w14:paraId="685B6808" w14:textId="77777777" w:rsidR="005738E3" w:rsidRDefault="005738E3" w:rsidP="00872CBE">
      <w:pPr>
        <w:pStyle w:val="ListParagraph"/>
        <w:numPr>
          <w:ilvl w:val="0"/>
          <w:numId w:val="6"/>
        </w:numPr>
        <w:jc w:val="both"/>
        <w:rPr>
          <w:sz w:val="24"/>
        </w:rPr>
      </w:pPr>
      <w:r>
        <w:rPr>
          <w:sz w:val="24"/>
        </w:rPr>
        <w:t xml:space="preserve">The question proforma used aims to </w:t>
      </w:r>
      <w:r w:rsidR="00590889" w:rsidRPr="005738E3">
        <w:rPr>
          <w:sz w:val="24"/>
        </w:rPr>
        <w:t>triangulate the curriculum intent, implementation and impact. Pupils are asked to talk to teachers about</w:t>
      </w:r>
      <w:r w:rsidRPr="005738E3">
        <w:rPr>
          <w:sz w:val="24"/>
        </w:rPr>
        <w:t>:</w:t>
      </w:r>
      <w:r w:rsidR="00590889" w:rsidRPr="005738E3">
        <w:rPr>
          <w:sz w:val="24"/>
        </w:rPr>
        <w:t xml:space="preserve"> work which shows their progress (know more, do more, remember more); how teachers facilitate the learning of content; work they are proud of and enjoyed; how teacher feedback helps them etc. </w:t>
      </w:r>
    </w:p>
    <w:p w14:paraId="15B2E336" w14:textId="77777777" w:rsidR="005738E3" w:rsidRDefault="005738E3" w:rsidP="00872CBE">
      <w:pPr>
        <w:pStyle w:val="ListParagraph"/>
        <w:numPr>
          <w:ilvl w:val="0"/>
          <w:numId w:val="6"/>
        </w:numPr>
        <w:jc w:val="both"/>
        <w:rPr>
          <w:sz w:val="24"/>
        </w:rPr>
      </w:pPr>
      <w:r>
        <w:rPr>
          <w:sz w:val="24"/>
        </w:rPr>
        <w:t xml:space="preserve">The pupil book talk </w:t>
      </w:r>
      <w:r w:rsidR="00644F5D">
        <w:rPr>
          <w:sz w:val="24"/>
        </w:rPr>
        <w:t xml:space="preserve">also </w:t>
      </w:r>
      <w:r>
        <w:rPr>
          <w:sz w:val="24"/>
        </w:rPr>
        <w:t>provides a valuable opportunity to discuss pupil well-being</w:t>
      </w:r>
      <w:r w:rsidR="003C775C">
        <w:rPr>
          <w:sz w:val="24"/>
        </w:rPr>
        <w:t xml:space="preserve">. </w:t>
      </w:r>
    </w:p>
    <w:p w14:paraId="0AC33C1A" w14:textId="77777777" w:rsidR="005738E3" w:rsidRDefault="00E909EB" w:rsidP="00872CBE">
      <w:pPr>
        <w:pStyle w:val="ListParagraph"/>
        <w:numPr>
          <w:ilvl w:val="0"/>
          <w:numId w:val="6"/>
        </w:numPr>
        <w:jc w:val="both"/>
        <w:rPr>
          <w:sz w:val="24"/>
        </w:rPr>
      </w:pPr>
      <w:r>
        <w:rPr>
          <w:sz w:val="24"/>
        </w:rPr>
        <w:t>Written f</w:t>
      </w:r>
      <w:r w:rsidR="00644F5D">
        <w:rPr>
          <w:sz w:val="24"/>
        </w:rPr>
        <w:t>eedback is shared with relevant teachers with clear action points and follow-up timescales if required.</w:t>
      </w:r>
    </w:p>
    <w:p w14:paraId="7EE56EBC" w14:textId="77777777" w:rsidR="005738E3" w:rsidRDefault="00644F5D" w:rsidP="00872CBE">
      <w:pPr>
        <w:jc w:val="both"/>
        <w:rPr>
          <w:b/>
          <w:sz w:val="24"/>
        </w:rPr>
      </w:pPr>
      <w:r>
        <w:rPr>
          <w:b/>
          <w:sz w:val="24"/>
        </w:rPr>
        <w:t>Faculty w</w:t>
      </w:r>
      <w:r w:rsidR="005738E3" w:rsidRPr="00644F5D">
        <w:rPr>
          <w:b/>
          <w:sz w:val="24"/>
        </w:rPr>
        <w:t xml:space="preserve">ork </w:t>
      </w:r>
      <w:r>
        <w:rPr>
          <w:b/>
          <w:sz w:val="24"/>
        </w:rPr>
        <w:t>s</w:t>
      </w:r>
      <w:r w:rsidR="005738E3" w:rsidRPr="00644F5D">
        <w:rPr>
          <w:b/>
          <w:sz w:val="24"/>
        </w:rPr>
        <w:t xml:space="preserve">crutiny </w:t>
      </w:r>
    </w:p>
    <w:p w14:paraId="42D61277" w14:textId="77777777" w:rsidR="00644F5D" w:rsidRDefault="00644F5D" w:rsidP="00872CBE">
      <w:pPr>
        <w:pStyle w:val="ListParagraph"/>
        <w:numPr>
          <w:ilvl w:val="0"/>
          <w:numId w:val="7"/>
        </w:numPr>
        <w:jc w:val="both"/>
        <w:rPr>
          <w:sz w:val="24"/>
        </w:rPr>
      </w:pPr>
      <w:r>
        <w:rPr>
          <w:sz w:val="24"/>
        </w:rPr>
        <w:t>Work scrutiny activities are led by the ML with the teachers in the faculty</w:t>
      </w:r>
      <w:r w:rsidR="00E909EB">
        <w:rPr>
          <w:sz w:val="24"/>
        </w:rPr>
        <w:t xml:space="preserve"> using the THOA proforma</w:t>
      </w:r>
      <w:r>
        <w:rPr>
          <w:sz w:val="24"/>
        </w:rPr>
        <w:t xml:space="preserve">. Sometimes an SLT member will accompany the work scrutiny or do an independent work scrutiny (for example, in the ‘Day in the Life’). </w:t>
      </w:r>
    </w:p>
    <w:p w14:paraId="298F35ED" w14:textId="77777777" w:rsidR="00644F5D" w:rsidRDefault="00644F5D" w:rsidP="00872CBE">
      <w:pPr>
        <w:pStyle w:val="ListParagraph"/>
        <w:numPr>
          <w:ilvl w:val="0"/>
          <w:numId w:val="7"/>
        </w:numPr>
        <w:jc w:val="both"/>
        <w:rPr>
          <w:sz w:val="24"/>
        </w:rPr>
      </w:pPr>
      <w:r>
        <w:rPr>
          <w:sz w:val="24"/>
        </w:rPr>
        <w:t xml:space="preserve">It is a deliberately collaborative activity as it not only allows for ML to quality assure pupil work and triangulate </w:t>
      </w:r>
      <w:r w:rsidR="00E909EB">
        <w:rPr>
          <w:sz w:val="24"/>
        </w:rPr>
        <w:t xml:space="preserve">curriculum intent, implementation and impact, but it allows all teachers within the faculty to recognise/share best practice. </w:t>
      </w:r>
    </w:p>
    <w:p w14:paraId="76147EA4" w14:textId="77777777" w:rsidR="00E909EB" w:rsidRPr="005738E3" w:rsidRDefault="00E909EB" w:rsidP="00872CBE">
      <w:pPr>
        <w:pStyle w:val="ListParagraph"/>
        <w:numPr>
          <w:ilvl w:val="0"/>
          <w:numId w:val="7"/>
        </w:numPr>
        <w:jc w:val="both"/>
        <w:rPr>
          <w:sz w:val="24"/>
        </w:rPr>
      </w:pPr>
      <w:r w:rsidRPr="005738E3">
        <w:rPr>
          <w:sz w:val="24"/>
        </w:rPr>
        <w:t xml:space="preserve">The focus of </w:t>
      </w:r>
      <w:r>
        <w:rPr>
          <w:sz w:val="24"/>
        </w:rPr>
        <w:t>the faculty work scrutiny</w:t>
      </w:r>
      <w:r w:rsidRPr="005738E3">
        <w:rPr>
          <w:sz w:val="24"/>
        </w:rPr>
        <w:t xml:space="preserve"> should </w:t>
      </w:r>
      <w:r>
        <w:rPr>
          <w:sz w:val="24"/>
        </w:rPr>
        <w:t>have a</w:t>
      </w:r>
      <w:r w:rsidRPr="005738E3">
        <w:rPr>
          <w:sz w:val="24"/>
        </w:rPr>
        <w:t xml:space="preserve"> clear rationale, most likely linked to the faculty RAP. E.g. looking for differentiation between HAT and MAT pupils; high expectations for boys; challenge; quality of provision for SEND</w:t>
      </w:r>
      <w:r>
        <w:rPr>
          <w:sz w:val="24"/>
        </w:rPr>
        <w:t xml:space="preserve">. </w:t>
      </w:r>
      <w:r w:rsidRPr="005738E3">
        <w:rPr>
          <w:sz w:val="24"/>
        </w:rPr>
        <w:t xml:space="preserve">Pupils should then be carefully chosen to ensure findings support the intended focus. </w:t>
      </w:r>
    </w:p>
    <w:p w14:paraId="0B4B469A" w14:textId="77777777" w:rsidR="00E909EB" w:rsidRDefault="00E909EB" w:rsidP="00872CBE">
      <w:pPr>
        <w:pStyle w:val="ListParagraph"/>
        <w:numPr>
          <w:ilvl w:val="0"/>
          <w:numId w:val="7"/>
        </w:numPr>
        <w:jc w:val="both"/>
        <w:rPr>
          <w:sz w:val="24"/>
        </w:rPr>
      </w:pPr>
      <w:r>
        <w:rPr>
          <w:sz w:val="24"/>
        </w:rPr>
        <w:t>Written feedback is shared with relevant teachers with clear action points and follow-up timescales if required.</w:t>
      </w:r>
    </w:p>
    <w:p w14:paraId="61E04082" w14:textId="058B1C3F" w:rsidR="000E3A28" w:rsidRDefault="00E909EB" w:rsidP="00872CBE">
      <w:pPr>
        <w:jc w:val="both"/>
        <w:rPr>
          <w:b/>
          <w:sz w:val="24"/>
        </w:rPr>
      </w:pPr>
      <w:r w:rsidRPr="00E909EB">
        <w:rPr>
          <w:b/>
          <w:sz w:val="24"/>
        </w:rPr>
        <w:t>Curriculum Planning Checks</w:t>
      </w:r>
      <w:r w:rsidR="00E57F81">
        <w:rPr>
          <w:b/>
          <w:sz w:val="24"/>
        </w:rPr>
        <w:t xml:space="preserve"> and curriculum interviews</w:t>
      </w:r>
    </w:p>
    <w:p w14:paraId="7317AEC3" w14:textId="77777777" w:rsidR="00AC7682" w:rsidRDefault="00AC7682" w:rsidP="00AC7682">
      <w:pPr>
        <w:pStyle w:val="ListParagraph"/>
        <w:numPr>
          <w:ilvl w:val="0"/>
          <w:numId w:val="18"/>
        </w:numPr>
        <w:jc w:val="both"/>
        <w:rPr>
          <w:sz w:val="24"/>
        </w:rPr>
      </w:pPr>
      <w:r>
        <w:rPr>
          <w:sz w:val="24"/>
        </w:rPr>
        <w:t xml:space="preserve">Curriculum planning checks aim to triangulate a range of information; whole school curriculum intent, subject curriculum intent, </w:t>
      </w:r>
      <w:r w:rsidR="005C6997">
        <w:rPr>
          <w:sz w:val="24"/>
        </w:rPr>
        <w:t>5-year</w:t>
      </w:r>
      <w:r>
        <w:rPr>
          <w:sz w:val="24"/>
        </w:rPr>
        <w:t xml:space="preserve"> overviews to ensure logical sequencing and unit overviews to ascertain how this is being implemented at a curriculum level. </w:t>
      </w:r>
    </w:p>
    <w:p w14:paraId="6E98727D" w14:textId="77777777" w:rsidR="00AC7682" w:rsidRDefault="00AC7682" w:rsidP="00AC7682">
      <w:pPr>
        <w:pStyle w:val="ListParagraph"/>
        <w:numPr>
          <w:ilvl w:val="0"/>
          <w:numId w:val="18"/>
        </w:numPr>
        <w:jc w:val="both"/>
        <w:rPr>
          <w:sz w:val="24"/>
        </w:rPr>
      </w:pPr>
      <w:r>
        <w:rPr>
          <w:sz w:val="24"/>
        </w:rPr>
        <w:t>Curriculum checks also reference information about National Curriculum coverage, cultural capital, whole school literacy and ensuring that pupils are given a broad and balanced curriculum.</w:t>
      </w:r>
    </w:p>
    <w:p w14:paraId="696D04CB" w14:textId="44C75682" w:rsidR="00AC7682" w:rsidRDefault="00AC7682" w:rsidP="00AC7682">
      <w:pPr>
        <w:pStyle w:val="ListParagraph"/>
        <w:numPr>
          <w:ilvl w:val="0"/>
          <w:numId w:val="18"/>
        </w:numPr>
        <w:jc w:val="both"/>
        <w:rPr>
          <w:sz w:val="24"/>
        </w:rPr>
      </w:pPr>
      <w:r>
        <w:rPr>
          <w:sz w:val="24"/>
        </w:rPr>
        <w:t>Curriculum planning checks will take place throughout the year with ML completing activities such as book looks to feed into line management and SLT completing comparative quality assurance checks.</w:t>
      </w:r>
    </w:p>
    <w:p w14:paraId="2E4E86DB" w14:textId="57DDE795" w:rsidR="00E57F81" w:rsidRDefault="00E57F81" w:rsidP="00AC7682">
      <w:pPr>
        <w:pStyle w:val="ListParagraph"/>
        <w:numPr>
          <w:ilvl w:val="0"/>
          <w:numId w:val="18"/>
        </w:numPr>
        <w:jc w:val="both"/>
        <w:rPr>
          <w:sz w:val="24"/>
        </w:rPr>
      </w:pPr>
      <w:r>
        <w:rPr>
          <w:sz w:val="24"/>
        </w:rPr>
        <w:t>Curriculum interviews involve all members of a team as everyone should “live and breathe” the curriculum which they deliver. A curriculum interview will unpick the sequencing of a curriculum plan and how this translates into schemes for learning and individual lessons.</w:t>
      </w:r>
    </w:p>
    <w:p w14:paraId="165DC26E" w14:textId="77777777" w:rsidR="000E3A28" w:rsidRDefault="00E909EB" w:rsidP="00872CBE">
      <w:pPr>
        <w:jc w:val="both"/>
        <w:rPr>
          <w:b/>
          <w:sz w:val="24"/>
        </w:rPr>
      </w:pPr>
      <w:r w:rsidRPr="00E909EB">
        <w:rPr>
          <w:b/>
          <w:sz w:val="24"/>
        </w:rPr>
        <w:t>Spotlight Days</w:t>
      </w:r>
    </w:p>
    <w:p w14:paraId="25F8B1E8" w14:textId="77777777" w:rsidR="00E909EB" w:rsidRDefault="00E909EB" w:rsidP="00872CBE">
      <w:pPr>
        <w:pStyle w:val="ListParagraph"/>
        <w:numPr>
          <w:ilvl w:val="0"/>
          <w:numId w:val="8"/>
        </w:numPr>
        <w:jc w:val="both"/>
        <w:rPr>
          <w:sz w:val="24"/>
        </w:rPr>
      </w:pPr>
      <w:r>
        <w:rPr>
          <w:sz w:val="24"/>
        </w:rPr>
        <w:t>Spotlight days are termly calendared opportunities for teachers to share best practice linked to their CPD.</w:t>
      </w:r>
    </w:p>
    <w:p w14:paraId="50CDD0BF" w14:textId="77777777" w:rsidR="00E909EB" w:rsidRDefault="00E909EB" w:rsidP="00872CBE">
      <w:pPr>
        <w:pStyle w:val="ListParagraph"/>
        <w:numPr>
          <w:ilvl w:val="0"/>
          <w:numId w:val="8"/>
        </w:numPr>
        <w:jc w:val="both"/>
        <w:rPr>
          <w:sz w:val="24"/>
        </w:rPr>
      </w:pPr>
      <w:r>
        <w:rPr>
          <w:sz w:val="24"/>
        </w:rPr>
        <w:t>The days have a tight focus and time frame (e.g. the first 10 minutes of a lesson to showcase a cognitive load strategy).</w:t>
      </w:r>
    </w:p>
    <w:p w14:paraId="02CE0376" w14:textId="77777777" w:rsidR="00E909EB" w:rsidRDefault="00E909EB" w:rsidP="00872CBE">
      <w:pPr>
        <w:pStyle w:val="ListParagraph"/>
        <w:numPr>
          <w:ilvl w:val="0"/>
          <w:numId w:val="8"/>
        </w:numPr>
        <w:jc w:val="both"/>
        <w:rPr>
          <w:sz w:val="24"/>
        </w:rPr>
      </w:pPr>
      <w:r>
        <w:rPr>
          <w:sz w:val="24"/>
        </w:rPr>
        <w:t xml:space="preserve">Whilst the main aim of </w:t>
      </w:r>
      <w:r w:rsidR="00C41E37">
        <w:rPr>
          <w:sz w:val="24"/>
        </w:rPr>
        <w:t xml:space="preserve">a </w:t>
      </w:r>
      <w:r>
        <w:rPr>
          <w:sz w:val="24"/>
        </w:rPr>
        <w:t>spotlight day</w:t>
      </w:r>
      <w:r w:rsidR="00C41E37">
        <w:rPr>
          <w:sz w:val="24"/>
        </w:rPr>
        <w:t xml:space="preserve"> is</w:t>
      </w:r>
      <w:r>
        <w:rPr>
          <w:sz w:val="24"/>
        </w:rPr>
        <w:t xml:space="preserve"> to celebrate best practice</w:t>
      </w:r>
      <w:r w:rsidR="00C41E37">
        <w:rPr>
          <w:sz w:val="24"/>
        </w:rPr>
        <w:t xml:space="preserve"> and</w:t>
      </w:r>
      <w:r>
        <w:rPr>
          <w:sz w:val="24"/>
        </w:rPr>
        <w:t xml:space="preserve"> share</w:t>
      </w:r>
      <w:r w:rsidR="00C41E37">
        <w:rPr>
          <w:sz w:val="24"/>
        </w:rPr>
        <w:t xml:space="preserve"> strategies teachers are developing/mastering, it is also an opportunity to QA the impact of CPD in the quality of teaching and learning.</w:t>
      </w:r>
    </w:p>
    <w:p w14:paraId="346771B4" w14:textId="77777777" w:rsidR="00C41E37" w:rsidRDefault="00C41E37" w:rsidP="00872CBE">
      <w:pPr>
        <w:pStyle w:val="ListParagraph"/>
        <w:numPr>
          <w:ilvl w:val="0"/>
          <w:numId w:val="8"/>
        </w:numPr>
        <w:jc w:val="both"/>
        <w:rPr>
          <w:sz w:val="24"/>
        </w:rPr>
      </w:pPr>
      <w:r>
        <w:rPr>
          <w:sz w:val="24"/>
        </w:rPr>
        <w:t xml:space="preserve">All teachers are expected to visit and be visited for at least one lesson and to provide written reflection on the lesson they visited and strategies they taught. </w:t>
      </w:r>
    </w:p>
    <w:p w14:paraId="7F81C3D5" w14:textId="77777777" w:rsidR="00C41E37" w:rsidRDefault="00C41E37" w:rsidP="00872CBE">
      <w:pPr>
        <w:jc w:val="both"/>
        <w:rPr>
          <w:b/>
          <w:sz w:val="24"/>
        </w:rPr>
      </w:pPr>
      <w:r w:rsidRPr="00C41E37">
        <w:rPr>
          <w:b/>
          <w:sz w:val="24"/>
        </w:rPr>
        <w:t xml:space="preserve">Learning </w:t>
      </w:r>
      <w:r>
        <w:rPr>
          <w:b/>
          <w:sz w:val="24"/>
        </w:rPr>
        <w:t>Walks</w:t>
      </w:r>
    </w:p>
    <w:p w14:paraId="3042B120" w14:textId="77777777" w:rsidR="00C41E37" w:rsidRDefault="00C41E37" w:rsidP="00872CBE">
      <w:pPr>
        <w:pStyle w:val="ListParagraph"/>
        <w:numPr>
          <w:ilvl w:val="0"/>
          <w:numId w:val="9"/>
        </w:numPr>
        <w:jc w:val="both"/>
        <w:rPr>
          <w:sz w:val="24"/>
        </w:rPr>
      </w:pPr>
      <w:r>
        <w:rPr>
          <w:sz w:val="24"/>
        </w:rPr>
        <w:t>Learning walks provide MLs with a snapshot of the quality of teaching and learning in half-terms where there are no ‘Day in the Life’ reviews.</w:t>
      </w:r>
    </w:p>
    <w:p w14:paraId="0991DE16" w14:textId="77777777" w:rsidR="00253BEA" w:rsidRDefault="00253BEA" w:rsidP="00872CBE">
      <w:pPr>
        <w:pStyle w:val="ListParagraph"/>
        <w:numPr>
          <w:ilvl w:val="0"/>
          <w:numId w:val="9"/>
        </w:numPr>
        <w:jc w:val="both"/>
        <w:rPr>
          <w:sz w:val="24"/>
        </w:rPr>
      </w:pPr>
      <w:r>
        <w:rPr>
          <w:sz w:val="24"/>
        </w:rPr>
        <w:t xml:space="preserve">They allow for light-touch </w:t>
      </w:r>
      <w:r w:rsidR="004D2075">
        <w:rPr>
          <w:sz w:val="24"/>
        </w:rPr>
        <w:t>checking</w:t>
      </w:r>
      <w:r>
        <w:rPr>
          <w:sz w:val="24"/>
        </w:rPr>
        <w:t xml:space="preserve"> of teacher progress against appraisal targets and actions from other QA activities. This </w:t>
      </w:r>
      <w:r w:rsidR="004D2075">
        <w:rPr>
          <w:sz w:val="24"/>
        </w:rPr>
        <w:t>ensures that the cycle of QA is coherent but not overbearing as time in-between ‘Day in the Life’ reviews is principally time for teachers to action developmental steps and embed these in their practice.</w:t>
      </w:r>
    </w:p>
    <w:p w14:paraId="3C01B414" w14:textId="77777777" w:rsidR="00253BEA" w:rsidRDefault="00253BEA" w:rsidP="00872CBE">
      <w:pPr>
        <w:pStyle w:val="ListParagraph"/>
        <w:numPr>
          <w:ilvl w:val="0"/>
          <w:numId w:val="9"/>
        </w:numPr>
        <w:jc w:val="both"/>
        <w:rPr>
          <w:sz w:val="24"/>
        </w:rPr>
      </w:pPr>
      <w:r>
        <w:rPr>
          <w:sz w:val="24"/>
        </w:rPr>
        <w:t>Learning walk windows are calendared and the ML (paired with SLT member if required) will drop-in at some point during this window.</w:t>
      </w:r>
    </w:p>
    <w:p w14:paraId="2866450C" w14:textId="0F90C71B" w:rsidR="00253BEA" w:rsidRDefault="00253BEA" w:rsidP="00872CBE">
      <w:pPr>
        <w:pStyle w:val="ListParagraph"/>
        <w:numPr>
          <w:ilvl w:val="0"/>
          <w:numId w:val="9"/>
        </w:numPr>
        <w:jc w:val="both"/>
        <w:rPr>
          <w:sz w:val="24"/>
        </w:rPr>
      </w:pPr>
      <w:r>
        <w:rPr>
          <w:sz w:val="24"/>
        </w:rPr>
        <w:t xml:space="preserve">Teachers will be provided with verbal and written feedback providing commentary on strengths and focused developmental next steps. Occasionally, a follow-up visit will be arranged.  </w:t>
      </w:r>
    </w:p>
    <w:p w14:paraId="40330CC2" w14:textId="40C68DBE" w:rsidR="009B554C" w:rsidRDefault="009B554C" w:rsidP="009B554C">
      <w:pPr>
        <w:jc w:val="both"/>
        <w:rPr>
          <w:sz w:val="24"/>
        </w:rPr>
      </w:pPr>
      <w:r>
        <w:rPr>
          <w:sz w:val="24"/>
        </w:rPr>
        <w:t>Curriculum Development Action planning</w:t>
      </w:r>
    </w:p>
    <w:p w14:paraId="50844E7C" w14:textId="3F986922" w:rsidR="001147B0" w:rsidRPr="009B554C" w:rsidRDefault="009B554C" w:rsidP="005A740D">
      <w:pPr>
        <w:pStyle w:val="ListParagraph"/>
        <w:numPr>
          <w:ilvl w:val="0"/>
          <w:numId w:val="20"/>
        </w:numPr>
        <w:jc w:val="both"/>
        <w:rPr>
          <w:sz w:val="24"/>
        </w:rPr>
      </w:pPr>
      <w:r w:rsidRPr="009B554C">
        <w:rPr>
          <w:sz w:val="24"/>
        </w:rPr>
        <w:t>Each subject has an action plan for their curriculum development.  This is broken down into half termly tasks/actions.  Alongside this, there is a QA timeline which links to the activities.  The QA is largely completed by the middle leaders, but there are SLT QA activities as standard for each subject to allow for parity and benchmarking.</w:t>
      </w:r>
    </w:p>
    <w:p w14:paraId="7EC3BAB1" w14:textId="77777777" w:rsidR="001147B0" w:rsidRDefault="001147B0" w:rsidP="001147B0">
      <w:pPr>
        <w:rPr>
          <w:sz w:val="24"/>
        </w:rPr>
      </w:pPr>
    </w:p>
    <w:p w14:paraId="35DE1BBA" w14:textId="77777777" w:rsidR="001147B0" w:rsidRDefault="001147B0" w:rsidP="001147B0">
      <w:pPr>
        <w:rPr>
          <w:sz w:val="24"/>
        </w:rPr>
      </w:pPr>
    </w:p>
    <w:p w14:paraId="24DA7920" w14:textId="77777777" w:rsidR="001147B0" w:rsidRDefault="001147B0" w:rsidP="001147B0">
      <w:pPr>
        <w:rPr>
          <w:sz w:val="24"/>
        </w:rPr>
      </w:pPr>
    </w:p>
    <w:p w14:paraId="6C659032" w14:textId="77777777" w:rsidR="001147B0" w:rsidRDefault="001147B0" w:rsidP="001147B0">
      <w:pPr>
        <w:rPr>
          <w:sz w:val="24"/>
        </w:rPr>
      </w:pPr>
    </w:p>
    <w:p w14:paraId="7A47D5C2" w14:textId="4D53F8B2" w:rsidR="001147B0" w:rsidRPr="00304787" w:rsidRDefault="001147B0" w:rsidP="001147B0">
      <w:pPr>
        <w:rPr>
          <w:sz w:val="24"/>
        </w:rPr>
      </w:pPr>
      <w:r w:rsidRPr="001147B0">
        <w:rPr>
          <w:b/>
          <w:color w:val="339966"/>
          <w:sz w:val="28"/>
        </w:rPr>
        <w:t xml:space="preserve">The Matrix Calendar </w:t>
      </w:r>
    </w:p>
    <w:p w14:paraId="30E05BC7" w14:textId="77777777" w:rsidR="001147B0" w:rsidRDefault="001147B0" w:rsidP="001147B0">
      <w:pPr>
        <w:rPr>
          <w:sz w:val="24"/>
        </w:rPr>
      </w:pPr>
      <w:r w:rsidRPr="001147B0">
        <w:rPr>
          <w:sz w:val="24"/>
        </w:rPr>
        <w:t xml:space="preserve">This </w:t>
      </w:r>
      <w:r>
        <w:rPr>
          <w:sz w:val="24"/>
        </w:rPr>
        <w:t xml:space="preserve">is a flexible </w:t>
      </w:r>
      <w:r w:rsidRPr="001147B0">
        <w:rPr>
          <w:sz w:val="24"/>
        </w:rPr>
        <w:t xml:space="preserve">calendar </w:t>
      </w:r>
      <w:r>
        <w:rPr>
          <w:sz w:val="24"/>
        </w:rPr>
        <w:t xml:space="preserve">which ensures that planned QA, CPD and meetings are coherent, focused and compliment the priorities for the half-term. It ensures consistency at all levels. A skeleton plan is put in place in September, but </w:t>
      </w:r>
      <w:r w:rsidR="00CA125F">
        <w:rPr>
          <w:sz w:val="24"/>
        </w:rPr>
        <w:t xml:space="preserve">responds to emerging needs across the academic year identified </w:t>
      </w:r>
      <w:r w:rsidR="00B854A9">
        <w:rPr>
          <w:sz w:val="24"/>
        </w:rPr>
        <w:t>in</w:t>
      </w:r>
      <w:r w:rsidR="00CA125F">
        <w:rPr>
          <w:sz w:val="24"/>
        </w:rPr>
        <w:t xml:space="preserve"> the QA process. </w:t>
      </w:r>
    </w:p>
    <w:p w14:paraId="368AE35F" w14:textId="4C80AC9E" w:rsidR="00E57F81" w:rsidRDefault="00E57F81" w:rsidP="001147B0">
      <w:pPr>
        <w:rPr>
          <w:noProof/>
        </w:rPr>
      </w:pPr>
    </w:p>
    <w:p w14:paraId="31DA5497" w14:textId="77777777" w:rsidR="00E57F81" w:rsidRDefault="00E57F81">
      <w:pPr>
        <w:rPr>
          <w:noProof/>
        </w:rPr>
      </w:pPr>
      <w:r>
        <w:rPr>
          <w:noProof/>
        </w:rPr>
        <w:br w:type="page"/>
      </w:r>
    </w:p>
    <w:p w14:paraId="7E0A9F3E" w14:textId="413FE901" w:rsidR="001147B0" w:rsidRPr="00E57F81" w:rsidRDefault="00E57F81" w:rsidP="001147B0">
      <w:pPr>
        <w:rPr>
          <w:b/>
          <w:color w:val="339966"/>
          <w:sz w:val="28"/>
          <w:szCs w:val="28"/>
        </w:rPr>
      </w:pPr>
      <w:r w:rsidRPr="00E57F81">
        <w:rPr>
          <w:b/>
          <w:color w:val="339966"/>
          <w:sz w:val="28"/>
          <w:szCs w:val="28"/>
        </w:rPr>
        <w:t>Appendices:</w:t>
      </w:r>
    </w:p>
    <w:p w14:paraId="09417D52" w14:textId="77777777" w:rsidR="004E7963" w:rsidRDefault="004E7963" w:rsidP="004E7963">
      <w:pPr>
        <w:rPr>
          <w:b/>
          <w:color w:val="339966"/>
          <w:sz w:val="28"/>
        </w:rPr>
      </w:pPr>
      <w:r w:rsidRPr="00066E5A">
        <w:rPr>
          <w:b/>
          <w:color w:val="339966"/>
          <w:sz w:val="28"/>
        </w:rPr>
        <w:t xml:space="preserve">Lesson </w:t>
      </w:r>
      <w:r>
        <w:rPr>
          <w:b/>
          <w:color w:val="339966"/>
          <w:sz w:val="28"/>
        </w:rPr>
        <w:t>W</w:t>
      </w:r>
      <w:r w:rsidRPr="00066E5A">
        <w:rPr>
          <w:b/>
          <w:color w:val="339966"/>
          <w:sz w:val="28"/>
        </w:rPr>
        <w:t xml:space="preserve">alkthrough Proforma </w:t>
      </w:r>
      <w:r>
        <w:rPr>
          <w:b/>
          <w:color w:val="339966"/>
          <w:sz w:val="28"/>
        </w:rPr>
        <w:t>– light-touch monitoring</w:t>
      </w:r>
    </w:p>
    <w:p w14:paraId="3071630B" w14:textId="77777777" w:rsidR="004E7963" w:rsidRDefault="004E7963" w:rsidP="004E7963">
      <w:pPr>
        <w:rPr>
          <w:b/>
          <w:color w:val="339966"/>
          <w:sz w:val="28"/>
        </w:rPr>
      </w:pPr>
    </w:p>
    <w:p w14:paraId="08F175F1" w14:textId="77777777" w:rsidR="004E7963" w:rsidRDefault="004E7963" w:rsidP="004E7963">
      <w:pPr>
        <w:rPr>
          <w:noProof/>
        </w:rPr>
      </w:pPr>
    </w:p>
    <w:p w14:paraId="324642F8" w14:textId="77777777" w:rsidR="004E7963" w:rsidRDefault="004E7963" w:rsidP="004E7963">
      <w:pPr>
        <w:rPr>
          <w:b/>
          <w:color w:val="339966"/>
          <w:sz w:val="28"/>
        </w:rPr>
      </w:pPr>
      <w:r>
        <w:rPr>
          <w:noProof/>
        </w:rPr>
        <w:drawing>
          <wp:inline distT="0" distB="0" distL="0" distR="0" wp14:anchorId="4E4BE5FB" wp14:editId="50C29C2F">
            <wp:extent cx="6172200" cy="44432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479" t="24157" r="23089" b="8708"/>
                    <a:stretch/>
                  </pic:blipFill>
                  <pic:spPr bwMode="auto">
                    <a:xfrm>
                      <a:off x="0" y="0"/>
                      <a:ext cx="6187000" cy="4453894"/>
                    </a:xfrm>
                    <a:prstGeom prst="rect">
                      <a:avLst/>
                    </a:prstGeom>
                    <a:ln>
                      <a:noFill/>
                    </a:ln>
                    <a:extLst>
                      <a:ext uri="{53640926-AAD7-44D8-BBD7-CCE9431645EC}">
                        <a14:shadowObscured xmlns:a14="http://schemas.microsoft.com/office/drawing/2010/main"/>
                      </a:ext>
                    </a:extLst>
                  </pic:spPr>
                </pic:pic>
              </a:graphicData>
            </a:graphic>
          </wp:inline>
        </w:drawing>
      </w:r>
    </w:p>
    <w:p w14:paraId="4C83E235" w14:textId="77777777" w:rsidR="004E7963" w:rsidRDefault="004E7963" w:rsidP="004E7963">
      <w:pPr>
        <w:rPr>
          <w:b/>
          <w:color w:val="339966"/>
          <w:sz w:val="28"/>
        </w:rPr>
      </w:pPr>
      <w:r>
        <w:rPr>
          <w:b/>
          <w:color w:val="339966"/>
          <w:sz w:val="28"/>
        </w:rPr>
        <w:t xml:space="preserve"> </w:t>
      </w:r>
    </w:p>
    <w:p w14:paraId="7A89FB58" w14:textId="77777777" w:rsidR="004E7963" w:rsidRDefault="004E7963" w:rsidP="004E7963">
      <w:pPr>
        <w:rPr>
          <w:b/>
          <w:color w:val="339966"/>
          <w:sz w:val="28"/>
        </w:rPr>
      </w:pPr>
    </w:p>
    <w:p w14:paraId="1A7C54FC" w14:textId="77777777" w:rsidR="004E7963" w:rsidRDefault="004E7963" w:rsidP="004E7963">
      <w:pPr>
        <w:rPr>
          <w:b/>
          <w:color w:val="339966"/>
          <w:sz w:val="28"/>
        </w:rPr>
      </w:pPr>
    </w:p>
    <w:p w14:paraId="2ED4FE52" w14:textId="77777777" w:rsidR="004E7963" w:rsidRDefault="004E7963" w:rsidP="004E7963">
      <w:pPr>
        <w:rPr>
          <w:b/>
          <w:color w:val="339966"/>
          <w:sz w:val="28"/>
        </w:rPr>
      </w:pPr>
    </w:p>
    <w:p w14:paraId="3C2D6129" w14:textId="77777777" w:rsidR="004E7963" w:rsidRDefault="004E7963" w:rsidP="004E7963">
      <w:pPr>
        <w:rPr>
          <w:b/>
          <w:color w:val="339966"/>
          <w:sz w:val="28"/>
        </w:rPr>
      </w:pPr>
    </w:p>
    <w:p w14:paraId="33F545C6" w14:textId="77777777" w:rsidR="004E7963" w:rsidRDefault="004E7963" w:rsidP="004E7963">
      <w:pPr>
        <w:rPr>
          <w:b/>
          <w:color w:val="339966"/>
          <w:sz w:val="28"/>
        </w:rPr>
      </w:pPr>
    </w:p>
    <w:p w14:paraId="63829BA3" w14:textId="77777777" w:rsidR="004E7963" w:rsidRDefault="004E7963" w:rsidP="004E7963">
      <w:pPr>
        <w:rPr>
          <w:b/>
          <w:color w:val="339966"/>
          <w:sz w:val="28"/>
        </w:rPr>
      </w:pPr>
    </w:p>
    <w:p w14:paraId="2499ACD6" w14:textId="77777777" w:rsidR="004E7963" w:rsidRDefault="004E7963" w:rsidP="004E7963">
      <w:pPr>
        <w:rPr>
          <w:b/>
          <w:color w:val="339966"/>
          <w:sz w:val="28"/>
        </w:rPr>
      </w:pPr>
    </w:p>
    <w:p w14:paraId="36884172" w14:textId="77777777" w:rsidR="004E7963" w:rsidRDefault="004E7963" w:rsidP="004E7963">
      <w:pPr>
        <w:rPr>
          <w:b/>
          <w:color w:val="339966"/>
          <w:sz w:val="28"/>
        </w:rPr>
      </w:pPr>
    </w:p>
    <w:p w14:paraId="244372A1" w14:textId="77777777" w:rsidR="004E7963" w:rsidRDefault="004E7963" w:rsidP="004E7963">
      <w:pPr>
        <w:rPr>
          <w:b/>
          <w:color w:val="339966"/>
          <w:sz w:val="28"/>
        </w:rPr>
      </w:pPr>
    </w:p>
    <w:p w14:paraId="4A915784" w14:textId="77777777" w:rsidR="004E7963" w:rsidRDefault="004E7963" w:rsidP="004E7963">
      <w:pPr>
        <w:rPr>
          <w:b/>
          <w:color w:val="339966"/>
          <w:sz w:val="28"/>
        </w:rPr>
      </w:pPr>
    </w:p>
    <w:p w14:paraId="44D7324D" w14:textId="77777777" w:rsidR="000E3A28" w:rsidRDefault="00567596" w:rsidP="004E7963">
      <w:pPr>
        <w:rPr>
          <w:b/>
          <w:color w:val="339966"/>
          <w:sz w:val="28"/>
        </w:rPr>
      </w:pPr>
      <w:r>
        <w:rPr>
          <w:b/>
          <w:color w:val="339966"/>
          <w:sz w:val="28"/>
        </w:rPr>
        <w:t>‘</w:t>
      </w:r>
      <w:r w:rsidR="00872CBE" w:rsidRPr="00872CBE">
        <w:rPr>
          <w:b/>
          <w:color w:val="339966"/>
          <w:sz w:val="28"/>
        </w:rPr>
        <w:t>Day in the Life</w:t>
      </w:r>
      <w:r>
        <w:rPr>
          <w:b/>
          <w:color w:val="339966"/>
          <w:sz w:val="28"/>
        </w:rPr>
        <w:t>’</w:t>
      </w:r>
      <w:r w:rsidR="00872CBE" w:rsidRPr="00872CBE">
        <w:rPr>
          <w:b/>
          <w:color w:val="339966"/>
          <w:sz w:val="28"/>
        </w:rPr>
        <w:t xml:space="preserve"> </w:t>
      </w:r>
      <w:r>
        <w:rPr>
          <w:b/>
          <w:color w:val="339966"/>
          <w:sz w:val="28"/>
        </w:rPr>
        <w:t>Report</w:t>
      </w:r>
    </w:p>
    <w:p w14:paraId="0EB19B87" w14:textId="77777777" w:rsidR="004210C5" w:rsidRDefault="004210C5" w:rsidP="00B25687">
      <w:pPr>
        <w:rPr>
          <w:sz w:val="24"/>
        </w:rPr>
      </w:pPr>
      <w:r w:rsidRPr="004210C5">
        <w:rPr>
          <w:sz w:val="24"/>
        </w:rPr>
        <w:t xml:space="preserve">Following each review, </w:t>
      </w:r>
      <w:r>
        <w:rPr>
          <w:sz w:val="24"/>
        </w:rPr>
        <w:t>SLT produce a collaboratively written report to summarise the key findings from the day</w:t>
      </w:r>
      <w:r w:rsidR="00066E5A">
        <w:rPr>
          <w:sz w:val="24"/>
        </w:rPr>
        <w:t xml:space="preserve"> to share will all members of the faculty</w:t>
      </w:r>
      <w:r>
        <w:rPr>
          <w:sz w:val="24"/>
        </w:rPr>
        <w:t>. Each teacher will also receive individual verbal and written feedback. MLs will receive all paperwork from the day which will comprise of: work scrutiny, pupil book talk, faculty meeting and curriculum scrutiny. Reports will be written using the following headings:</w:t>
      </w:r>
    </w:p>
    <w:p w14:paraId="4EA83E91" w14:textId="77777777" w:rsidR="004210C5" w:rsidRPr="004210C5" w:rsidRDefault="004210C5" w:rsidP="00B25687">
      <w:pPr>
        <w:rPr>
          <w:sz w:val="24"/>
        </w:rPr>
      </w:pPr>
      <w:r>
        <w:rPr>
          <w:noProof/>
        </w:rPr>
        <mc:AlternateContent>
          <mc:Choice Requires="wps">
            <w:drawing>
              <wp:anchor distT="0" distB="0" distL="114300" distR="114300" simplePos="0" relativeHeight="251659264" behindDoc="0" locked="0" layoutInCell="1" allowOverlap="1" wp14:anchorId="79D45342" wp14:editId="618B04E2">
                <wp:simplePos x="0" y="0"/>
                <wp:positionH relativeFrom="column">
                  <wp:posOffset>280035</wp:posOffset>
                </wp:positionH>
                <wp:positionV relativeFrom="paragraph">
                  <wp:posOffset>294005</wp:posOffset>
                </wp:positionV>
                <wp:extent cx="1828800" cy="4581525"/>
                <wp:effectExtent l="19050" t="19050" r="20320" b="28575"/>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4581525"/>
                        </a:xfrm>
                        <a:prstGeom prst="rect">
                          <a:avLst/>
                        </a:prstGeom>
                        <a:noFill/>
                        <a:ln w="28575">
                          <a:solidFill>
                            <a:srgbClr val="339966"/>
                          </a:solidFill>
                        </a:ln>
                      </wps:spPr>
                      <wps:txbx>
                        <w:txbxContent>
                          <w:p w14:paraId="505AD272" w14:textId="77777777" w:rsidR="00066E5A" w:rsidRPr="00066E5A" w:rsidRDefault="00066E5A" w:rsidP="004210C5">
                            <w:pPr>
                              <w:rPr>
                                <w:b/>
                                <w:sz w:val="24"/>
                                <w:u w:val="single"/>
                              </w:rPr>
                            </w:pPr>
                            <w:r w:rsidRPr="00066E5A">
                              <w:rPr>
                                <w:b/>
                                <w:sz w:val="24"/>
                                <w:u w:val="single"/>
                              </w:rPr>
                              <w:t>Faculty Day in the Life Review Report</w:t>
                            </w:r>
                          </w:p>
                          <w:p w14:paraId="47483DE6" w14:textId="77777777" w:rsidR="004210C5" w:rsidRPr="004210C5" w:rsidRDefault="004210C5" w:rsidP="00066E5A">
                            <w:pPr>
                              <w:spacing w:line="360" w:lineRule="auto"/>
                              <w:rPr>
                                <w:sz w:val="24"/>
                              </w:rPr>
                            </w:pPr>
                            <w:r w:rsidRPr="004210C5">
                              <w:rPr>
                                <w:sz w:val="24"/>
                              </w:rPr>
                              <w:t>Focus and purpose:</w:t>
                            </w:r>
                          </w:p>
                          <w:p w14:paraId="397B7C45" w14:textId="77777777" w:rsidR="004210C5" w:rsidRPr="004210C5" w:rsidRDefault="004210C5" w:rsidP="00066E5A">
                            <w:pPr>
                              <w:spacing w:line="360" w:lineRule="auto"/>
                              <w:rPr>
                                <w:sz w:val="24"/>
                              </w:rPr>
                            </w:pPr>
                            <w:r w:rsidRPr="004210C5">
                              <w:rPr>
                                <w:sz w:val="24"/>
                              </w:rPr>
                              <w:t>Meeting with faculty:</w:t>
                            </w:r>
                          </w:p>
                          <w:p w14:paraId="515B2321" w14:textId="77777777" w:rsidR="004210C5" w:rsidRPr="004210C5" w:rsidRDefault="004210C5" w:rsidP="00066E5A">
                            <w:pPr>
                              <w:spacing w:line="360" w:lineRule="auto"/>
                              <w:rPr>
                                <w:sz w:val="24"/>
                                <w:u w:val="single"/>
                              </w:rPr>
                            </w:pPr>
                            <w:r w:rsidRPr="004210C5">
                              <w:rPr>
                                <w:sz w:val="24"/>
                                <w:u w:val="single"/>
                              </w:rPr>
                              <w:t>Lesson walkthrough feedback</w:t>
                            </w:r>
                          </w:p>
                          <w:p w14:paraId="305F8E71" w14:textId="77777777" w:rsidR="004210C5" w:rsidRPr="004210C5" w:rsidRDefault="004210C5" w:rsidP="00066E5A">
                            <w:pPr>
                              <w:spacing w:line="360" w:lineRule="auto"/>
                              <w:rPr>
                                <w:sz w:val="24"/>
                              </w:rPr>
                            </w:pPr>
                            <w:r w:rsidRPr="004210C5">
                              <w:rPr>
                                <w:sz w:val="24"/>
                              </w:rPr>
                              <w:t>Strengths of the team</w:t>
                            </w:r>
                            <w:r w:rsidR="00066E5A">
                              <w:rPr>
                                <w:sz w:val="24"/>
                              </w:rPr>
                              <w:t>:</w:t>
                            </w:r>
                          </w:p>
                          <w:p w14:paraId="5CE85CA4" w14:textId="77777777" w:rsidR="004210C5" w:rsidRPr="004210C5" w:rsidRDefault="004210C5" w:rsidP="00066E5A">
                            <w:pPr>
                              <w:spacing w:line="360" w:lineRule="auto"/>
                              <w:rPr>
                                <w:sz w:val="24"/>
                              </w:rPr>
                            </w:pPr>
                            <w:r w:rsidRPr="004210C5">
                              <w:rPr>
                                <w:sz w:val="24"/>
                              </w:rPr>
                              <w:t>Areas for development</w:t>
                            </w:r>
                            <w:r w:rsidR="00066E5A">
                              <w:rPr>
                                <w:sz w:val="24"/>
                              </w:rPr>
                              <w:t>:</w:t>
                            </w:r>
                          </w:p>
                          <w:p w14:paraId="5936E661" w14:textId="77777777" w:rsidR="004210C5" w:rsidRPr="004210C5" w:rsidRDefault="00066E5A" w:rsidP="00066E5A">
                            <w:pPr>
                              <w:spacing w:line="360" w:lineRule="auto"/>
                              <w:rPr>
                                <w:sz w:val="24"/>
                              </w:rPr>
                            </w:pPr>
                            <w:r>
                              <w:rPr>
                                <w:sz w:val="24"/>
                              </w:rPr>
                              <w:t>Pupil Book Talk</w:t>
                            </w:r>
                            <w:r w:rsidR="004210C5" w:rsidRPr="004210C5">
                              <w:rPr>
                                <w:sz w:val="24"/>
                              </w:rPr>
                              <w:t>: key findings</w:t>
                            </w:r>
                          </w:p>
                          <w:p w14:paraId="2A30F92C" w14:textId="77777777" w:rsidR="004210C5" w:rsidRPr="004210C5" w:rsidRDefault="004210C5" w:rsidP="00066E5A">
                            <w:pPr>
                              <w:spacing w:line="360" w:lineRule="auto"/>
                              <w:rPr>
                                <w:sz w:val="24"/>
                              </w:rPr>
                            </w:pPr>
                            <w:r w:rsidRPr="004210C5">
                              <w:rPr>
                                <w:sz w:val="24"/>
                              </w:rPr>
                              <w:t xml:space="preserve">Curriculum </w:t>
                            </w:r>
                            <w:r w:rsidR="00066E5A" w:rsidRPr="004210C5">
                              <w:rPr>
                                <w:sz w:val="24"/>
                              </w:rPr>
                              <w:t>scrutiny</w:t>
                            </w:r>
                            <w:r w:rsidRPr="004210C5">
                              <w:rPr>
                                <w:sz w:val="24"/>
                              </w:rPr>
                              <w:t>:</w:t>
                            </w:r>
                          </w:p>
                          <w:p w14:paraId="33D3CFF9" w14:textId="77777777" w:rsidR="004210C5" w:rsidRPr="004210C5" w:rsidRDefault="004210C5" w:rsidP="00066E5A">
                            <w:pPr>
                              <w:spacing w:line="360" w:lineRule="auto"/>
                              <w:rPr>
                                <w:sz w:val="24"/>
                              </w:rPr>
                            </w:pPr>
                            <w:r w:rsidRPr="004210C5">
                              <w:rPr>
                                <w:sz w:val="24"/>
                              </w:rPr>
                              <w:t>__________________________________________________________________________</w:t>
                            </w:r>
                          </w:p>
                          <w:p w14:paraId="5FDE45C4" w14:textId="77777777" w:rsidR="004210C5" w:rsidRPr="004210C5" w:rsidRDefault="004210C5" w:rsidP="00066E5A">
                            <w:pPr>
                              <w:spacing w:line="360" w:lineRule="auto"/>
                              <w:rPr>
                                <w:b/>
                                <w:sz w:val="24"/>
                              </w:rPr>
                            </w:pPr>
                            <w:r w:rsidRPr="004210C5">
                              <w:rPr>
                                <w:b/>
                                <w:sz w:val="24"/>
                              </w:rPr>
                              <w:t>Overall, key strengths from the day in the life:</w:t>
                            </w:r>
                          </w:p>
                          <w:p w14:paraId="6D2766E3" w14:textId="77777777" w:rsidR="004210C5" w:rsidRPr="004210C5" w:rsidRDefault="004210C5" w:rsidP="00066E5A">
                            <w:pPr>
                              <w:spacing w:line="360" w:lineRule="auto"/>
                              <w:rPr>
                                <w:b/>
                                <w:sz w:val="24"/>
                              </w:rPr>
                            </w:pPr>
                            <w:r w:rsidRPr="004210C5">
                              <w:rPr>
                                <w:b/>
                                <w:sz w:val="24"/>
                              </w:rPr>
                              <w:t xml:space="preserve">Urgent actions to be carried out before end of </w:t>
                            </w:r>
                            <w:r w:rsidR="00066E5A">
                              <w:rPr>
                                <w:b/>
                                <w:sz w:val="24"/>
                              </w:rPr>
                              <w:t>*</w:t>
                            </w:r>
                            <w:r w:rsidRPr="004210C5">
                              <w:rPr>
                                <w:b/>
                                <w:sz w:val="24"/>
                              </w:rPr>
                              <w:t>:</w:t>
                            </w:r>
                          </w:p>
                          <w:p w14:paraId="1BA307E1" w14:textId="77777777" w:rsidR="004210C5" w:rsidRPr="00066E5A" w:rsidRDefault="004210C5" w:rsidP="00066E5A">
                            <w:pPr>
                              <w:spacing w:line="360" w:lineRule="auto"/>
                              <w:rPr>
                                <w:b/>
                                <w:sz w:val="24"/>
                              </w:rPr>
                            </w:pPr>
                            <w:r w:rsidRPr="004210C5">
                              <w:rPr>
                                <w:b/>
                                <w:sz w:val="24"/>
                              </w:rPr>
                              <w:t>Actions to be carried out across the academic year: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D45342" id="_x0000_t202" coordsize="21600,21600" o:spt="202" path="m,l,21600r21600,l21600,xe">
                <v:stroke joinstyle="miter"/>
                <v:path gradientshapeok="t" o:connecttype="rect"/>
              </v:shapetype>
              <v:shape id="Text Box 4" o:spid="_x0000_s1026" type="#_x0000_t202" style="position:absolute;margin-left:22.05pt;margin-top:23.15pt;width:2in;height:360.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" filled="f" strokecolor="#396" strokeweight="2.25pt">
                <v:textbox>
                  <w:txbxContent>
                    <w:p w14:paraId="505AD272" w14:textId="77777777" w:rsidR="00066E5A" w:rsidRPr="00066E5A" w:rsidRDefault="00066E5A" w:rsidP="004210C5">
                      <w:pPr>
                        <w:rPr>
                          <w:b/>
                          <w:sz w:val="24"/>
                          <w:u w:val="single"/>
                        </w:rPr>
                      </w:pPr>
                      <w:r w:rsidRPr="00066E5A">
                        <w:rPr>
                          <w:b/>
                          <w:sz w:val="24"/>
                          <w:u w:val="single"/>
                        </w:rPr>
                        <w:t>Faculty Day in the Life Review Report</w:t>
                      </w:r>
                    </w:p>
                    <w:p w14:paraId="47483DE6" w14:textId="77777777" w:rsidR="004210C5" w:rsidRPr="004210C5" w:rsidRDefault="004210C5" w:rsidP="00066E5A">
                      <w:pPr>
                        <w:spacing w:line="360" w:lineRule="auto"/>
                        <w:rPr>
                          <w:sz w:val="24"/>
                        </w:rPr>
                      </w:pPr>
                      <w:r w:rsidRPr="004210C5">
                        <w:rPr>
                          <w:sz w:val="24"/>
                        </w:rPr>
                        <w:t>Focus and purpose:</w:t>
                      </w:r>
                    </w:p>
                    <w:p w14:paraId="397B7C45" w14:textId="77777777" w:rsidR="004210C5" w:rsidRPr="004210C5" w:rsidRDefault="004210C5" w:rsidP="00066E5A">
                      <w:pPr>
                        <w:spacing w:line="360" w:lineRule="auto"/>
                        <w:rPr>
                          <w:sz w:val="24"/>
                        </w:rPr>
                      </w:pPr>
                      <w:r w:rsidRPr="004210C5">
                        <w:rPr>
                          <w:sz w:val="24"/>
                        </w:rPr>
                        <w:t>Meeting with faculty:</w:t>
                      </w:r>
                    </w:p>
                    <w:p w14:paraId="515B2321" w14:textId="77777777" w:rsidR="004210C5" w:rsidRPr="004210C5" w:rsidRDefault="004210C5" w:rsidP="00066E5A">
                      <w:pPr>
                        <w:spacing w:line="360" w:lineRule="auto"/>
                        <w:rPr>
                          <w:sz w:val="24"/>
                          <w:u w:val="single"/>
                        </w:rPr>
                      </w:pPr>
                      <w:r w:rsidRPr="004210C5">
                        <w:rPr>
                          <w:sz w:val="24"/>
                          <w:u w:val="single"/>
                        </w:rPr>
                        <w:t>Lesson walkthrough feedback</w:t>
                      </w:r>
                    </w:p>
                    <w:p w14:paraId="305F8E71" w14:textId="77777777" w:rsidR="004210C5" w:rsidRPr="004210C5" w:rsidRDefault="004210C5" w:rsidP="00066E5A">
                      <w:pPr>
                        <w:spacing w:line="360" w:lineRule="auto"/>
                        <w:rPr>
                          <w:sz w:val="24"/>
                        </w:rPr>
                      </w:pPr>
                      <w:r w:rsidRPr="004210C5">
                        <w:rPr>
                          <w:sz w:val="24"/>
                        </w:rPr>
                        <w:t>Strengths of the team</w:t>
                      </w:r>
                      <w:r w:rsidR="00066E5A">
                        <w:rPr>
                          <w:sz w:val="24"/>
                        </w:rPr>
                        <w:t>:</w:t>
                      </w:r>
                    </w:p>
                    <w:p w14:paraId="5CE85CA4" w14:textId="77777777" w:rsidR="004210C5" w:rsidRPr="004210C5" w:rsidRDefault="004210C5" w:rsidP="00066E5A">
                      <w:pPr>
                        <w:spacing w:line="360" w:lineRule="auto"/>
                        <w:rPr>
                          <w:sz w:val="24"/>
                        </w:rPr>
                      </w:pPr>
                      <w:r w:rsidRPr="004210C5">
                        <w:rPr>
                          <w:sz w:val="24"/>
                        </w:rPr>
                        <w:t>Areas for development</w:t>
                      </w:r>
                      <w:r w:rsidR="00066E5A">
                        <w:rPr>
                          <w:sz w:val="24"/>
                        </w:rPr>
                        <w:t>:</w:t>
                      </w:r>
                    </w:p>
                    <w:p w14:paraId="5936E661" w14:textId="77777777" w:rsidR="004210C5" w:rsidRPr="004210C5" w:rsidRDefault="00066E5A" w:rsidP="00066E5A">
                      <w:pPr>
                        <w:spacing w:line="360" w:lineRule="auto"/>
                        <w:rPr>
                          <w:sz w:val="24"/>
                        </w:rPr>
                      </w:pPr>
                      <w:r>
                        <w:rPr>
                          <w:sz w:val="24"/>
                        </w:rPr>
                        <w:t>Pupil Book Talk</w:t>
                      </w:r>
                      <w:r w:rsidR="004210C5" w:rsidRPr="004210C5">
                        <w:rPr>
                          <w:sz w:val="24"/>
                        </w:rPr>
                        <w:t>: key findings</w:t>
                      </w:r>
                    </w:p>
                    <w:p w14:paraId="2A30F92C" w14:textId="77777777" w:rsidR="004210C5" w:rsidRPr="004210C5" w:rsidRDefault="004210C5" w:rsidP="00066E5A">
                      <w:pPr>
                        <w:spacing w:line="360" w:lineRule="auto"/>
                        <w:rPr>
                          <w:sz w:val="24"/>
                        </w:rPr>
                      </w:pPr>
                      <w:r w:rsidRPr="004210C5">
                        <w:rPr>
                          <w:sz w:val="24"/>
                        </w:rPr>
                        <w:t xml:space="preserve">Curriculum </w:t>
                      </w:r>
                      <w:r w:rsidR="00066E5A" w:rsidRPr="004210C5">
                        <w:rPr>
                          <w:sz w:val="24"/>
                        </w:rPr>
                        <w:t>scrutiny</w:t>
                      </w:r>
                      <w:r w:rsidRPr="004210C5">
                        <w:rPr>
                          <w:sz w:val="24"/>
                        </w:rPr>
                        <w:t>:</w:t>
                      </w:r>
                    </w:p>
                    <w:p w14:paraId="33D3CFF9" w14:textId="77777777" w:rsidR="004210C5" w:rsidRPr="004210C5" w:rsidRDefault="004210C5" w:rsidP="00066E5A">
                      <w:pPr>
                        <w:spacing w:line="360" w:lineRule="auto"/>
                        <w:rPr>
                          <w:sz w:val="24"/>
                        </w:rPr>
                      </w:pPr>
                      <w:r w:rsidRPr="004210C5">
                        <w:rPr>
                          <w:sz w:val="24"/>
                        </w:rPr>
                        <w:t>__________________________________________________________________________</w:t>
                      </w:r>
                    </w:p>
                    <w:p w14:paraId="5FDE45C4" w14:textId="77777777" w:rsidR="004210C5" w:rsidRPr="004210C5" w:rsidRDefault="004210C5" w:rsidP="00066E5A">
                      <w:pPr>
                        <w:spacing w:line="360" w:lineRule="auto"/>
                        <w:rPr>
                          <w:b/>
                          <w:sz w:val="24"/>
                        </w:rPr>
                      </w:pPr>
                      <w:r w:rsidRPr="004210C5">
                        <w:rPr>
                          <w:b/>
                          <w:sz w:val="24"/>
                        </w:rPr>
                        <w:t>Overall, key strengths from the day in the life:</w:t>
                      </w:r>
                    </w:p>
                    <w:p w14:paraId="6D2766E3" w14:textId="77777777" w:rsidR="004210C5" w:rsidRPr="004210C5" w:rsidRDefault="004210C5" w:rsidP="00066E5A">
                      <w:pPr>
                        <w:spacing w:line="360" w:lineRule="auto"/>
                        <w:rPr>
                          <w:b/>
                          <w:sz w:val="24"/>
                        </w:rPr>
                      </w:pPr>
                      <w:r w:rsidRPr="004210C5">
                        <w:rPr>
                          <w:b/>
                          <w:sz w:val="24"/>
                        </w:rPr>
                        <w:t xml:space="preserve">Urgent actions to be carried out before end of </w:t>
                      </w:r>
                      <w:r w:rsidR="00066E5A">
                        <w:rPr>
                          <w:b/>
                          <w:sz w:val="24"/>
                        </w:rPr>
                        <w:t>*</w:t>
                      </w:r>
                      <w:r w:rsidRPr="004210C5">
                        <w:rPr>
                          <w:b/>
                          <w:sz w:val="24"/>
                        </w:rPr>
                        <w:t>:</w:t>
                      </w:r>
                    </w:p>
                    <w:p w14:paraId="1BA307E1" w14:textId="77777777" w:rsidR="004210C5" w:rsidRPr="00066E5A" w:rsidRDefault="004210C5" w:rsidP="00066E5A">
                      <w:pPr>
                        <w:spacing w:line="360" w:lineRule="auto"/>
                        <w:rPr>
                          <w:b/>
                          <w:sz w:val="24"/>
                        </w:rPr>
                      </w:pPr>
                      <w:r w:rsidRPr="004210C5">
                        <w:rPr>
                          <w:b/>
                          <w:sz w:val="24"/>
                        </w:rPr>
                        <w:t>Actions to be carried out across the academic year:</w:t>
                      </w:r>
                    </w:p>
                  </w:txbxContent>
                </v:textbox>
                <w10:wrap type="square"/>
              </v:shape>
            </w:pict>
          </mc:Fallback>
        </mc:AlternateContent>
      </w:r>
    </w:p>
    <w:p w14:paraId="58720E7D" w14:textId="77777777" w:rsidR="00872CBE" w:rsidRDefault="00872CBE" w:rsidP="00B25687">
      <w:pPr>
        <w:rPr>
          <w:color w:val="339966"/>
          <w:sz w:val="28"/>
        </w:rPr>
      </w:pPr>
    </w:p>
    <w:p w14:paraId="2AA2C3C1" w14:textId="77777777" w:rsidR="00066E5A" w:rsidRPr="00872CBE" w:rsidRDefault="00066E5A" w:rsidP="00B25687">
      <w:pPr>
        <w:rPr>
          <w:color w:val="339966"/>
          <w:sz w:val="28"/>
        </w:rPr>
      </w:pPr>
    </w:p>
    <w:p w14:paraId="413C7DA2" w14:textId="77777777" w:rsidR="000E3A28" w:rsidRDefault="00066E5A" w:rsidP="00B25687">
      <w:pPr>
        <w:rPr>
          <w:sz w:val="24"/>
        </w:rPr>
      </w:pPr>
      <w:r>
        <w:rPr>
          <w:sz w:val="24"/>
        </w:rPr>
        <w:t xml:space="preserve">Evidence and progress against identified actions are then followed up during line management meetings, faculty meetings, the next window of learning walks and KIT meetings where applicable. </w:t>
      </w:r>
    </w:p>
    <w:p w14:paraId="48AC845F" w14:textId="77777777" w:rsidR="00066E5A" w:rsidRDefault="00066E5A" w:rsidP="00B25687">
      <w:pPr>
        <w:rPr>
          <w:sz w:val="24"/>
        </w:rPr>
      </w:pPr>
    </w:p>
    <w:p w14:paraId="1D5F0628" w14:textId="77777777" w:rsidR="00066E5A" w:rsidRDefault="00066E5A" w:rsidP="00B25687">
      <w:pPr>
        <w:rPr>
          <w:sz w:val="24"/>
        </w:rPr>
      </w:pPr>
    </w:p>
    <w:p w14:paraId="617BF79C" w14:textId="77777777" w:rsidR="00066E5A" w:rsidRDefault="00066E5A" w:rsidP="00B25687">
      <w:pPr>
        <w:rPr>
          <w:sz w:val="24"/>
        </w:rPr>
      </w:pPr>
    </w:p>
    <w:p w14:paraId="6BD6F5A9" w14:textId="77777777" w:rsidR="00066E5A" w:rsidRDefault="00066E5A" w:rsidP="00B25687">
      <w:pPr>
        <w:rPr>
          <w:sz w:val="24"/>
        </w:rPr>
      </w:pPr>
    </w:p>
    <w:p w14:paraId="309B3401" w14:textId="77777777" w:rsidR="004E7963" w:rsidRDefault="004E7963" w:rsidP="00B25687">
      <w:pPr>
        <w:rPr>
          <w:sz w:val="24"/>
        </w:rPr>
      </w:pPr>
    </w:p>
    <w:p w14:paraId="4D26DB83" w14:textId="77777777" w:rsidR="00D3575E" w:rsidRDefault="00D3575E" w:rsidP="00B25687">
      <w:pPr>
        <w:rPr>
          <w:b/>
          <w:color w:val="339966"/>
          <w:sz w:val="28"/>
        </w:rPr>
      </w:pPr>
      <w:r>
        <w:rPr>
          <w:b/>
          <w:color w:val="339966"/>
          <w:sz w:val="28"/>
        </w:rPr>
        <w:t>Pupil Book Talk Proforma</w:t>
      </w:r>
    </w:p>
    <w:p w14:paraId="66BFFF90" w14:textId="77777777" w:rsidR="00D3575E" w:rsidRPr="00D3575E" w:rsidRDefault="00D3575E" w:rsidP="00D3575E">
      <w:pPr>
        <w:tabs>
          <w:tab w:val="left" w:pos="2512"/>
        </w:tabs>
        <w:rPr>
          <w:b/>
          <w:sz w:val="28"/>
          <w:u w:val="single"/>
        </w:rPr>
      </w:pPr>
      <w:r w:rsidRPr="00D3575E">
        <w:rPr>
          <w:b/>
          <w:sz w:val="28"/>
          <w:u w:val="single"/>
        </w:rPr>
        <w:t>Pupil book talk</w:t>
      </w:r>
    </w:p>
    <w:p w14:paraId="6EBC2262" w14:textId="77777777" w:rsidR="00D3575E" w:rsidRPr="00D3575E" w:rsidRDefault="00D3575E" w:rsidP="00D3575E">
      <w:pPr>
        <w:rPr>
          <w:sz w:val="28"/>
        </w:rPr>
      </w:pPr>
      <w:r w:rsidRPr="00D3575E">
        <w:rPr>
          <w:sz w:val="28"/>
        </w:rPr>
        <w:t>Date:</w:t>
      </w:r>
      <w:r w:rsidRPr="00D3575E">
        <w:rPr>
          <w:sz w:val="28"/>
        </w:rPr>
        <w:tab/>
      </w:r>
      <w:r w:rsidRPr="00D3575E">
        <w:rPr>
          <w:sz w:val="28"/>
        </w:rPr>
        <w:tab/>
      </w:r>
      <w:r w:rsidRPr="00D3575E">
        <w:rPr>
          <w:sz w:val="28"/>
        </w:rPr>
        <w:tab/>
      </w:r>
      <w:r w:rsidRPr="00D3575E">
        <w:rPr>
          <w:sz w:val="28"/>
        </w:rPr>
        <w:tab/>
        <w:t>Faculty:</w:t>
      </w:r>
      <w:r w:rsidRPr="00D3575E">
        <w:rPr>
          <w:sz w:val="28"/>
        </w:rPr>
        <w:tab/>
      </w:r>
      <w:r w:rsidRPr="00D3575E">
        <w:rPr>
          <w:sz w:val="28"/>
        </w:rPr>
        <w:tab/>
      </w:r>
      <w:r w:rsidRPr="00D3575E">
        <w:rPr>
          <w:sz w:val="28"/>
        </w:rPr>
        <w:tab/>
      </w:r>
      <w:r w:rsidRPr="00D3575E">
        <w:rPr>
          <w:sz w:val="28"/>
        </w:rPr>
        <w:tab/>
      </w:r>
      <w:r w:rsidRPr="00D3575E">
        <w:rPr>
          <w:sz w:val="28"/>
        </w:rPr>
        <w:tab/>
      </w:r>
    </w:p>
    <w:p w14:paraId="427FF918" w14:textId="77777777" w:rsidR="00D3575E" w:rsidRPr="00D3575E" w:rsidRDefault="00D3575E" w:rsidP="00D3575E">
      <w:pPr>
        <w:rPr>
          <w:sz w:val="28"/>
        </w:rPr>
      </w:pPr>
      <w:r w:rsidRPr="00D3575E">
        <w:rPr>
          <w:noProof/>
        </w:rPr>
        <mc:AlternateContent>
          <mc:Choice Requires="wps">
            <w:drawing>
              <wp:anchor distT="0" distB="0" distL="114300" distR="114300" simplePos="0" relativeHeight="251661312" behindDoc="0" locked="0" layoutInCell="1" allowOverlap="1" wp14:anchorId="23A60FBD" wp14:editId="34B68A38">
                <wp:simplePos x="0" y="0"/>
                <wp:positionH relativeFrom="margin">
                  <wp:align>center</wp:align>
                </wp:positionH>
                <wp:positionV relativeFrom="paragraph">
                  <wp:posOffset>318770</wp:posOffset>
                </wp:positionV>
                <wp:extent cx="6549390" cy="946150"/>
                <wp:effectExtent l="0" t="0" r="22860" b="25400"/>
                <wp:wrapSquare wrapText="bothSides"/>
                <wp:docPr id="9" name="Text Box 9"/>
                <wp:cNvGraphicFramePr/>
                <a:graphic xmlns:a="http://schemas.openxmlformats.org/drawingml/2006/main">
                  <a:graphicData uri="http://schemas.microsoft.com/office/word/2010/wordprocessingShape">
                    <wps:wsp>
                      <wps:cNvSpPr txBox="1"/>
                      <wps:spPr>
                        <a:xfrm>
                          <a:off x="0" y="0"/>
                          <a:ext cx="6549390" cy="946150"/>
                        </a:xfrm>
                        <a:prstGeom prst="rect">
                          <a:avLst/>
                        </a:prstGeom>
                        <a:noFill/>
                        <a:ln w="6350">
                          <a:solidFill>
                            <a:prstClr val="black"/>
                          </a:solidFill>
                        </a:ln>
                      </wps:spPr>
                      <wps:txbx>
                        <w:txbxContent>
                          <w:p w14:paraId="07A67F69" w14:textId="77777777" w:rsidR="00D3575E" w:rsidRDefault="00D3575E" w:rsidP="00D3575E">
                            <w:pPr>
                              <w:rPr>
                                <w:b/>
                                <w:sz w:val="24"/>
                              </w:rPr>
                            </w:pPr>
                            <w:r>
                              <w:rPr>
                                <w:b/>
                                <w:sz w:val="24"/>
                              </w:rPr>
                              <w:t>F</w:t>
                            </w:r>
                            <w:r w:rsidRPr="001A39CA">
                              <w:rPr>
                                <w:b/>
                                <w:sz w:val="24"/>
                              </w:rPr>
                              <w:t>ocus</w:t>
                            </w:r>
                            <w:r>
                              <w:rPr>
                                <w:b/>
                                <w:sz w:val="24"/>
                              </w:rPr>
                              <w:t xml:space="preserve"> of book talk:</w:t>
                            </w:r>
                          </w:p>
                          <w:p w14:paraId="19729698" w14:textId="77777777" w:rsidR="00D3575E" w:rsidRPr="006D1348" w:rsidRDefault="00D3575E" w:rsidP="00D3575E">
                            <w:pPr>
                              <w:rPr>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60FBD" id="Text Box 9" o:spid="_x0000_s1027" type="#_x0000_t202" style="position:absolute;margin-left:0;margin-top:25.1pt;width:515.7pt;height:7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" filled="f" strokeweight=".5pt">
                <v:textbox>
                  <w:txbxContent>
                    <w:p w14:paraId="07A67F69" w14:textId="77777777" w:rsidR="00D3575E" w:rsidRDefault="00D3575E" w:rsidP="00D3575E">
                      <w:pPr>
                        <w:rPr>
                          <w:b/>
                          <w:sz w:val="24"/>
                        </w:rPr>
                      </w:pPr>
                      <w:r>
                        <w:rPr>
                          <w:b/>
                          <w:sz w:val="24"/>
                        </w:rPr>
                        <w:t>F</w:t>
                      </w:r>
                      <w:r w:rsidRPr="001A39CA">
                        <w:rPr>
                          <w:b/>
                          <w:sz w:val="24"/>
                        </w:rPr>
                        <w:t>ocus</w:t>
                      </w:r>
                      <w:r>
                        <w:rPr>
                          <w:b/>
                          <w:sz w:val="24"/>
                        </w:rPr>
                        <w:t xml:space="preserve"> of book talk:</w:t>
                      </w:r>
                    </w:p>
                    <w:p w14:paraId="19729698" w14:textId="77777777" w:rsidR="00D3575E" w:rsidRPr="006D1348" w:rsidRDefault="00D3575E" w:rsidP="00D3575E">
                      <w:pPr>
                        <w:rPr>
                          <w:b/>
                          <w:sz w:val="24"/>
                        </w:rPr>
                      </w:pPr>
                    </w:p>
                  </w:txbxContent>
                </v:textbox>
                <w10:wrap type="square" anchorx="margin"/>
              </v:shape>
            </w:pict>
          </mc:Fallback>
        </mc:AlternateContent>
      </w:r>
      <w:r w:rsidRPr="00D3575E">
        <w:rPr>
          <w:sz w:val="28"/>
        </w:rPr>
        <w:t>Teacher(s) conducting book talk:</w:t>
      </w:r>
    </w:p>
    <w:p w14:paraId="5C080894" w14:textId="77777777" w:rsidR="00D3575E" w:rsidRPr="00D3575E" w:rsidRDefault="00D3575E" w:rsidP="00D3575E">
      <w:pPr>
        <w:rPr>
          <w:sz w:val="28"/>
        </w:rPr>
      </w:pPr>
    </w:p>
    <w:p w14:paraId="3B3DFAEB" w14:textId="77777777" w:rsidR="00D3575E" w:rsidRPr="00D3575E" w:rsidRDefault="00D3575E" w:rsidP="00D3575E">
      <w:pPr>
        <w:rPr>
          <w:b/>
          <w:i/>
          <w:sz w:val="24"/>
          <w:szCs w:val="24"/>
        </w:rPr>
      </w:pPr>
      <w:r w:rsidRPr="00D3575E">
        <w:rPr>
          <w:b/>
          <w:i/>
          <w:sz w:val="24"/>
          <w:szCs w:val="24"/>
        </w:rPr>
        <w:t>Questions can respond and build on the answers given by pupils, but the below questions aim to scaffold pupil book talks.</w:t>
      </w:r>
    </w:p>
    <w:p w14:paraId="53CFEB74" w14:textId="77777777" w:rsidR="00D3575E" w:rsidRPr="00D3575E" w:rsidRDefault="00D3575E" w:rsidP="00D3575E">
      <w:pPr>
        <w:rPr>
          <w:sz w:val="24"/>
          <w:szCs w:val="24"/>
        </w:rPr>
      </w:pPr>
    </w:p>
    <w:p w14:paraId="6A889210" w14:textId="77777777" w:rsidR="00D3575E" w:rsidRPr="00D3575E" w:rsidRDefault="00D3575E" w:rsidP="00D3575E">
      <w:pPr>
        <w:numPr>
          <w:ilvl w:val="0"/>
          <w:numId w:val="14"/>
        </w:numPr>
        <w:contextualSpacing/>
        <w:rPr>
          <w:sz w:val="24"/>
          <w:szCs w:val="24"/>
        </w:rPr>
      </w:pPr>
      <w:r w:rsidRPr="00D3575E">
        <w:rPr>
          <w:sz w:val="24"/>
          <w:szCs w:val="24"/>
        </w:rPr>
        <w:t>What are you learning in XXXXX at the moment? Why are you learning this?</w:t>
      </w:r>
    </w:p>
    <w:p w14:paraId="14585040" w14:textId="77777777" w:rsidR="00D3575E" w:rsidRPr="00D3575E" w:rsidRDefault="00D3575E" w:rsidP="00D3575E">
      <w:pPr>
        <w:rPr>
          <w:sz w:val="24"/>
          <w:szCs w:val="24"/>
        </w:rPr>
      </w:pPr>
    </w:p>
    <w:p w14:paraId="1B0B51F6" w14:textId="77777777" w:rsidR="00D3575E" w:rsidRPr="00D3575E" w:rsidRDefault="00D3575E" w:rsidP="00D3575E">
      <w:pPr>
        <w:rPr>
          <w:sz w:val="24"/>
          <w:szCs w:val="24"/>
        </w:rPr>
      </w:pPr>
    </w:p>
    <w:p w14:paraId="1C541260" w14:textId="77777777" w:rsidR="00D3575E" w:rsidRPr="00D3575E" w:rsidRDefault="00D3575E" w:rsidP="00D3575E">
      <w:pPr>
        <w:numPr>
          <w:ilvl w:val="0"/>
          <w:numId w:val="14"/>
        </w:numPr>
        <w:contextualSpacing/>
        <w:rPr>
          <w:sz w:val="24"/>
          <w:szCs w:val="24"/>
        </w:rPr>
      </w:pPr>
      <w:r w:rsidRPr="00D3575E">
        <w:rPr>
          <w:sz w:val="24"/>
          <w:szCs w:val="24"/>
        </w:rPr>
        <w:t>Talk me through a piece of work in your book which has helped you understand or improve in this topic. How did this piece of work…?</w:t>
      </w:r>
    </w:p>
    <w:p w14:paraId="6051B5B4" w14:textId="77777777" w:rsidR="00D3575E" w:rsidRPr="00D3575E" w:rsidRDefault="00D3575E" w:rsidP="00D3575E">
      <w:pPr>
        <w:ind w:left="720"/>
        <w:contextualSpacing/>
        <w:rPr>
          <w:sz w:val="24"/>
          <w:szCs w:val="24"/>
        </w:rPr>
      </w:pPr>
    </w:p>
    <w:p w14:paraId="39B4A983" w14:textId="77777777" w:rsidR="00D3575E" w:rsidRPr="00D3575E" w:rsidRDefault="00D3575E" w:rsidP="00D3575E">
      <w:pPr>
        <w:ind w:left="720"/>
        <w:contextualSpacing/>
        <w:rPr>
          <w:sz w:val="24"/>
          <w:szCs w:val="24"/>
        </w:rPr>
      </w:pPr>
    </w:p>
    <w:p w14:paraId="62D7C860" w14:textId="77777777" w:rsidR="00D3575E" w:rsidRPr="00D3575E" w:rsidRDefault="00D3575E" w:rsidP="00D3575E">
      <w:pPr>
        <w:numPr>
          <w:ilvl w:val="0"/>
          <w:numId w:val="14"/>
        </w:numPr>
        <w:contextualSpacing/>
        <w:rPr>
          <w:sz w:val="24"/>
          <w:szCs w:val="24"/>
        </w:rPr>
      </w:pPr>
      <w:r w:rsidRPr="00D3575E">
        <w:rPr>
          <w:sz w:val="24"/>
          <w:szCs w:val="24"/>
        </w:rPr>
        <w:t>How is your teacher helping you to remember the work you are doing on a topic? Can you show me an example?</w:t>
      </w:r>
    </w:p>
    <w:p w14:paraId="0B2EF726" w14:textId="77777777" w:rsidR="00D3575E" w:rsidRPr="00D3575E" w:rsidRDefault="00D3575E" w:rsidP="00D3575E">
      <w:pPr>
        <w:ind w:left="720"/>
        <w:contextualSpacing/>
        <w:rPr>
          <w:sz w:val="24"/>
          <w:szCs w:val="24"/>
        </w:rPr>
      </w:pPr>
    </w:p>
    <w:p w14:paraId="23CC3257" w14:textId="77777777" w:rsidR="00D3575E" w:rsidRPr="00D3575E" w:rsidRDefault="00D3575E" w:rsidP="00D3575E">
      <w:pPr>
        <w:ind w:left="720"/>
        <w:contextualSpacing/>
        <w:rPr>
          <w:sz w:val="24"/>
          <w:szCs w:val="24"/>
        </w:rPr>
      </w:pPr>
    </w:p>
    <w:p w14:paraId="6BB3FCA9" w14:textId="77777777" w:rsidR="00D3575E" w:rsidRPr="00D3575E" w:rsidRDefault="00D3575E" w:rsidP="00D3575E">
      <w:pPr>
        <w:numPr>
          <w:ilvl w:val="0"/>
          <w:numId w:val="14"/>
        </w:numPr>
        <w:contextualSpacing/>
        <w:rPr>
          <w:sz w:val="24"/>
          <w:szCs w:val="24"/>
        </w:rPr>
      </w:pPr>
      <w:r w:rsidRPr="00D3575E">
        <w:rPr>
          <w:sz w:val="24"/>
          <w:szCs w:val="24"/>
        </w:rPr>
        <w:t xml:space="preserve">Do you feel </w:t>
      </w:r>
      <w:r w:rsidRPr="00D3575E">
        <w:rPr>
          <w:b/>
          <w:sz w:val="24"/>
          <w:szCs w:val="24"/>
        </w:rPr>
        <w:t>challenged</w:t>
      </w:r>
      <w:r w:rsidRPr="00D3575E">
        <w:rPr>
          <w:sz w:val="24"/>
          <w:szCs w:val="24"/>
        </w:rPr>
        <w:t xml:space="preserve"> in these lessons? Why/why not? Show me a piece of work you found particularly challenging or unchallenging and explain it to me. If interviewing SEND pupils, you might also ask if pupils feel </w:t>
      </w:r>
      <w:r w:rsidRPr="00D3575E">
        <w:rPr>
          <w:b/>
          <w:sz w:val="24"/>
          <w:szCs w:val="24"/>
        </w:rPr>
        <w:t>supported</w:t>
      </w:r>
      <w:r w:rsidRPr="00D3575E">
        <w:rPr>
          <w:sz w:val="24"/>
          <w:szCs w:val="24"/>
        </w:rPr>
        <w:t xml:space="preserve"> in these lessons.</w:t>
      </w:r>
    </w:p>
    <w:p w14:paraId="72F0BD0D" w14:textId="77777777" w:rsidR="00D3575E" w:rsidRPr="00D3575E" w:rsidRDefault="00D3575E" w:rsidP="00D3575E">
      <w:pPr>
        <w:ind w:left="720"/>
        <w:contextualSpacing/>
        <w:rPr>
          <w:sz w:val="24"/>
          <w:szCs w:val="24"/>
        </w:rPr>
      </w:pPr>
    </w:p>
    <w:p w14:paraId="18919E07" w14:textId="77777777" w:rsidR="00D3575E" w:rsidRPr="00D3575E" w:rsidRDefault="00D3575E" w:rsidP="00D3575E">
      <w:pPr>
        <w:numPr>
          <w:ilvl w:val="0"/>
          <w:numId w:val="14"/>
        </w:numPr>
        <w:contextualSpacing/>
        <w:rPr>
          <w:sz w:val="24"/>
          <w:szCs w:val="24"/>
        </w:rPr>
      </w:pPr>
      <w:r w:rsidRPr="00D3575E">
        <w:rPr>
          <w:sz w:val="24"/>
          <w:szCs w:val="24"/>
        </w:rPr>
        <w:t>Does the teacher’s marking help you understand what you have done well and what you need to do next? Can you show me an example? Opportunity to talk about pupil responses to feedback here.</w:t>
      </w:r>
    </w:p>
    <w:p w14:paraId="2568213A" w14:textId="77777777" w:rsidR="00D3575E" w:rsidRPr="00D3575E" w:rsidRDefault="00D3575E" w:rsidP="00D3575E">
      <w:pPr>
        <w:ind w:left="720"/>
        <w:contextualSpacing/>
        <w:rPr>
          <w:sz w:val="24"/>
          <w:szCs w:val="24"/>
        </w:rPr>
      </w:pPr>
    </w:p>
    <w:p w14:paraId="26CF67C4" w14:textId="77777777" w:rsidR="00D3575E" w:rsidRPr="00D3575E" w:rsidRDefault="00D3575E" w:rsidP="00D3575E">
      <w:pPr>
        <w:numPr>
          <w:ilvl w:val="0"/>
          <w:numId w:val="14"/>
        </w:numPr>
        <w:contextualSpacing/>
        <w:rPr>
          <w:sz w:val="24"/>
          <w:szCs w:val="24"/>
        </w:rPr>
      </w:pPr>
      <w:r w:rsidRPr="00D3575E">
        <w:rPr>
          <w:sz w:val="24"/>
          <w:szCs w:val="24"/>
        </w:rPr>
        <w:t>How do you know how you are getting on in these lessons? (E.g. are trackers clear and up to date? Are they understood?)</w:t>
      </w:r>
    </w:p>
    <w:p w14:paraId="7DCC9ECB" w14:textId="77777777" w:rsidR="00D3575E" w:rsidRPr="00D3575E" w:rsidRDefault="00D3575E" w:rsidP="00D3575E">
      <w:pPr>
        <w:ind w:left="720"/>
        <w:contextualSpacing/>
        <w:rPr>
          <w:sz w:val="24"/>
          <w:szCs w:val="24"/>
        </w:rPr>
      </w:pPr>
    </w:p>
    <w:p w14:paraId="2DF4D4B9" w14:textId="77777777" w:rsidR="00D3575E" w:rsidRPr="00D3575E" w:rsidRDefault="00D3575E" w:rsidP="00D3575E">
      <w:pPr>
        <w:ind w:left="720"/>
        <w:contextualSpacing/>
        <w:rPr>
          <w:sz w:val="24"/>
          <w:szCs w:val="24"/>
        </w:rPr>
      </w:pPr>
    </w:p>
    <w:p w14:paraId="2491842B" w14:textId="77777777" w:rsidR="00D3575E" w:rsidRPr="00D3575E" w:rsidRDefault="00D3575E" w:rsidP="00D3575E">
      <w:pPr>
        <w:numPr>
          <w:ilvl w:val="0"/>
          <w:numId w:val="14"/>
        </w:numPr>
        <w:contextualSpacing/>
        <w:rPr>
          <w:sz w:val="24"/>
          <w:szCs w:val="24"/>
        </w:rPr>
      </w:pPr>
      <w:r w:rsidRPr="00D3575E">
        <w:rPr>
          <w:sz w:val="24"/>
          <w:szCs w:val="24"/>
        </w:rPr>
        <w:t>Can you show me a piece of work you are particularly proud of and explain why?</w:t>
      </w:r>
    </w:p>
    <w:p w14:paraId="7D88199E" w14:textId="77777777" w:rsidR="00D3575E" w:rsidRPr="00D3575E" w:rsidRDefault="00D3575E" w:rsidP="00D3575E">
      <w:pPr>
        <w:ind w:left="720"/>
        <w:contextualSpacing/>
        <w:rPr>
          <w:sz w:val="24"/>
          <w:szCs w:val="24"/>
        </w:rPr>
      </w:pPr>
    </w:p>
    <w:p w14:paraId="694BC4D9" w14:textId="77777777" w:rsidR="00D3575E" w:rsidRPr="00D3575E" w:rsidRDefault="00D3575E" w:rsidP="00D3575E">
      <w:pPr>
        <w:ind w:left="720"/>
        <w:contextualSpacing/>
        <w:rPr>
          <w:sz w:val="24"/>
          <w:szCs w:val="24"/>
        </w:rPr>
      </w:pPr>
    </w:p>
    <w:p w14:paraId="1ACB9BD1" w14:textId="77777777" w:rsidR="00D3575E" w:rsidRPr="00D3575E" w:rsidRDefault="00D3575E" w:rsidP="00D3575E">
      <w:pPr>
        <w:numPr>
          <w:ilvl w:val="0"/>
          <w:numId w:val="14"/>
        </w:numPr>
        <w:contextualSpacing/>
        <w:rPr>
          <w:sz w:val="24"/>
          <w:szCs w:val="24"/>
        </w:rPr>
      </w:pPr>
      <w:r w:rsidRPr="00D3575E">
        <w:rPr>
          <w:sz w:val="24"/>
          <w:szCs w:val="24"/>
        </w:rPr>
        <w:t>Does your teacher help improve your literacy when they mark your books?</w:t>
      </w:r>
    </w:p>
    <w:p w14:paraId="10255262" w14:textId="77777777" w:rsidR="00D3575E" w:rsidRPr="00D3575E" w:rsidRDefault="00D3575E" w:rsidP="00D3575E">
      <w:pPr>
        <w:rPr>
          <w:sz w:val="24"/>
          <w:szCs w:val="24"/>
        </w:rPr>
      </w:pPr>
    </w:p>
    <w:p w14:paraId="02D62896" w14:textId="77777777" w:rsidR="00D3575E" w:rsidRPr="00D3575E" w:rsidRDefault="00D3575E" w:rsidP="00D3575E">
      <w:pPr>
        <w:numPr>
          <w:ilvl w:val="0"/>
          <w:numId w:val="14"/>
        </w:numPr>
        <w:contextualSpacing/>
        <w:rPr>
          <w:sz w:val="24"/>
          <w:szCs w:val="24"/>
        </w:rPr>
      </w:pPr>
      <w:r w:rsidRPr="00D3575E">
        <w:rPr>
          <w:sz w:val="24"/>
          <w:szCs w:val="24"/>
        </w:rPr>
        <w:t>What is homework like in this subject? How much/often/challenge etc.?</w:t>
      </w:r>
    </w:p>
    <w:p w14:paraId="6CDFB1B2" w14:textId="77777777" w:rsidR="00D3575E" w:rsidRPr="00D3575E" w:rsidRDefault="00D3575E" w:rsidP="00D3575E">
      <w:pPr>
        <w:rPr>
          <w:sz w:val="24"/>
          <w:szCs w:val="24"/>
        </w:rPr>
      </w:pPr>
    </w:p>
    <w:p w14:paraId="5CB0E423" w14:textId="77777777" w:rsidR="00D3575E" w:rsidRPr="00D3575E" w:rsidRDefault="00D3575E" w:rsidP="00D3575E">
      <w:pPr>
        <w:rPr>
          <w:b/>
          <w:sz w:val="24"/>
          <w:szCs w:val="24"/>
          <w:u w:val="single"/>
        </w:rPr>
      </w:pPr>
    </w:p>
    <w:p w14:paraId="092D07D5" w14:textId="77777777" w:rsidR="00D3575E" w:rsidRPr="00D3575E" w:rsidRDefault="00D3575E" w:rsidP="00D3575E">
      <w:pPr>
        <w:rPr>
          <w:b/>
          <w:sz w:val="24"/>
          <w:szCs w:val="24"/>
          <w:u w:val="single"/>
        </w:rPr>
      </w:pPr>
      <w:r w:rsidRPr="00D3575E">
        <w:rPr>
          <w:b/>
          <w:sz w:val="24"/>
          <w:szCs w:val="24"/>
          <w:u w:val="single"/>
        </w:rPr>
        <w:t>Wellbeing questions</w:t>
      </w:r>
    </w:p>
    <w:p w14:paraId="1F92262F" w14:textId="77777777" w:rsidR="00D3575E" w:rsidRPr="00D3575E" w:rsidRDefault="00D3575E" w:rsidP="00D3575E">
      <w:pPr>
        <w:numPr>
          <w:ilvl w:val="0"/>
          <w:numId w:val="15"/>
        </w:numPr>
        <w:contextualSpacing/>
        <w:rPr>
          <w:sz w:val="24"/>
          <w:szCs w:val="24"/>
        </w:rPr>
      </w:pPr>
      <w:r w:rsidRPr="00D3575E">
        <w:rPr>
          <w:sz w:val="24"/>
          <w:szCs w:val="24"/>
        </w:rPr>
        <w:t>What is it like to be a pupil at this school in your experience and why?</w:t>
      </w:r>
    </w:p>
    <w:p w14:paraId="44CFAE91" w14:textId="77777777" w:rsidR="00D3575E" w:rsidRPr="00D3575E" w:rsidRDefault="00D3575E" w:rsidP="00D3575E">
      <w:pPr>
        <w:rPr>
          <w:sz w:val="24"/>
          <w:szCs w:val="24"/>
        </w:rPr>
      </w:pPr>
    </w:p>
    <w:p w14:paraId="6E68D42E" w14:textId="77777777" w:rsidR="00D3575E" w:rsidRPr="00D3575E" w:rsidRDefault="00D3575E" w:rsidP="00D3575E">
      <w:pPr>
        <w:rPr>
          <w:sz w:val="24"/>
          <w:szCs w:val="24"/>
        </w:rPr>
      </w:pPr>
    </w:p>
    <w:p w14:paraId="46A0CAF1" w14:textId="77777777" w:rsidR="00D3575E" w:rsidRPr="00D3575E" w:rsidRDefault="00D3575E" w:rsidP="00D3575E">
      <w:pPr>
        <w:numPr>
          <w:ilvl w:val="0"/>
          <w:numId w:val="15"/>
        </w:numPr>
        <w:contextualSpacing/>
        <w:rPr>
          <w:sz w:val="24"/>
          <w:szCs w:val="24"/>
        </w:rPr>
      </w:pPr>
      <w:r w:rsidRPr="00D3575E">
        <w:rPr>
          <w:sz w:val="24"/>
          <w:szCs w:val="24"/>
        </w:rPr>
        <w:t>Do you feel safe and happy in school? Why?</w:t>
      </w:r>
    </w:p>
    <w:p w14:paraId="21965E7D" w14:textId="77777777" w:rsidR="00D3575E" w:rsidRPr="00D3575E" w:rsidRDefault="00D3575E" w:rsidP="00D3575E">
      <w:pPr>
        <w:ind w:left="720"/>
        <w:contextualSpacing/>
        <w:rPr>
          <w:sz w:val="24"/>
          <w:szCs w:val="24"/>
        </w:rPr>
      </w:pPr>
    </w:p>
    <w:p w14:paraId="20B39A35" w14:textId="77777777" w:rsidR="00D3575E" w:rsidRPr="00D3575E" w:rsidRDefault="00D3575E" w:rsidP="00D3575E">
      <w:pPr>
        <w:rPr>
          <w:sz w:val="24"/>
          <w:szCs w:val="24"/>
        </w:rPr>
      </w:pPr>
    </w:p>
    <w:p w14:paraId="252FB0F5" w14:textId="77777777" w:rsidR="00D3575E" w:rsidRPr="00D3575E" w:rsidRDefault="00D3575E" w:rsidP="00D3575E">
      <w:pPr>
        <w:numPr>
          <w:ilvl w:val="0"/>
          <w:numId w:val="15"/>
        </w:numPr>
        <w:contextualSpacing/>
        <w:rPr>
          <w:sz w:val="24"/>
          <w:szCs w:val="24"/>
        </w:rPr>
      </w:pPr>
      <w:r w:rsidRPr="00D3575E">
        <w:rPr>
          <w:sz w:val="24"/>
          <w:szCs w:val="24"/>
        </w:rPr>
        <w:t xml:space="preserve">Does bullying, harassment or prejudice happen here? </w:t>
      </w:r>
    </w:p>
    <w:p w14:paraId="31A46858" w14:textId="77777777" w:rsidR="00D3575E" w:rsidRPr="00D3575E" w:rsidRDefault="00D3575E" w:rsidP="00D3575E">
      <w:pPr>
        <w:ind w:left="720"/>
        <w:contextualSpacing/>
        <w:rPr>
          <w:sz w:val="24"/>
          <w:szCs w:val="24"/>
        </w:rPr>
      </w:pPr>
    </w:p>
    <w:p w14:paraId="0B43BA6F" w14:textId="77777777" w:rsidR="00D3575E" w:rsidRPr="00D3575E" w:rsidRDefault="00D3575E" w:rsidP="00D3575E">
      <w:pPr>
        <w:ind w:left="720"/>
        <w:contextualSpacing/>
        <w:rPr>
          <w:sz w:val="24"/>
          <w:szCs w:val="24"/>
        </w:rPr>
      </w:pPr>
    </w:p>
    <w:p w14:paraId="4053EC39" w14:textId="77777777" w:rsidR="00D3575E" w:rsidRPr="00D3575E" w:rsidRDefault="00D3575E" w:rsidP="00D3575E">
      <w:pPr>
        <w:ind w:left="720"/>
        <w:contextualSpacing/>
        <w:rPr>
          <w:sz w:val="24"/>
          <w:szCs w:val="24"/>
        </w:rPr>
      </w:pPr>
    </w:p>
    <w:p w14:paraId="6E9A0D83" w14:textId="77777777" w:rsidR="00D3575E" w:rsidRPr="00D3575E" w:rsidRDefault="00D3575E" w:rsidP="00D3575E">
      <w:pPr>
        <w:numPr>
          <w:ilvl w:val="0"/>
          <w:numId w:val="15"/>
        </w:numPr>
        <w:contextualSpacing/>
        <w:rPr>
          <w:sz w:val="24"/>
          <w:szCs w:val="24"/>
        </w:rPr>
      </w:pPr>
      <w:r w:rsidRPr="00D3575E">
        <w:rPr>
          <w:sz w:val="24"/>
          <w:szCs w:val="24"/>
        </w:rPr>
        <w:t>If so, how effectively do you think it is dealt with?</w:t>
      </w:r>
    </w:p>
    <w:p w14:paraId="27054D62" w14:textId="77777777" w:rsidR="00D3575E" w:rsidRPr="00D3575E" w:rsidRDefault="00D3575E" w:rsidP="00D3575E">
      <w:pPr>
        <w:rPr>
          <w:sz w:val="24"/>
          <w:szCs w:val="24"/>
        </w:rPr>
      </w:pPr>
    </w:p>
    <w:p w14:paraId="11766692" w14:textId="77777777" w:rsidR="00D3575E" w:rsidRPr="00D3575E" w:rsidRDefault="00D3575E" w:rsidP="00D3575E">
      <w:pPr>
        <w:rPr>
          <w:sz w:val="24"/>
          <w:szCs w:val="24"/>
        </w:rPr>
      </w:pPr>
    </w:p>
    <w:p w14:paraId="0649AAD6" w14:textId="77777777" w:rsidR="00D3575E" w:rsidRPr="00D3575E" w:rsidRDefault="00D3575E" w:rsidP="00D3575E">
      <w:pPr>
        <w:numPr>
          <w:ilvl w:val="0"/>
          <w:numId w:val="15"/>
        </w:numPr>
        <w:contextualSpacing/>
        <w:rPr>
          <w:sz w:val="24"/>
          <w:szCs w:val="24"/>
        </w:rPr>
      </w:pPr>
      <w:r w:rsidRPr="00D3575E">
        <w:rPr>
          <w:sz w:val="24"/>
          <w:szCs w:val="24"/>
        </w:rPr>
        <w:t>For KS4 (especially year 11): Do you feel supported in preparations for your exams? Are you managing your workload?</w:t>
      </w:r>
    </w:p>
    <w:p w14:paraId="532B8545" w14:textId="77777777" w:rsidR="00D3575E" w:rsidRPr="00D3575E" w:rsidRDefault="00D3575E" w:rsidP="00D3575E">
      <w:pPr>
        <w:ind w:left="720"/>
        <w:contextualSpacing/>
        <w:rPr>
          <w:sz w:val="24"/>
          <w:szCs w:val="24"/>
        </w:rPr>
      </w:pPr>
    </w:p>
    <w:p w14:paraId="47A48461" w14:textId="77777777" w:rsidR="00D3575E" w:rsidRPr="00D3575E" w:rsidRDefault="00D3575E" w:rsidP="00D3575E">
      <w:pPr>
        <w:rPr>
          <w:b/>
          <w:sz w:val="24"/>
          <w:szCs w:val="24"/>
          <w:u w:val="single"/>
        </w:rPr>
      </w:pPr>
    </w:p>
    <w:p w14:paraId="0D774EB0" w14:textId="77777777" w:rsidR="0088515F" w:rsidRDefault="0088515F" w:rsidP="00B25687">
      <w:pPr>
        <w:rPr>
          <w:b/>
          <w:color w:val="339966"/>
          <w:sz w:val="28"/>
        </w:rPr>
      </w:pPr>
    </w:p>
    <w:p w14:paraId="35127A6C" w14:textId="77777777" w:rsidR="0088515F" w:rsidRDefault="0088515F" w:rsidP="00B25687">
      <w:pPr>
        <w:rPr>
          <w:b/>
          <w:color w:val="339966"/>
          <w:sz w:val="28"/>
        </w:rPr>
      </w:pPr>
    </w:p>
    <w:p w14:paraId="20EF5BD3" w14:textId="77777777" w:rsidR="00D3575E" w:rsidRDefault="00D3575E" w:rsidP="00B25687">
      <w:pPr>
        <w:rPr>
          <w:b/>
          <w:color w:val="339966"/>
          <w:sz w:val="28"/>
        </w:rPr>
      </w:pPr>
    </w:p>
    <w:p w14:paraId="19A27849" w14:textId="77777777" w:rsidR="00D3575E" w:rsidRDefault="00D3575E" w:rsidP="00B25687">
      <w:pPr>
        <w:rPr>
          <w:b/>
          <w:color w:val="339966"/>
          <w:sz w:val="28"/>
        </w:rPr>
      </w:pPr>
    </w:p>
    <w:p w14:paraId="08ED38B4" w14:textId="77777777" w:rsidR="00D3575E" w:rsidRDefault="00D3575E" w:rsidP="00B25687">
      <w:pPr>
        <w:rPr>
          <w:b/>
          <w:color w:val="339966"/>
          <w:sz w:val="28"/>
        </w:rPr>
      </w:pPr>
    </w:p>
    <w:p w14:paraId="0FA4FD01" w14:textId="77777777" w:rsidR="00D3575E" w:rsidRDefault="00D3575E" w:rsidP="00B25687">
      <w:pPr>
        <w:rPr>
          <w:b/>
          <w:color w:val="339966"/>
          <w:sz w:val="28"/>
        </w:rPr>
      </w:pPr>
    </w:p>
    <w:p w14:paraId="478AB7E6" w14:textId="77777777" w:rsidR="00D3575E" w:rsidRDefault="00D3575E" w:rsidP="00B25687">
      <w:pPr>
        <w:rPr>
          <w:b/>
          <w:color w:val="339966"/>
          <w:sz w:val="28"/>
        </w:rPr>
      </w:pPr>
    </w:p>
    <w:p w14:paraId="2FBDD6A9" w14:textId="77777777" w:rsidR="00D3575E" w:rsidRDefault="00D3575E" w:rsidP="00B25687">
      <w:pPr>
        <w:rPr>
          <w:b/>
          <w:color w:val="339966"/>
          <w:sz w:val="28"/>
        </w:rPr>
      </w:pPr>
    </w:p>
    <w:p w14:paraId="20E0DEA6" w14:textId="77777777" w:rsidR="00D3575E" w:rsidRDefault="00D3575E" w:rsidP="00B25687">
      <w:pPr>
        <w:rPr>
          <w:b/>
          <w:color w:val="339966"/>
          <w:sz w:val="28"/>
        </w:rPr>
      </w:pPr>
    </w:p>
    <w:p w14:paraId="6DCA4431" w14:textId="77777777" w:rsidR="00D3575E" w:rsidRDefault="00D3575E" w:rsidP="00B25687">
      <w:pPr>
        <w:rPr>
          <w:b/>
          <w:color w:val="339966"/>
          <w:sz w:val="28"/>
        </w:rPr>
      </w:pPr>
    </w:p>
    <w:p w14:paraId="03A70D5B" w14:textId="77777777" w:rsidR="00D3575E" w:rsidRDefault="00D3575E" w:rsidP="00B25687">
      <w:pPr>
        <w:rPr>
          <w:b/>
          <w:color w:val="339966"/>
          <w:sz w:val="28"/>
        </w:rPr>
      </w:pPr>
    </w:p>
    <w:p w14:paraId="3AB811C8" w14:textId="77777777" w:rsidR="00D3575E" w:rsidRDefault="00D3575E" w:rsidP="00B25687">
      <w:pPr>
        <w:rPr>
          <w:b/>
          <w:color w:val="339966"/>
          <w:sz w:val="28"/>
        </w:rPr>
      </w:pPr>
    </w:p>
    <w:p w14:paraId="428F0890" w14:textId="77777777" w:rsidR="00D3575E" w:rsidRDefault="00D3575E" w:rsidP="00B25687">
      <w:pPr>
        <w:rPr>
          <w:b/>
          <w:color w:val="339966"/>
          <w:sz w:val="28"/>
        </w:rPr>
      </w:pPr>
      <w:r>
        <w:rPr>
          <w:b/>
          <w:color w:val="339966"/>
          <w:sz w:val="28"/>
        </w:rPr>
        <w:t xml:space="preserve">Faculty Book Scrutiny Proforma </w:t>
      </w:r>
    </w:p>
    <w:p w14:paraId="04484D2A" w14:textId="77777777" w:rsidR="00D3575E" w:rsidRPr="001A39CA" w:rsidRDefault="00D3575E" w:rsidP="00D3575E">
      <w:pPr>
        <w:pStyle w:val="Title"/>
        <w:rPr>
          <w:b/>
          <w:sz w:val="28"/>
          <w:szCs w:val="28"/>
          <w:u w:val="single"/>
        </w:rPr>
      </w:pPr>
      <w:r>
        <w:rPr>
          <w:b/>
          <w:sz w:val="28"/>
          <w:szCs w:val="28"/>
          <w:u w:val="single"/>
        </w:rPr>
        <w:t>Faculty book scrutiny</w:t>
      </w:r>
    </w:p>
    <w:p w14:paraId="64C4F75B" w14:textId="77777777" w:rsidR="00D3575E" w:rsidRPr="001A39CA" w:rsidRDefault="00D3575E" w:rsidP="00D3575E">
      <w:pPr>
        <w:rPr>
          <w:b/>
          <w:sz w:val="24"/>
        </w:rPr>
      </w:pPr>
      <w:r>
        <w:rPr>
          <w:noProof/>
        </w:rPr>
        <mc:AlternateContent>
          <mc:Choice Requires="wps">
            <w:drawing>
              <wp:anchor distT="0" distB="0" distL="114300" distR="114300" simplePos="0" relativeHeight="251663360" behindDoc="0" locked="0" layoutInCell="1" allowOverlap="1" wp14:anchorId="30D1BAEC" wp14:editId="78FCC0E1">
                <wp:simplePos x="0" y="0"/>
                <wp:positionH relativeFrom="margin">
                  <wp:align>left</wp:align>
                </wp:positionH>
                <wp:positionV relativeFrom="paragraph">
                  <wp:posOffset>303530</wp:posOffset>
                </wp:positionV>
                <wp:extent cx="6400800" cy="924560"/>
                <wp:effectExtent l="0" t="0" r="19050" b="27940"/>
                <wp:wrapSquare wrapText="bothSides"/>
                <wp:docPr id="10" name="Text Box 10"/>
                <wp:cNvGraphicFramePr/>
                <a:graphic xmlns:a="http://schemas.openxmlformats.org/drawingml/2006/main">
                  <a:graphicData uri="http://schemas.microsoft.com/office/word/2010/wordprocessingShape">
                    <wps:wsp>
                      <wps:cNvSpPr txBox="1"/>
                      <wps:spPr>
                        <a:xfrm>
                          <a:off x="0" y="0"/>
                          <a:ext cx="6400800" cy="924560"/>
                        </a:xfrm>
                        <a:prstGeom prst="rect">
                          <a:avLst/>
                        </a:prstGeom>
                        <a:noFill/>
                        <a:ln w="6350">
                          <a:solidFill>
                            <a:prstClr val="black"/>
                          </a:solidFill>
                        </a:ln>
                      </wps:spPr>
                      <wps:txbx>
                        <w:txbxContent>
                          <w:p w14:paraId="1F076143" w14:textId="77777777" w:rsidR="00D3575E" w:rsidRPr="006D1348" w:rsidRDefault="00D3575E" w:rsidP="00D3575E">
                            <w:pPr>
                              <w:rPr>
                                <w:b/>
                                <w:sz w:val="24"/>
                              </w:rPr>
                            </w:pPr>
                            <w:r w:rsidRPr="001A39CA">
                              <w:rPr>
                                <w:b/>
                                <w:sz w:val="24"/>
                              </w:rPr>
                              <w:t>Sample focus</w:t>
                            </w:r>
                            <w:r>
                              <w:rPr>
                                <w:b/>
                                <w:sz w:val="24"/>
                              </w:rPr>
                              <w:t xml:space="preserve"> linked to a RAP priority</w:t>
                            </w:r>
                            <w:r w:rsidRPr="001A39CA">
                              <w:rPr>
                                <w:b/>
                                <w:sz w:val="24"/>
                              </w:rPr>
                              <w:t xml:space="preserve"> (i.e. </w:t>
                            </w:r>
                            <w:r>
                              <w:rPr>
                                <w:b/>
                                <w:sz w:val="24"/>
                              </w:rPr>
                              <w:t>challenge</w:t>
                            </w:r>
                            <w:r w:rsidRPr="001A39CA">
                              <w:rPr>
                                <w:b/>
                                <w:sz w:val="24"/>
                              </w:rPr>
                              <w:t xml:space="preserve">, </w:t>
                            </w:r>
                            <w:r>
                              <w:rPr>
                                <w:b/>
                                <w:sz w:val="24"/>
                              </w:rPr>
                              <w:t>HAT boys</w:t>
                            </w:r>
                            <w:r w:rsidRPr="001A39CA">
                              <w:rPr>
                                <w:b/>
                                <w:sz w:val="24"/>
                              </w:rPr>
                              <w:t>,</w:t>
                            </w:r>
                            <w:r>
                              <w:rPr>
                                <w:b/>
                                <w:sz w:val="24"/>
                              </w:rPr>
                              <w:t xml:space="preserve"> PP,</w:t>
                            </w:r>
                            <w:r w:rsidRPr="001A39CA">
                              <w:rPr>
                                <w:b/>
                                <w:sz w:val="24"/>
                              </w:rPr>
                              <w:t xml:space="preserve"> </w:t>
                            </w:r>
                            <w:r>
                              <w:rPr>
                                <w:b/>
                                <w:sz w:val="24"/>
                              </w:rPr>
                              <w:t>SEN</w:t>
                            </w:r>
                            <w:r w:rsidRPr="001A39CA">
                              <w:rPr>
                                <w:b/>
                                <w:sz w:val="24"/>
                              </w:rPr>
                              <w:t xml:space="preserve">, </w:t>
                            </w:r>
                            <w:r>
                              <w:rPr>
                                <w:b/>
                                <w:sz w:val="24"/>
                              </w:rPr>
                              <w:t>bigger picture links etc.</w:t>
                            </w:r>
                            <w:r w:rsidRPr="001A39CA">
                              <w:rPr>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1BAEC" id="Text Box 10" o:spid="_x0000_s1028" type="#_x0000_t202" style="position:absolute;margin-left:0;margin-top:23.9pt;width:7in;height:72.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" filled="f" strokeweight=".5pt">
                <v:textbox>
                  <w:txbxContent>
                    <w:p w14:paraId="1F076143" w14:textId="77777777" w:rsidR="00D3575E" w:rsidRPr="006D1348" w:rsidRDefault="00D3575E" w:rsidP="00D3575E">
                      <w:pPr>
                        <w:rPr>
                          <w:b/>
                          <w:sz w:val="24"/>
                        </w:rPr>
                      </w:pPr>
                      <w:r w:rsidRPr="001A39CA">
                        <w:rPr>
                          <w:b/>
                          <w:sz w:val="24"/>
                        </w:rPr>
                        <w:t>Sample focus</w:t>
                      </w:r>
                      <w:r>
                        <w:rPr>
                          <w:b/>
                          <w:sz w:val="24"/>
                        </w:rPr>
                        <w:t xml:space="preserve"> linked to a RAP priority</w:t>
                      </w:r>
                      <w:r w:rsidRPr="001A39CA">
                        <w:rPr>
                          <w:b/>
                          <w:sz w:val="24"/>
                        </w:rPr>
                        <w:t xml:space="preserve"> (i.e. </w:t>
                      </w:r>
                      <w:r>
                        <w:rPr>
                          <w:b/>
                          <w:sz w:val="24"/>
                        </w:rPr>
                        <w:t>challenge</w:t>
                      </w:r>
                      <w:r w:rsidRPr="001A39CA">
                        <w:rPr>
                          <w:b/>
                          <w:sz w:val="24"/>
                        </w:rPr>
                        <w:t xml:space="preserve">, </w:t>
                      </w:r>
                      <w:r>
                        <w:rPr>
                          <w:b/>
                          <w:sz w:val="24"/>
                        </w:rPr>
                        <w:t>HAT boys</w:t>
                      </w:r>
                      <w:r w:rsidRPr="001A39CA">
                        <w:rPr>
                          <w:b/>
                          <w:sz w:val="24"/>
                        </w:rPr>
                        <w:t>,</w:t>
                      </w:r>
                      <w:r>
                        <w:rPr>
                          <w:b/>
                          <w:sz w:val="24"/>
                        </w:rPr>
                        <w:t xml:space="preserve"> PP,</w:t>
                      </w:r>
                      <w:r w:rsidRPr="001A39CA">
                        <w:rPr>
                          <w:b/>
                          <w:sz w:val="24"/>
                        </w:rPr>
                        <w:t xml:space="preserve"> </w:t>
                      </w:r>
                      <w:r>
                        <w:rPr>
                          <w:b/>
                          <w:sz w:val="24"/>
                        </w:rPr>
                        <w:t>SEN</w:t>
                      </w:r>
                      <w:r w:rsidRPr="001A39CA">
                        <w:rPr>
                          <w:b/>
                          <w:sz w:val="24"/>
                        </w:rPr>
                        <w:t xml:space="preserve">, </w:t>
                      </w:r>
                      <w:r>
                        <w:rPr>
                          <w:b/>
                          <w:sz w:val="24"/>
                        </w:rPr>
                        <w:t>bigger picture links etc.</w:t>
                      </w:r>
                      <w:r w:rsidRPr="001A39CA">
                        <w:rPr>
                          <w:b/>
                          <w:sz w:val="24"/>
                        </w:rPr>
                        <w:t>):</w:t>
                      </w:r>
                    </w:p>
                  </w:txbxContent>
                </v:textbox>
                <w10:wrap type="square" anchorx="margin"/>
              </v:shape>
            </w:pict>
          </mc:Fallback>
        </mc:AlternateContent>
      </w:r>
      <w:r w:rsidRPr="001A39CA">
        <w:rPr>
          <w:b/>
          <w:sz w:val="24"/>
        </w:rPr>
        <w:t>Faculty</w:t>
      </w:r>
      <w:r>
        <w:rPr>
          <w:b/>
          <w:sz w:val="24"/>
        </w:rPr>
        <w:t>:</w:t>
      </w:r>
      <w:r w:rsidRPr="001A39CA">
        <w:rPr>
          <w:b/>
          <w:sz w:val="24"/>
        </w:rPr>
        <w:tab/>
      </w:r>
      <w:r w:rsidRPr="001A39CA">
        <w:rPr>
          <w:b/>
          <w:sz w:val="24"/>
        </w:rPr>
        <w:tab/>
      </w:r>
      <w:r w:rsidRPr="001A39CA">
        <w:rPr>
          <w:b/>
          <w:sz w:val="24"/>
        </w:rPr>
        <w:tab/>
      </w:r>
      <w:r w:rsidRPr="001A39CA">
        <w:rPr>
          <w:b/>
          <w:sz w:val="24"/>
        </w:rPr>
        <w:tab/>
        <w:t>Date:</w:t>
      </w:r>
      <w:r w:rsidRPr="001A39CA">
        <w:rPr>
          <w:b/>
          <w:sz w:val="24"/>
        </w:rPr>
        <w:tab/>
      </w:r>
      <w:r w:rsidRPr="001A39CA">
        <w:rPr>
          <w:b/>
          <w:sz w:val="24"/>
        </w:rPr>
        <w:tab/>
      </w:r>
      <w:r w:rsidRPr="001A39CA">
        <w:rPr>
          <w:b/>
          <w:sz w:val="24"/>
        </w:rPr>
        <w:tab/>
      </w:r>
      <w:r w:rsidRPr="001A39CA">
        <w:rPr>
          <w:b/>
          <w:sz w:val="24"/>
        </w:rPr>
        <w:tab/>
      </w:r>
    </w:p>
    <w:p w14:paraId="792AFE56" w14:textId="77777777" w:rsidR="00D3575E" w:rsidRDefault="00D3575E" w:rsidP="00D3575E"/>
    <w:p w14:paraId="016C0F86" w14:textId="77777777" w:rsidR="00D3575E" w:rsidRDefault="00D3575E" w:rsidP="00D3575E">
      <w:pPr>
        <w:ind w:left="720"/>
        <w:rPr>
          <w:sz w:val="24"/>
          <w:szCs w:val="24"/>
        </w:rPr>
      </w:pPr>
    </w:p>
    <w:p w14:paraId="299C38E9" w14:textId="77777777" w:rsidR="00D3575E" w:rsidRDefault="00D3575E" w:rsidP="00D3575E">
      <w:pPr>
        <w:ind w:left="720"/>
        <w:rPr>
          <w:sz w:val="24"/>
          <w:szCs w:val="24"/>
        </w:rPr>
      </w:pPr>
    </w:p>
    <w:p w14:paraId="69400315" w14:textId="77777777" w:rsidR="00D3575E" w:rsidRPr="001A39CA" w:rsidRDefault="00D3575E" w:rsidP="00D3575E">
      <w:pPr>
        <w:rPr>
          <w:sz w:val="24"/>
          <w:szCs w:val="24"/>
        </w:rPr>
      </w:pPr>
      <w:r>
        <w:rPr>
          <w:sz w:val="24"/>
          <w:szCs w:val="24"/>
        </w:rPr>
        <w:t>A</w:t>
      </w:r>
      <w:r w:rsidRPr="001A39CA">
        <w:rPr>
          <w:sz w:val="24"/>
          <w:szCs w:val="24"/>
        </w:rPr>
        <w:t xml:space="preserve">ction points from the </w:t>
      </w:r>
      <w:r>
        <w:rPr>
          <w:sz w:val="24"/>
          <w:szCs w:val="24"/>
        </w:rPr>
        <w:t>last scrutiny:</w:t>
      </w:r>
      <w:r w:rsidRPr="001A39CA">
        <w:rPr>
          <w:sz w:val="24"/>
          <w:szCs w:val="24"/>
        </w:rPr>
        <w:t xml:space="preserve"> </w:t>
      </w:r>
    </w:p>
    <w:p w14:paraId="57C32A10" w14:textId="77777777" w:rsidR="00D3575E" w:rsidRPr="001A39CA" w:rsidRDefault="00D3575E" w:rsidP="00D3575E">
      <w:pPr>
        <w:pStyle w:val="ListParagraph"/>
        <w:numPr>
          <w:ilvl w:val="0"/>
          <w:numId w:val="16"/>
        </w:numPr>
        <w:rPr>
          <w:sz w:val="24"/>
          <w:szCs w:val="24"/>
        </w:rPr>
      </w:pPr>
      <w:r w:rsidRPr="001A39CA">
        <w:rPr>
          <w:sz w:val="24"/>
          <w:szCs w:val="24"/>
        </w:rPr>
        <w:t xml:space="preserve">  </w:t>
      </w:r>
    </w:p>
    <w:p w14:paraId="7531797B" w14:textId="77777777" w:rsidR="00D3575E" w:rsidRDefault="00D3575E" w:rsidP="00D3575E">
      <w:pPr>
        <w:pStyle w:val="ListParagraph"/>
        <w:numPr>
          <w:ilvl w:val="0"/>
          <w:numId w:val="16"/>
        </w:numPr>
        <w:rPr>
          <w:sz w:val="24"/>
          <w:szCs w:val="24"/>
        </w:rPr>
      </w:pPr>
      <w:r>
        <w:rPr>
          <w:sz w:val="24"/>
          <w:szCs w:val="24"/>
        </w:rPr>
        <w:t xml:space="preserve"> </w:t>
      </w:r>
    </w:p>
    <w:p w14:paraId="060E6371" w14:textId="77777777" w:rsidR="00D3575E" w:rsidRPr="001A39CA" w:rsidRDefault="00D3575E" w:rsidP="00D3575E">
      <w:pPr>
        <w:pStyle w:val="ListParagraph"/>
        <w:numPr>
          <w:ilvl w:val="0"/>
          <w:numId w:val="16"/>
        </w:numPr>
        <w:rPr>
          <w:sz w:val="24"/>
          <w:szCs w:val="24"/>
        </w:rPr>
      </w:pPr>
      <w:r w:rsidRPr="001A39CA">
        <w:rPr>
          <w:sz w:val="24"/>
          <w:szCs w:val="24"/>
        </w:rPr>
        <w:t xml:space="preserve">  </w:t>
      </w:r>
    </w:p>
    <w:tbl>
      <w:tblPr>
        <w:tblStyle w:val="TableGrid"/>
        <w:tblW w:w="0" w:type="auto"/>
        <w:tblLook w:val="04A0" w:firstRow="1" w:lastRow="0" w:firstColumn="1" w:lastColumn="0" w:noHBand="0" w:noVBand="1"/>
      </w:tblPr>
      <w:tblGrid>
        <w:gridCol w:w="2271"/>
        <w:gridCol w:w="7217"/>
      </w:tblGrid>
      <w:tr w:rsidR="00D3575E" w:rsidRPr="00B45EFE" w14:paraId="4F2AFE83" w14:textId="77777777" w:rsidTr="001F0350">
        <w:trPr>
          <w:trHeight w:val="2196"/>
        </w:trPr>
        <w:tc>
          <w:tcPr>
            <w:tcW w:w="2444" w:type="dxa"/>
            <w:shd w:val="clear" w:color="auto" w:fill="BFBFBF" w:themeFill="background1" w:themeFillShade="BF"/>
          </w:tcPr>
          <w:p w14:paraId="71098DFC" w14:textId="77777777" w:rsidR="00D3575E" w:rsidRPr="00CE23B1" w:rsidRDefault="00D3575E" w:rsidP="001F0350">
            <w:pPr>
              <w:jc w:val="center"/>
              <w:rPr>
                <w:b/>
                <w:sz w:val="28"/>
              </w:rPr>
            </w:pPr>
          </w:p>
          <w:p w14:paraId="1698F5A2" w14:textId="77777777" w:rsidR="00D3575E" w:rsidRPr="00CE23B1" w:rsidRDefault="00D3575E" w:rsidP="001F0350">
            <w:pPr>
              <w:jc w:val="center"/>
              <w:rPr>
                <w:b/>
                <w:sz w:val="28"/>
              </w:rPr>
            </w:pPr>
          </w:p>
          <w:p w14:paraId="05140FB6" w14:textId="77777777" w:rsidR="00D3575E" w:rsidRPr="00CE23B1" w:rsidRDefault="00D3575E" w:rsidP="001F0350">
            <w:pPr>
              <w:jc w:val="center"/>
              <w:rPr>
                <w:b/>
                <w:sz w:val="28"/>
              </w:rPr>
            </w:pPr>
            <w:r w:rsidRPr="00CE23B1">
              <w:rPr>
                <w:b/>
                <w:sz w:val="28"/>
              </w:rPr>
              <w:t>Discussion question</w:t>
            </w:r>
          </w:p>
        </w:tc>
        <w:tc>
          <w:tcPr>
            <w:tcW w:w="8346" w:type="dxa"/>
            <w:shd w:val="clear" w:color="auto" w:fill="BFBFBF" w:themeFill="background1" w:themeFillShade="BF"/>
          </w:tcPr>
          <w:p w14:paraId="6DAB7402" w14:textId="77777777" w:rsidR="00D3575E" w:rsidRPr="00CE23B1" w:rsidRDefault="00D3575E" w:rsidP="001F0350">
            <w:pPr>
              <w:jc w:val="center"/>
              <w:rPr>
                <w:b/>
                <w:sz w:val="28"/>
                <w:u w:val="single"/>
              </w:rPr>
            </w:pPr>
            <w:r w:rsidRPr="00CE23B1">
              <w:rPr>
                <w:b/>
                <w:sz w:val="28"/>
                <w:u w:val="single"/>
              </w:rPr>
              <w:t>Commentary: keep comments specific and focused. Reference particular books where necessary.</w:t>
            </w:r>
          </w:p>
          <w:p w14:paraId="658E6816" w14:textId="77777777" w:rsidR="00D3575E" w:rsidRPr="00CE23B1" w:rsidRDefault="00D3575E" w:rsidP="001F0350">
            <w:pPr>
              <w:rPr>
                <w:b/>
                <w:sz w:val="28"/>
              </w:rPr>
            </w:pPr>
          </w:p>
          <w:p w14:paraId="233BFB78" w14:textId="77777777" w:rsidR="00D3575E" w:rsidRPr="00CE23B1" w:rsidRDefault="00D3575E" w:rsidP="001F0350">
            <w:pPr>
              <w:rPr>
                <w:b/>
                <w:sz w:val="28"/>
              </w:rPr>
            </w:pPr>
            <w:r w:rsidRPr="00CE23B1">
              <w:rPr>
                <w:b/>
                <w:sz w:val="28"/>
              </w:rPr>
              <w:t>Books looked at (give pupil names):</w:t>
            </w:r>
          </w:p>
        </w:tc>
      </w:tr>
      <w:tr w:rsidR="00D3575E" w14:paraId="32F9202B" w14:textId="77777777" w:rsidTr="001F0350">
        <w:trPr>
          <w:trHeight w:val="1063"/>
        </w:trPr>
        <w:tc>
          <w:tcPr>
            <w:tcW w:w="2444" w:type="dxa"/>
          </w:tcPr>
          <w:p w14:paraId="3F72D237" w14:textId="77777777" w:rsidR="00D3575E" w:rsidRPr="00F90A5D" w:rsidRDefault="00D3575E" w:rsidP="001F0350">
            <w:pPr>
              <w:rPr>
                <w:b/>
                <w:sz w:val="20"/>
                <w:szCs w:val="20"/>
                <w:u w:val="single"/>
              </w:rPr>
            </w:pPr>
            <w:r w:rsidRPr="00F90A5D">
              <w:rPr>
                <w:b/>
                <w:sz w:val="20"/>
                <w:szCs w:val="20"/>
                <w:u w:val="single"/>
              </w:rPr>
              <w:t>Presentation</w:t>
            </w:r>
          </w:p>
          <w:p w14:paraId="32F74DAA" w14:textId="77777777" w:rsidR="00D3575E" w:rsidRPr="007A246E" w:rsidRDefault="00D3575E" w:rsidP="001F0350">
            <w:pPr>
              <w:rPr>
                <w:sz w:val="20"/>
                <w:szCs w:val="20"/>
              </w:rPr>
            </w:pPr>
            <w:r w:rsidRPr="007A246E">
              <w:rPr>
                <w:sz w:val="20"/>
                <w:szCs w:val="20"/>
              </w:rPr>
              <w:t>Are books well presented? (Trackers up to date, sheets glued in, dates and titles underlined)</w:t>
            </w:r>
          </w:p>
        </w:tc>
        <w:tc>
          <w:tcPr>
            <w:tcW w:w="8346" w:type="dxa"/>
          </w:tcPr>
          <w:p w14:paraId="546B49C0" w14:textId="77777777" w:rsidR="00D3575E" w:rsidRDefault="00D3575E" w:rsidP="001F0350"/>
        </w:tc>
      </w:tr>
      <w:tr w:rsidR="00D3575E" w14:paraId="1890CC34" w14:textId="77777777" w:rsidTr="001F0350">
        <w:trPr>
          <w:trHeight w:val="1829"/>
        </w:trPr>
        <w:tc>
          <w:tcPr>
            <w:tcW w:w="2444" w:type="dxa"/>
          </w:tcPr>
          <w:p w14:paraId="1A53EE29" w14:textId="77777777" w:rsidR="00D3575E" w:rsidRPr="00F90A5D" w:rsidRDefault="00D3575E" w:rsidP="001F0350">
            <w:pPr>
              <w:rPr>
                <w:b/>
                <w:sz w:val="20"/>
                <w:szCs w:val="20"/>
                <w:u w:val="single"/>
              </w:rPr>
            </w:pPr>
            <w:r w:rsidRPr="00F90A5D">
              <w:rPr>
                <w:b/>
                <w:sz w:val="20"/>
                <w:szCs w:val="20"/>
                <w:u w:val="single"/>
              </w:rPr>
              <w:t>Curriculum</w:t>
            </w:r>
          </w:p>
          <w:p w14:paraId="20E45AE3" w14:textId="77777777" w:rsidR="00D3575E" w:rsidRDefault="00D3575E" w:rsidP="001F0350">
            <w:pPr>
              <w:rPr>
                <w:sz w:val="20"/>
                <w:szCs w:val="20"/>
              </w:rPr>
            </w:pPr>
            <w:r>
              <w:rPr>
                <w:sz w:val="20"/>
                <w:szCs w:val="20"/>
              </w:rPr>
              <w:t xml:space="preserve">Look at the unit of work being taught. </w:t>
            </w:r>
          </w:p>
          <w:p w14:paraId="737F6E95" w14:textId="77777777" w:rsidR="00D3575E" w:rsidRDefault="00D3575E" w:rsidP="001F0350">
            <w:pPr>
              <w:rPr>
                <w:sz w:val="20"/>
                <w:szCs w:val="20"/>
              </w:rPr>
            </w:pPr>
            <w:r>
              <w:rPr>
                <w:sz w:val="20"/>
                <w:szCs w:val="20"/>
              </w:rPr>
              <w:t>Why this unit?</w:t>
            </w:r>
          </w:p>
          <w:p w14:paraId="7AC24C33" w14:textId="77777777" w:rsidR="00D3575E" w:rsidRDefault="00D3575E" w:rsidP="001F0350">
            <w:pPr>
              <w:rPr>
                <w:sz w:val="20"/>
                <w:szCs w:val="20"/>
              </w:rPr>
            </w:pPr>
            <w:r>
              <w:rPr>
                <w:sz w:val="20"/>
                <w:szCs w:val="20"/>
              </w:rPr>
              <w:t>Why now?</w:t>
            </w:r>
          </w:p>
          <w:p w14:paraId="0AF24D52" w14:textId="77777777" w:rsidR="00D3575E" w:rsidRPr="006F6C4F" w:rsidRDefault="00D3575E" w:rsidP="001F0350">
            <w:pPr>
              <w:rPr>
                <w:sz w:val="20"/>
                <w:szCs w:val="20"/>
              </w:rPr>
            </w:pPr>
            <w:r>
              <w:rPr>
                <w:sz w:val="20"/>
                <w:szCs w:val="20"/>
              </w:rPr>
              <w:t xml:space="preserve">Is prior learning built on or revisited? </w:t>
            </w:r>
          </w:p>
        </w:tc>
        <w:tc>
          <w:tcPr>
            <w:tcW w:w="8346" w:type="dxa"/>
          </w:tcPr>
          <w:p w14:paraId="0C8D01F5" w14:textId="77777777" w:rsidR="00D3575E" w:rsidRPr="003725BB" w:rsidRDefault="00D3575E" w:rsidP="001F0350"/>
        </w:tc>
      </w:tr>
      <w:tr w:rsidR="00D3575E" w14:paraId="25127CBB" w14:textId="77777777" w:rsidTr="001F0350">
        <w:tc>
          <w:tcPr>
            <w:tcW w:w="2444" w:type="dxa"/>
          </w:tcPr>
          <w:p w14:paraId="05F6A336" w14:textId="77777777" w:rsidR="00D3575E" w:rsidRPr="00F90A5D" w:rsidRDefault="00D3575E" w:rsidP="001F0350">
            <w:pPr>
              <w:rPr>
                <w:b/>
                <w:sz w:val="20"/>
                <w:szCs w:val="20"/>
                <w:u w:val="single"/>
              </w:rPr>
            </w:pPr>
            <w:r w:rsidRPr="00F90A5D">
              <w:rPr>
                <w:b/>
                <w:sz w:val="20"/>
                <w:szCs w:val="20"/>
                <w:u w:val="single"/>
              </w:rPr>
              <w:t>Quality of feedback</w:t>
            </w:r>
          </w:p>
          <w:p w14:paraId="61E00A8F" w14:textId="77777777" w:rsidR="00D3575E" w:rsidRPr="005C45EF" w:rsidRDefault="00D3575E" w:rsidP="001F0350">
            <w:pPr>
              <w:rPr>
                <w:sz w:val="20"/>
                <w:szCs w:val="20"/>
              </w:rPr>
            </w:pPr>
            <w:r w:rsidRPr="005C45EF">
              <w:rPr>
                <w:sz w:val="20"/>
                <w:szCs w:val="20"/>
              </w:rPr>
              <w:t xml:space="preserve">Is the feedback developmental and in line with faculty policy? Give examples.  </w:t>
            </w:r>
          </w:p>
          <w:p w14:paraId="6B01F5C6" w14:textId="77777777" w:rsidR="00D3575E" w:rsidRDefault="00D3575E" w:rsidP="001F0350">
            <w:pPr>
              <w:rPr>
                <w:sz w:val="20"/>
                <w:szCs w:val="20"/>
              </w:rPr>
            </w:pPr>
          </w:p>
          <w:p w14:paraId="453EA75D" w14:textId="77777777" w:rsidR="00D3575E" w:rsidRPr="00CE23B1" w:rsidRDefault="00D3575E" w:rsidP="001F0350">
            <w:pPr>
              <w:rPr>
                <w:sz w:val="20"/>
                <w:szCs w:val="20"/>
              </w:rPr>
            </w:pPr>
          </w:p>
        </w:tc>
        <w:tc>
          <w:tcPr>
            <w:tcW w:w="8346" w:type="dxa"/>
          </w:tcPr>
          <w:p w14:paraId="0FA76D22" w14:textId="77777777" w:rsidR="00D3575E" w:rsidRPr="003725BB" w:rsidRDefault="00D3575E" w:rsidP="001F0350"/>
        </w:tc>
      </w:tr>
      <w:tr w:rsidR="00D3575E" w14:paraId="44F45C6D" w14:textId="77777777" w:rsidTr="001F0350">
        <w:tc>
          <w:tcPr>
            <w:tcW w:w="2444" w:type="dxa"/>
          </w:tcPr>
          <w:p w14:paraId="5147E16F" w14:textId="77777777" w:rsidR="00D3575E" w:rsidRDefault="00D3575E" w:rsidP="001F0350">
            <w:pPr>
              <w:shd w:val="clear" w:color="auto" w:fill="FFFFFF"/>
              <w:spacing w:after="420"/>
              <w:rPr>
                <w:rFonts w:asciiTheme="majorHAnsi" w:eastAsia="Times New Roman" w:hAnsiTheme="majorHAnsi" w:cstheme="majorHAnsi"/>
                <w:b/>
                <w:color w:val="1A1A1A"/>
                <w:sz w:val="20"/>
                <w:szCs w:val="24"/>
                <w:u w:val="single"/>
                <w:lang w:eastAsia="en-GB"/>
              </w:rPr>
            </w:pPr>
            <w:r w:rsidRPr="00F90A5D">
              <w:rPr>
                <w:rFonts w:asciiTheme="majorHAnsi" w:eastAsia="Times New Roman" w:hAnsiTheme="majorHAnsi" w:cstheme="majorHAnsi"/>
                <w:b/>
                <w:color w:val="1A1A1A"/>
                <w:sz w:val="20"/>
                <w:szCs w:val="24"/>
                <w:u w:val="single"/>
                <w:lang w:eastAsia="en-GB"/>
              </w:rPr>
              <w:t>Pupil responses</w:t>
            </w:r>
          </w:p>
          <w:p w14:paraId="4DA02E73" w14:textId="77777777" w:rsidR="00D3575E" w:rsidRPr="00F90A5D" w:rsidRDefault="00D3575E" w:rsidP="001F0350">
            <w:pPr>
              <w:shd w:val="clear" w:color="auto" w:fill="FFFFFF"/>
              <w:spacing w:after="420"/>
              <w:rPr>
                <w:rFonts w:asciiTheme="majorHAnsi" w:eastAsia="Times New Roman" w:hAnsiTheme="majorHAnsi" w:cstheme="majorHAnsi"/>
                <w:b/>
                <w:color w:val="1A1A1A"/>
                <w:sz w:val="20"/>
                <w:szCs w:val="24"/>
                <w:u w:val="single"/>
                <w:lang w:eastAsia="en-GB"/>
              </w:rPr>
            </w:pPr>
            <w:r w:rsidRPr="007A246E">
              <w:rPr>
                <w:rFonts w:asciiTheme="majorHAnsi" w:eastAsia="Times New Roman" w:hAnsiTheme="majorHAnsi" w:cstheme="majorHAnsi"/>
                <w:color w:val="1A1A1A"/>
                <w:sz w:val="20"/>
                <w:szCs w:val="24"/>
                <w:lang w:eastAsia="en-GB"/>
              </w:rPr>
              <w:t xml:space="preserve">Are pupils </w:t>
            </w:r>
            <w:r w:rsidRPr="00CE23B1">
              <w:rPr>
                <w:rFonts w:asciiTheme="majorHAnsi" w:eastAsia="Times New Roman" w:hAnsiTheme="majorHAnsi" w:cstheme="majorHAnsi"/>
                <w:b/>
                <w:color w:val="1A1A1A"/>
                <w:sz w:val="20"/>
                <w:szCs w:val="24"/>
                <w:lang w:eastAsia="en-GB"/>
              </w:rPr>
              <w:t>responding</w:t>
            </w:r>
            <w:r w:rsidRPr="007A246E">
              <w:rPr>
                <w:rFonts w:asciiTheme="majorHAnsi" w:eastAsia="Times New Roman" w:hAnsiTheme="majorHAnsi" w:cstheme="majorHAnsi"/>
                <w:color w:val="1A1A1A"/>
                <w:sz w:val="20"/>
                <w:szCs w:val="24"/>
                <w:lang w:eastAsia="en-GB"/>
              </w:rPr>
              <w:t xml:space="preserve"> adequately to teacher feedback?</w:t>
            </w:r>
            <w:r>
              <w:rPr>
                <w:rFonts w:asciiTheme="majorHAnsi" w:eastAsia="Times New Roman" w:hAnsiTheme="majorHAnsi" w:cstheme="majorHAnsi"/>
                <w:color w:val="1A1A1A"/>
                <w:sz w:val="20"/>
                <w:szCs w:val="24"/>
                <w:lang w:eastAsia="en-GB"/>
              </w:rPr>
              <w:t xml:space="preserve"> Give examples.</w:t>
            </w:r>
          </w:p>
          <w:p w14:paraId="1522C46D" w14:textId="77777777" w:rsidR="00D3575E" w:rsidRPr="004F6DC4" w:rsidRDefault="00D3575E" w:rsidP="001F0350">
            <w:pPr>
              <w:rPr>
                <w:sz w:val="20"/>
                <w:szCs w:val="20"/>
              </w:rPr>
            </w:pPr>
          </w:p>
        </w:tc>
        <w:tc>
          <w:tcPr>
            <w:tcW w:w="8346" w:type="dxa"/>
          </w:tcPr>
          <w:p w14:paraId="71D64A7C" w14:textId="77777777" w:rsidR="00D3575E" w:rsidRPr="003725BB" w:rsidRDefault="00D3575E" w:rsidP="001F0350"/>
        </w:tc>
      </w:tr>
      <w:tr w:rsidR="00D3575E" w14:paraId="056EEC59" w14:textId="77777777" w:rsidTr="001F0350">
        <w:tc>
          <w:tcPr>
            <w:tcW w:w="2444" w:type="dxa"/>
          </w:tcPr>
          <w:p w14:paraId="6D8A924B" w14:textId="77777777" w:rsidR="00D3575E" w:rsidRPr="00F90A5D" w:rsidRDefault="00D3575E" w:rsidP="001F0350">
            <w:pPr>
              <w:rPr>
                <w:b/>
                <w:sz w:val="20"/>
                <w:szCs w:val="20"/>
                <w:u w:val="single"/>
              </w:rPr>
            </w:pPr>
            <w:r w:rsidRPr="00F90A5D">
              <w:rPr>
                <w:b/>
                <w:sz w:val="20"/>
                <w:szCs w:val="20"/>
                <w:u w:val="single"/>
              </w:rPr>
              <w:t>Literacy</w:t>
            </w:r>
          </w:p>
          <w:p w14:paraId="781B3922" w14:textId="77777777" w:rsidR="00D3575E" w:rsidRDefault="00D3575E" w:rsidP="001F0350">
            <w:pPr>
              <w:rPr>
                <w:sz w:val="20"/>
                <w:szCs w:val="20"/>
              </w:rPr>
            </w:pPr>
            <w:r>
              <w:rPr>
                <w:sz w:val="20"/>
                <w:szCs w:val="20"/>
              </w:rPr>
              <w:t>Is there evidence of marking for literacy?</w:t>
            </w:r>
          </w:p>
          <w:p w14:paraId="476BD126" w14:textId="77777777" w:rsidR="00D3575E" w:rsidRDefault="00D3575E" w:rsidP="001F0350">
            <w:pPr>
              <w:rPr>
                <w:sz w:val="20"/>
                <w:szCs w:val="20"/>
              </w:rPr>
            </w:pPr>
          </w:p>
          <w:p w14:paraId="0E438C21" w14:textId="77777777" w:rsidR="00D3575E" w:rsidRDefault="00D3575E" w:rsidP="001F0350">
            <w:pPr>
              <w:rPr>
                <w:sz w:val="20"/>
                <w:szCs w:val="20"/>
              </w:rPr>
            </w:pPr>
          </w:p>
          <w:p w14:paraId="506381FD" w14:textId="77777777" w:rsidR="00D3575E" w:rsidRDefault="00D3575E" w:rsidP="001F0350">
            <w:pPr>
              <w:rPr>
                <w:sz w:val="20"/>
                <w:szCs w:val="20"/>
              </w:rPr>
            </w:pPr>
          </w:p>
          <w:p w14:paraId="147EA300" w14:textId="77777777" w:rsidR="00D3575E" w:rsidRDefault="00D3575E" w:rsidP="001F0350">
            <w:pPr>
              <w:rPr>
                <w:sz w:val="20"/>
                <w:szCs w:val="20"/>
              </w:rPr>
            </w:pPr>
          </w:p>
        </w:tc>
        <w:tc>
          <w:tcPr>
            <w:tcW w:w="8346" w:type="dxa"/>
          </w:tcPr>
          <w:p w14:paraId="593FF38A" w14:textId="77777777" w:rsidR="00D3575E" w:rsidRPr="003725BB" w:rsidRDefault="00D3575E" w:rsidP="001F0350"/>
        </w:tc>
      </w:tr>
      <w:tr w:rsidR="00D3575E" w14:paraId="6094399E" w14:textId="77777777" w:rsidTr="001F0350">
        <w:tc>
          <w:tcPr>
            <w:tcW w:w="2444" w:type="dxa"/>
          </w:tcPr>
          <w:p w14:paraId="0B6DC570" w14:textId="77777777" w:rsidR="00D3575E" w:rsidRPr="0010710E" w:rsidRDefault="00D3575E" w:rsidP="001F0350">
            <w:pPr>
              <w:rPr>
                <w:b/>
                <w:sz w:val="20"/>
                <w:szCs w:val="20"/>
                <w:u w:val="single"/>
              </w:rPr>
            </w:pPr>
            <w:r w:rsidRPr="0010710E">
              <w:rPr>
                <w:b/>
                <w:sz w:val="20"/>
                <w:szCs w:val="20"/>
                <w:u w:val="single"/>
              </w:rPr>
              <w:t>Faculty focus:</w:t>
            </w:r>
          </w:p>
          <w:p w14:paraId="0D3C0885" w14:textId="77777777" w:rsidR="00D3575E" w:rsidRDefault="00D3575E" w:rsidP="001F0350">
            <w:pPr>
              <w:rPr>
                <w:b/>
                <w:sz w:val="20"/>
                <w:szCs w:val="20"/>
              </w:rPr>
            </w:pPr>
          </w:p>
          <w:p w14:paraId="531F9DF2" w14:textId="77777777" w:rsidR="00D3575E" w:rsidRPr="0010710E" w:rsidRDefault="00D3575E" w:rsidP="001F0350">
            <w:pPr>
              <w:rPr>
                <w:sz w:val="20"/>
                <w:szCs w:val="20"/>
              </w:rPr>
            </w:pPr>
            <w:r w:rsidRPr="0010710E">
              <w:rPr>
                <w:sz w:val="20"/>
                <w:szCs w:val="20"/>
              </w:rPr>
              <w:t>In relation to the RAP focus for the book look, what are the books telling you?</w:t>
            </w:r>
          </w:p>
          <w:p w14:paraId="7EFB3FA0" w14:textId="77777777" w:rsidR="00D3575E" w:rsidRDefault="00D3575E" w:rsidP="001F0350">
            <w:pPr>
              <w:rPr>
                <w:sz w:val="20"/>
                <w:szCs w:val="20"/>
              </w:rPr>
            </w:pPr>
          </w:p>
          <w:p w14:paraId="07C4E0DA" w14:textId="77777777" w:rsidR="00D3575E" w:rsidRDefault="00D3575E" w:rsidP="001F0350">
            <w:pPr>
              <w:rPr>
                <w:sz w:val="20"/>
                <w:szCs w:val="20"/>
              </w:rPr>
            </w:pPr>
          </w:p>
          <w:p w14:paraId="26F2CB43" w14:textId="77777777" w:rsidR="00D3575E" w:rsidRDefault="00D3575E" w:rsidP="001F0350">
            <w:pPr>
              <w:rPr>
                <w:sz w:val="20"/>
                <w:szCs w:val="20"/>
              </w:rPr>
            </w:pPr>
          </w:p>
          <w:p w14:paraId="4B6C886E" w14:textId="77777777" w:rsidR="00D3575E" w:rsidRDefault="00D3575E" w:rsidP="001F0350">
            <w:pPr>
              <w:rPr>
                <w:sz w:val="20"/>
                <w:szCs w:val="20"/>
              </w:rPr>
            </w:pPr>
          </w:p>
          <w:p w14:paraId="1DBABB8E" w14:textId="77777777" w:rsidR="00D3575E" w:rsidRDefault="00D3575E" w:rsidP="001F0350">
            <w:pPr>
              <w:rPr>
                <w:sz w:val="20"/>
                <w:szCs w:val="20"/>
              </w:rPr>
            </w:pPr>
          </w:p>
          <w:p w14:paraId="1FB9F707" w14:textId="77777777" w:rsidR="00D3575E" w:rsidRDefault="00D3575E" w:rsidP="001F0350">
            <w:pPr>
              <w:rPr>
                <w:sz w:val="20"/>
                <w:szCs w:val="20"/>
              </w:rPr>
            </w:pPr>
          </w:p>
          <w:p w14:paraId="3C46831D" w14:textId="77777777" w:rsidR="00D3575E" w:rsidRDefault="00D3575E" w:rsidP="001F0350">
            <w:pPr>
              <w:rPr>
                <w:sz w:val="20"/>
                <w:szCs w:val="20"/>
              </w:rPr>
            </w:pPr>
          </w:p>
          <w:p w14:paraId="7820B285" w14:textId="77777777" w:rsidR="00D3575E" w:rsidRDefault="00D3575E" w:rsidP="001F0350">
            <w:pPr>
              <w:rPr>
                <w:sz w:val="20"/>
                <w:szCs w:val="20"/>
              </w:rPr>
            </w:pPr>
          </w:p>
          <w:p w14:paraId="196D80FE" w14:textId="77777777" w:rsidR="00D3575E" w:rsidRDefault="00D3575E" w:rsidP="001F0350">
            <w:pPr>
              <w:rPr>
                <w:sz w:val="20"/>
                <w:szCs w:val="20"/>
              </w:rPr>
            </w:pPr>
          </w:p>
          <w:p w14:paraId="18FA60AD" w14:textId="77777777" w:rsidR="00D3575E" w:rsidRDefault="00D3575E" w:rsidP="001F0350">
            <w:pPr>
              <w:rPr>
                <w:sz w:val="20"/>
                <w:szCs w:val="20"/>
              </w:rPr>
            </w:pPr>
          </w:p>
          <w:p w14:paraId="585B7C80" w14:textId="77777777" w:rsidR="00D3575E" w:rsidRDefault="00D3575E" w:rsidP="001F0350">
            <w:pPr>
              <w:rPr>
                <w:sz w:val="20"/>
                <w:szCs w:val="20"/>
              </w:rPr>
            </w:pPr>
          </w:p>
          <w:p w14:paraId="48C4286B" w14:textId="77777777" w:rsidR="00D3575E" w:rsidRDefault="00D3575E" w:rsidP="001F0350">
            <w:pPr>
              <w:rPr>
                <w:sz w:val="20"/>
                <w:szCs w:val="20"/>
              </w:rPr>
            </w:pPr>
          </w:p>
          <w:p w14:paraId="284F7C9F" w14:textId="77777777" w:rsidR="00D3575E" w:rsidRDefault="00D3575E" w:rsidP="001F0350">
            <w:pPr>
              <w:rPr>
                <w:sz w:val="20"/>
                <w:szCs w:val="20"/>
              </w:rPr>
            </w:pPr>
          </w:p>
          <w:p w14:paraId="0C6C9AE2" w14:textId="77777777" w:rsidR="00D3575E" w:rsidRDefault="00D3575E" w:rsidP="001F0350">
            <w:pPr>
              <w:rPr>
                <w:sz w:val="20"/>
                <w:szCs w:val="20"/>
              </w:rPr>
            </w:pPr>
          </w:p>
          <w:p w14:paraId="3D7E8FA4" w14:textId="77777777" w:rsidR="00D3575E" w:rsidRDefault="00D3575E" w:rsidP="001F0350">
            <w:pPr>
              <w:rPr>
                <w:sz w:val="20"/>
                <w:szCs w:val="20"/>
              </w:rPr>
            </w:pPr>
          </w:p>
          <w:p w14:paraId="3B59619E" w14:textId="77777777" w:rsidR="00D3575E" w:rsidRDefault="00D3575E" w:rsidP="001F0350">
            <w:pPr>
              <w:rPr>
                <w:sz w:val="20"/>
                <w:szCs w:val="20"/>
              </w:rPr>
            </w:pPr>
          </w:p>
          <w:p w14:paraId="6F02B879" w14:textId="77777777" w:rsidR="00D3575E" w:rsidRDefault="00D3575E" w:rsidP="001F0350">
            <w:pPr>
              <w:rPr>
                <w:sz w:val="20"/>
                <w:szCs w:val="20"/>
              </w:rPr>
            </w:pPr>
          </w:p>
          <w:p w14:paraId="566BDE23" w14:textId="77777777" w:rsidR="00D3575E" w:rsidRDefault="00D3575E" w:rsidP="001F0350">
            <w:pPr>
              <w:rPr>
                <w:sz w:val="20"/>
                <w:szCs w:val="20"/>
              </w:rPr>
            </w:pPr>
          </w:p>
          <w:p w14:paraId="0335B903" w14:textId="77777777" w:rsidR="00D3575E" w:rsidRDefault="00D3575E" w:rsidP="001F0350">
            <w:pPr>
              <w:rPr>
                <w:sz w:val="20"/>
                <w:szCs w:val="20"/>
              </w:rPr>
            </w:pPr>
          </w:p>
          <w:p w14:paraId="3F0768D4" w14:textId="77777777" w:rsidR="00D3575E" w:rsidRDefault="00D3575E" w:rsidP="001F0350">
            <w:pPr>
              <w:rPr>
                <w:sz w:val="20"/>
                <w:szCs w:val="20"/>
              </w:rPr>
            </w:pPr>
          </w:p>
          <w:p w14:paraId="1A4D6476" w14:textId="77777777" w:rsidR="00D3575E" w:rsidRDefault="00D3575E" w:rsidP="001F0350">
            <w:pPr>
              <w:rPr>
                <w:sz w:val="20"/>
                <w:szCs w:val="20"/>
              </w:rPr>
            </w:pPr>
          </w:p>
        </w:tc>
        <w:tc>
          <w:tcPr>
            <w:tcW w:w="8346" w:type="dxa"/>
          </w:tcPr>
          <w:p w14:paraId="2613CC60" w14:textId="77777777" w:rsidR="00D3575E" w:rsidRPr="003725BB" w:rsidRDefault="00D3575E" w:rsidP="001F0350"/>
        </w:tc>
      </w:tr>
    </w:tbl>
    <w:p w14:paraId="31734BD3" w14:textId="77777777" w:rsidR="00D3575E" w:rsidRDefault="00D3575E" w:rsidP="00D3575E"/>
    <w:p w14:paraId="2F30A6EF" w14:textId="77777777" w:rsidR="00D3575E" w:rsidRDefault="00D3575E" w:rsidP="00D3575E">
      <w:pPr>
        <w:rPr>
          <w:b/>
        </w:rPr>
      </w:pPr>
    </w:p>
    <w:p w14:paraId="7880EB06" w14:textId="77777777" w:rsidR="00D3575E" w:rsidRPr="003760F1" w:rsidRDefault="00D3575E" w:rsidP="00D3575E">
      <w:pPr>
        <w:rPr>
          <w:b/>
        </w:rPr>
      </w:pPr>
      <w:r>
        <w:rPr>
          <w:b/>
        </w:rPr>
        <w:t>Summarise</w:t>
      </w:r>
      <w:r w:rsidRPr="003760F1">
        <w:rPr>
          <w:b/>
        </w:rPr>
        <w:t xml:space="preserve"> key strengths:</w:t>
      </w:r>
    </w:p>
    <w:p w14:paraId="04C53AF9" w14:textId="77777777" w:rsidR="00D3575E" w:rsidRDefault="00D3575E" w:rsidP="00D3575E"/>
    <w:p w14:paraId="1D740441" w14:textId="77777777" w:rsidR="00D3575E" w:rsidRDefault="00D3575E" w:rsidP="00D3575E"/>
    <w:p w14:paraId="06D3E205" w14:textId="77777777" w:rsidR="00D3575E" w:rsidRDefault="00D3575E" w:rsidP="00D3575E"/>
    <w:p w14:paraId="09929A55" w14:textId="77777777" w:rsidR="00D3575E" w:rsidRDefault="00D3575E" w:rsidP="00D3575E"/>
    <w:p w14:paraId="5837716A" w14:textId="77777777" w:rsidR="00D3575E" w:rsidRDefault="00D3575E" w:rsidP="00D3575E"/>
    <w:p w14:paraId="6206D4BC" w14:textId="77777777" w:rsidR="00D3575E" w:rsidRDefault="00D3575E" w:rsidP="00D3575E">
      <w:pPr>
        <w:rPr>
          <w:b/>
        </w:rPr>
      </w:pPr>
      <w:r w:rsidRPr="003760F1">
        <w:rPr>
          <w:b/>
        </w:rPr>
        <w:t>Summarise actions (and staff initials if not a whole department action)</w:t>
      </w:r>
      <w:r>
        <w:rPr>
          <w:b/>
        </w:rPr>
        <w:t>:</w:t>
      </w:r>
    </w:p>
    <w:p w14:paraId="3B1C1959" w14:textId="77777777" w:rsidR="00D3575E" w:rsidRDefault="00D3575E" w:rsidP="00D3575E"/>
    <w:p w14:paraId="40053822" w14:textId="77777777" w:rsidR="00D3575E" w:rsidRDefault="00D3575E" w:rsidP="00B25687">
      <w:pPr>
        <w:rPr>
          <w:b/>
          <w:color w:val="339966"/>
          <w:sz w:val="28"/>
        </w:rPr>
      </w:pPr>
    </w:p>
    <w:p w14:paraId="23475129" w14:textId="3A7F7F0D" w:rsidR="00AD2CD4" w:rsidRDefault="00AD2CD4" w:rsidP="00B25687">
      <w:pPr>
        <w:rPr>
          <w:b/>
          <w:color w:val="339966"/>
          <w:sz w:val="28"/>
        </w:rPr>
      </w:pPr>
      <w:r>
        <w:rPr>
          <w:b/>
          <w:color w:val="339966"/>
          <w:sz w:val="28"/>
        </w:rPr>
        <w:t xml:space="preserve">Curriculum </w:t>
      </w:r>
      <w:r w:rsidR="00E57F81">
        <w:rPr>
          <w:b/>
          <w:color w:val="339966"/>
          <w:sz w:val="28"/>
        </w:rPr>
        <w:t>Interview</w:t>
      </w:r>
      <w:r>
        <w:rPr>
          <w:b/>
          <w:color w:val="339966"/>
          <w:sz w:val="28"/>
        </w:rPr>
        <w:t xml:space="preserve"> </w:t>
      </w:r>
    </w:p>
    <w:p w14:paraId="02015F73" w14:textId="77777777" w:rsidR="00AD2CD4" w:rsidRPr="00AD2CD4" w:rsidRDefault="00AD2CD4" w:rsidP="00AD2CD4">
      <w:pPr>
        <w:rPr>
          <w:b/>
          <w:sz w:val="24"/>
          <w:szCs w:val="24"/>
        </w:rPr>
      </w:pPr>
      <w:r w:rsidRPr="00AD2CD4">
        <w:rPr>
          <w:b/>
          <w:sz w:val="24"/>
          <w:szCs w:val="24"/>
        </w:rPr>
        <w:t>Teachers should come to the meeting with their long-term plan/s.</w:t>
      </w:r>
    </w:p>
    <w:p w14:paraId="09B7722F" w14:textId="77777777" w:rsidR="00AD2CD4" w:rsidRPr="00AD2CD4" w:rsidRDefault="00AD2CD4" w:rsidP="00AD2CD4">
      <w:pPr>
        <w:rPr>
          <w:sz w:val="24"/>
          <w:szCs w:val="24"/>
          <w:u w:val="single"/>
        </w:rPr>
      </w:pPr>
    </w:p>
    <w:p w14:paraId="5DA4196A" w14:textId="77777777" w:rsidR="00AD2CD4" w:rsidRPr="00AD2CD4" w:rsidRDefault="00AD2CD4" w:rsidP="00AD2CD4">
      <w:pPr>
        <w:numPr>
          <w:ilvl w:val="0"/>
          <w:numId w:val="17"/>
        </w:numPr>
        <w:contextualSpacing/>
        <w:rPr>
          <w:sz w:val="24"/>
          <w:szCs w:val="24"/>
        </w:rPr>
      </w:pPr>
      <w:r w:rsidRPr="00AD2CD4">
        <w:rPr>
          <w:sz w:val="24"/>
          <w:szCs w:val="24"/>
        </w:rPr>
        <w:t>What is the vision behind your faculty/subject’s curriculum?</w:t>
      </w:r>
    </w:p>
    <w:p w14:paraId="7B6FEC02" w14:textId="77777777" w:rsidR="00AD2CD4" w:rsidRPr="00AD2CD4" w:rsidRDefault="00AD2CD4" w:rsidP="00AD2CD4">
      <w:pPr>
        <w:rPr>
          <w:sz w:val="24"/>
          <w:szCs w:val="24"/>
        </w:rPr>
      </w:pPr>
    </w:p>
    <w:p w14:paraId="0FBE0AF5" w14:textId="77777777" w:rsidR="00AD2CD4" w:rsidRPr="00AD2CD4" w:rsidRDefault="00AD2CD4" w:rsidP="00AD2CD4">
      <w:pPr>
        <w:numPr>
          <w:ilvl w:val="0"/>
          <w:numId w:val="17"/>
        </w:numPr>
        <w:tabs>
          <w:tab w:val="left" w:pos="3801"/>
        </w:tabs>
        <w:contextualSpacing/>
        <w:rPr>
          <w:sz w:val="24"/>
          <w:szCs w:val="24"/>
        </w:rPr>
      </w:pPr>
      <w:r w:rsidRPr="00AD2CD4">
        <w:rPr>
          <w:sz w:val="24"/>
          <w:szCs w:val="24"/>
        </w:rPr>
        <w:t>How have you ensured your curriculum and the content taught is sequenced for progression?</w:t>
      </w:r>
    </w:p>
    <w:p w14:paraId="08B700CB" w14:textId="77777777" w:rsidR="00AD2CD4" w:rsidRPr="00AD2CD4" w:rsidRDefault="00AD2CD4" w:rsidP="00AD2CD4">
      <w:pPr>
        <w:rPr>
          <w:sz w:val="24"/>
          <w:szCs w:val="24"/>
        </w:rPr>
      </w:pPr>
    </w:p>
    <w:p w14:paraId="6FA63087" w14:textId="77777777" w:rsidR="00AD2CD4" w:rsidRPr="00AD2CD4" w:rsidRDefault="00AD2CD4" w:rsidP="00AD2CD4">
      <w:pPr>
        <w:numPr>
          <w:ilvl w:val="0"/>
          <w:numId w:val="17"/>
        </w:numPr>
        <w:contextualSpacing/>
        <w:rPr>
          <w:sz w:val="24"/>
          <w:szCs w:val="24"/>
        </w:rPr>
      </w:pPr>
      <w:r w:rsidRPr="00AD2CD4">
        <w:rPr>
          <w:sz w:val="24"/>
          <w:szCs w:val="24"/>
        </w:rPr>
        <w:t>To build on the last question (indicate a unit on long term plan), how does this unit link to or build on learning earlier/later in your curriculum?</w:t>
      </w:r>
    </w:p>
    <w:p w14:paraId="55A0A181" w14:textId="77777777" w:rsidR="00AD2CD4" w:rsidRPr="00AD2CD4" w:rsidRDefault="00AD2CD4" w:rsidP="00AD2CD4">
      <w:pPr>
        <w:rPr>
          <w:sz w:val="24"/>
          <w:szCs w:val="24"/>
          <w:u w:val="single"/>
        </w:rPr>
      </w:pPr>
    </w:p>
    <w:p w14:paraId="0E60B273" w14:textId="77777777" w:rsidR="00AD2CD4" w:rsidRPr="00AD2CD4" w:rsidRDefault="00AD2CD4" w:rsidP="00AD2CD4">
      <w:pPr>
        <w:numPr>
          <w:ilvl w:val="0"/>
          <w:numId w:val="17"/>
        </w:numPr>
        <w:tabs>
          <w:tab w:val="left" w:pos="3801"/>
        </w:tabs>
        <w:contextualSpacing/>
        <w:rPr>
          <w:sz w:val="24"/>
          <w:szCs w:val="24"/>
        </w:rPr>
      </w:pPr>
      <w:r w:rsidRPr="00AD2CD4">
        <w:rPr>
          <w:sz w:val="24"/>
          <w:szCs w:val="24"/>
        </w:rPr>
        <w:t>How do you/your team enable your pupils to remember content long-term?</w:t>
      </w:r>
    </w:p>
    <w:p w14:paraId="2EAA9E6D" w14:textId="77777777" w:rsidR="00AD2CD4" w:rsidRPr="00AD2CD4" w:rsidRDefault="00AD2CD4" w:rsidP="00AD2CD4">
      <w:pPr>
        <w:tabs>
          <w:tab w:val="left" w:pos="3801"/>
        </w:tabs>
        <w:rPr>
          <w:sz w:val="24"/>
          <w:szCs w:val="24"/>
        </w:rPr>
      </w:pPr>
    </w:p>
    <w:p w14:paraId="628C7B5C" w14:textId="77777777" w:rsidR="00AD2CD4" w:rsidRPr="00AD2CD4" w:rsidRDefault="00AD2CD4" w:rsidP="00AD2CD4">
      <w:pPr>
        <w:numPr>
          <w:ilvl w:val="0"/>
          <w:numId w:val="17"/>
        </w:numPr>
        <w:tabs>
          <w:tab w:val="left" w:pos="3801"/>
        </w:tabs>
        <w:contextualSpacing/>
        <w:rPr>
          <w:sz w:val="24"/>
          <w:szCs w:val="24"/>
        </w:rPr>
      </w:pPr>
      <w:r w:rsidRPr="00AD2CD4">
        <w:rPr>
          <w:sz w:val="24"/>
          <w:szCs w:val="24"/>
        </w:rPr>
        <w:t>How does your curriculum go beyond the academic, technical and vocational?</w:t>
      </w:r>
    </w:p>
    <w:p w14:paraId="4265685D" w14:textId="77777777" w:rsidR="00AD2CD4" w:rsidRPr="00AD2CD4" w:rsidRDefault="00AD2CD4" w:rsidP="00AD2CD4">
      <w:pPr>
        <w:tabs>
          <w:tab w:val="left" w:pos="3801"/>
        </w:tabs>
        <w:rPr>
          <w:sz w:val="24"/>
          <w:szCs w:val="24"/>
        </w:rPr>
      </w:pPr>
    </w:p>
    <w:p w14:paraId="47619FDC" w14:textId="77777777" w:rsidR="00AD2CD4" w:rsidRPr="00AD2CD4" w:rsidRDefault="00AD2CD4" w:rsidP="00AD2CD4">
      <w:pPr>
        <w:numPr>
          <w:ilvl w:val="0"/>
          <w:numId w:val="17"/>
        </w:numPr>
        <w:tabs>
          <w:tab w:val="left" w:pos="3801"/>
        </w:tabs>
        <w:contextualSpacing/>
        <w:rPr>
          <w:sz w:val="24"/>
          <w:szCs w:val="24"/>
        </w:rPr>
      </w:pPr>
      <w:r w:rsidRPr="00AD2CD4">
        <w:rPr>
          <w:sz w:val="24"/>
          <w:szCs w:val="24"/>
        </w:rPr>
        <w:t>How much KS4 content do you deliver in KS3 and what is your rationale behind this?</w:t>
      </w:r>
    </w:p>
    <w:p w14:paraId="073EA03B" w14:textId="77777777" w:rsidR="00AD2CD4" w:rsidRPr="00AD2CD4" w:rsidRDefault="00AD2CD4" w:rsidP="00AD2CD4">
      <w:pPr>
        <w:tabs>
          <w:tab w:val="left" w:pos="3801"/>
        </w:tabs>
        <w:rPr>
          <w:sz w:val="24"/>
          <w:szCs w:val="24"/>
        </w:rPr>
      </w:pPr>
    </w:p>
    <w:p w14:paraId="08959ABB" w14:textId="77777777" w:rsidR="00AD2CD4" w:rsidRPr="00AD2CD4" w:rsidRDefault="00AD2CD4" w:rsidP="00AD2CD4">
      <w:pPr>
        <w:numPr>
          <w:ilvl w:val="0"/>
          <w:numId w:val="17"/>
        </w:numPr>
        <w:tabs>
          <w:tab w:val="left" w:pos="3801"/>
        </w:tabs>
        <w:contextualSpacing/>
        <w:rPr>
          <w:sz w:val="24"/>
          <w:szCs w:val="24"/>
        </w:rPr>
      </w:pPr>
      <w:r w:rsidRPr="00AD2CD4">
        <w:rPr>
          <w:sz w:val="24"/>
          <w:szCs w:val="24"/>
        </w:rPr>
        <w:t xml:space="preserve">How does your curriculum provide </w:t>
      </w:r>
      <w:r w:rsidRPr="00AD2CD4">
        <w:rPr>
          <w:sz w:val="24"/>
          <w:szCs w:val="24"/>
          <w:u w:val="single"/>
        </w:rPr>
        <w:t>our</w:t>
      </w:r>
      <w:r w:rsidRPr="00AD2CD4">
        <w:rPr>
          <w:sz w:val="24"/>
          <w:szCs w:val="24"/>
        </w:rPr>
        <w:t xml:space="preserve"> pupils with the cultural capital they need to be successful post 16?</w:t>
      </w:r>
    </w:p>
    <w:p w14:paraId="6E5D9A40" w14:textId="77777777" w:rsidR="00AD2CD4" w:rsidRPr="00AD2CD4" w:rsidRDefault="00AD2CD4" w:rsidP="00AD2CD4">
      <w:pPr>
        <w:tabs>
          <w:tab w:val="left" w:pos="3801"/>
        </w:tabs>
        <w:rPr>
          <w:sz w:val="24"/>
          <w:szCs w:val="24"/>
        </w:rPr>
      </w:pPr>
    </w:p>
    <w:p w14:paraId="17F36A6F" w14:textId="77777777" w:rsidR="00AD2CD4" w:rsidRPr="00AD2CD4" w:rsidRDefault="00AD2CD4" w:rsidP="00AD2CD4">
      <w:pPr>
        <w:numPr>
          <w:ilvl w:val="0"/>
          <w:numId w:val="17"/>
        </w:numPr>
        <w:tabs>
          <w:tab w:val="left" w:pos="3801"/>
        </w:tabs>
        <w:contextualSpacing/>
        <w:rPr>
          <w:sz w:val="24"/>
          <w:szCs w:val="24"/>
        </w:rPr>
      </w:pPr>
      <w:r w:rsidRPr="00AD2CD4">
        <w:rPr>
          <w:sz w:val="24"/>
          <w:szCs w:val="24"/>
        </w:rPr>
        <w:t>How does your curriculum take account of your most disadvantaged learners?</w:t>
      </w:r>
    </w:p>
    <w:p w14:paraId="7046EE6D" w14:textId="77777777" w:rsidR="00AD2CD4" w:rsidRPr="00AD2CD4" w:rsidRDefault="00AD2CD4" w:rsidP="00AD2CD4">
      <w:pPr>
        <w:ind w:left="720"/>
        <w:contextualSpacing/>
        <w:rPr>
          <w:sz w:val="24"/>
          <w:szCs w:val="24"/>
        </w:rPr>
      </w:pPr>
    </w:p>
    <w:p w14:paraId="6C35BE16" w14:textId="77777777" w:rsidR="00AD2CD4" w:rsidRPr="00AD2CD4" w:rsidRDefault="00AD2CD4" w:rsidP="00AD2CD4">
      <w:pPr>
        <w:tabs>
          <w:tab w:val="left" w:pos="3801"/>
        </w:tabs>
        <w:ind w:left="720"/>
        <w:contextualSpacing/>
        <w:rPr>
          <w:sz w:val="24"/>
          <w:szCs w:val="24"/>
        </w:rPr>
      </w:pPr>
    </w:p>
    <w:p w14:paraId="64CA40CF" w14:textId="77777777" w:rsidR="00AD2CD4" w:rsidRPr="00AD2CD4" w:rsidRDefault="00AD2CD4" w:rsidP="00AD2CD4">
      <w:pPr>
        <w:ind w:left="720"/>
        <w:contextualSpacing/>
        <w:rPr>
          <w:sz w:val="24"/>
          <w:szCs w:val="24"/>
        </w:rPr>
      </w:pPr>
    </w:p>
    <w:p w14:paraId="3E2537EA" w14:textId="77777777" w:rsidR="00AD2CD4" w:rsidRPr="00AD2CD4" w:rsidRDefault="00AD2CD4" w:rsidP="00AD2CD4">
      <w:pPr>
        <w:numPr>
          <w:ilvl w:val="0"/>
          <w:numId w:val="17"/>
        </w:numPr>
        <w:tabs>
          <w:tab w:val="left" w:pos="3801"/>
        </w:tabs>
        <w:contextualSpacing/>
        <w:rPr>
          <w:sz w:val="24"/>
          <w:szCs w:val="24"/>
        </w:rPr>
      </w:pPr>
      <w:r w:rsidRPr="00AD2CD4">
        <w:rPr>
          <w:sz w:val="24"/>
          <w:szCs w:val="24"/>
        </w:rPr>
        <w:t>In what ways have you enriched your curriculum beyond the classroom for our pupils?</w:t>
      </w:r>
    </w:p>
    <w:p w14:paraId="34DEE95F" w14:textId="77777777" w:rsidR="00AD2CD4" w:rsidRDefault="00AD2CD4" w:rsidP="00AD2CD4">
      <w:pPr>
        <w:rPr>
          <w:sz w:val="24"/>
          <w:szCs w:val="24"/>
        </w:rPr>
      </w:pPr>
    </w:p>
    <w:p w14:paraId="66ABA16C" w14:textId="77777777" w:rsidR="00AD2CD4" w:rsidRPr="00AD2CD4" w:rsidRDefault="00AD2CD4" w:rsidP="00AD2CD4">
      <w:pPr>
        <w:rPr>
          <w:sz w:val="24"/>
          <w:szCs w:val="24"/>
        </w:rPr>
      </w:pPr>
    </w:p>
    <w:p w14:paraId="615CAA1D" w14:textId="77777777" w:rsidR="00AD2CD4" w:rsidRPr="00AD2CD4" w:rsidRDefault="00AD2CD4" w:rsidP="00AD2CD4">
      <w:pPr>
        <w:rPr>
          <w:b/>
          <w:sz w:val="24"/>
          <w:szCs w:val="24"/>
        </w:rPr>
      </w:pPr>
      <w:r w:rsidRPr="00AD2CD4">
        <w:rPr>
          <w:b/>
          <w:sz w:val="24"/>
          <w:szCs w:val="24"/>
        </w:rPr>
        <w:t>For BTEC/other style entry subjects:</w:t>
      </w:r>
    </w:p>
    <w:p w14:paraId="3AF6FA5E" w14:textId="77777777" w:rsidR="00AD2CD4" w:rsidRPr="00AD2CD4" w:rsidRDefault="00AD2CD4" w:rsidP="00AD2CD4">
      <w:pPr>
        <w:numPr>
          <w:ilvl w:val="0"/>
          <w:numId w:val="17"/>
        </w:numPr>
        <w:contextualSpacing/>
        <w:rPr>
          <w:sz w:val="24"/>
          <w:szCs w:val="24"/>
        </w:rPr>
      </w:pPr>
      <w:r w:rsidRPr="00AD2CD4">
        <w:rPr>
          <w:sz w:val="24"/>
          <w:szCs w:val="24"/>
        </w:rPr>
        <w:t xml:space="preserve">What was the rationale behind your choice of BTEC/***? </w:t>
      </w:r>
    </w:p>
    <w:p w14:paraId="2FEFCE34" w14:textId="77777777" w:rsidR="00AD2CD4" w:rsidRPr="00AD2CD4" w:rsidRDefault="00AD2CD4" w:rsidP="00AD2CD4">
      <w:pPr>
        <w:rPr>
          <w:sz w:val="24"/>
          <w:szCs w:val="24"/>
        </w:rPr>
      </w:pPr>
    </w:p>
    <w:p w14:paraId="1DC66381" w14:textId="77777777" w:rsidR="00AD2CD4" w:rsidRPr="00AD2CD4" w:rsidRDefault="00AD2CD4" w:rsidP="00AD2CD4">
      <w:pPr>
        <w:numPr>
          <w:ilvl w:val="0"/>
          <w:numId w:val="17"/>
        </w:numPr>
        <w:contextualSpacing/>
        <w:rPr>
          <w:sz w:val="24"/>
          <w:szCs w:val="24"/>
        </w:rPr>
      </w:pPr>
      <w:r w:rsidRPr="00AD2CD4">
        <w:rPr>
          <w:sz w:val="24"/>
          <w:szCs w:val="24"/>
        </w:rPr>
        <w:t xml:space="preserve">How does your choice specifically suit the needs of the learners in </w:t>
      </w:r>
      <w:r w:rsidRPr="00AD2CD4">
        <w:rPr>
          <w:sz w:val="24"/>
          <w:szCs w:val="24"/>
          <w:u w:val="single"/>
        </w:rPr>
        <w:t>our</w:t>
      </w:r>
      <w:r w:rsidRPr="00AD2CD4">
        <w:rPr>
          <w:sz w:val="24"/>
          <w:szCs w:val="24"/>
        </w:rPr>
        <w:t xml:space="preserve"> school?</w:t>
      </w:r>
    </w:p>
    <w:p w14:paraId="5EE411B2" w14:textId="77777777" w:rsidR="00AD2CD4" w:rsidRDefault="00AD2CD4" w:rsidP="00B25687">
      <w:pPr>
        <w:rPr>
          <w:b/>
          <w:color w:val="339966"/>
          <w:sz w:val="28"/>
        </w:rPr>
      </w:pPr>
    </w:p>
    <w:p w14:paraId="6E87BE97" w14:textId="77777777" w:rsidR="00AD2CD4" w:rsidRDefault="00AD2CD4" w:rsidP="00B25687">
      <w:pPr>
        <w:rPr>
          <w:b/>
          <w:color w:val="339966"/>
          <w:sz w:val="28"/>
        </w:rPr>
      </w:pPr>
    </w:p>
    <w:p w14:paraId="68A79A65" w14:textId="77777777" w:rsidR="00AD2CD4" w:rsidRDefault="00AD2CD4" w:rsidP="00B25687">
      <w:pPr>
        <w:rPr>
          <w:b/>
          <w:color w:val="339966"/>
          <w:sz w:val="28"/>
        </w:rPr>
      </w:pPr>
    </w:p>
    <w:p w14:paraId="00DAF222" w14:textId="77777777" w:rsidR="00AD2CD4" w:rsidRDefault="00AD2CD4" w:rsidP="00B25687">
      <w:pPr>
        <w:rPr>
          <w:b/>
          <w:color w:val="339966"/>
          <w:sz w:val="28"/>
        </w:rPr>
      </w:pPr>
    </w:p>
    <w:p w14:paraId="6A87A2DE" w14:textId="77777777" w:rsidR="00AD2CD4" w:rsidRDefault="00AD2CD4" w:rsidP="00B25687">
      <w:pPr>
        <w:rPr>
          <w:b/>
          <w:color w:val="339966"/>
          <w:sz w:val="28"/>
        </w:rPr>
      </w:pPr>
    </w:p>
    <w:p w14:paraId="70801868" w14:textId="77777777" w:rsidR="001F6ADF" w:rsidRDefault="001F6ADF" w:rsidP="00B25687">
      <w:pPr>
        <w:rPr>
          <w:b/>
          <w:color w:val="339966"/>
          <w:sz w:val="28"/>
        </w:rPr>
      </w:pPr>
    </w:p>
    <w:p w14:paraId="7D353973" w14:textId="77777777" w:rsidR="001F6ADF" w:rsidRDefault="001F6ADF" w:rsidP="001F6ADF">
      <w:pPr>
        <w:rPr>
          <w:b/>
          <w:color w:val="339966"/>
          <w:sz w:val="28"/>
        </w:rPr>
      </w:pPr>
      <w:r>
        <w:rPr>
          <w:b/>
          <w:color w:val="339966"/>
          <w:sz w:val="28"/>
        </w:rPr>
        <w:t xml:space="preserve">Day in the Life lesson findings </w:t>
      </w:r>
    </w:p>
    <w:p w14:paraId="7DE9F1BA" w14:textId="77777777" w:rsidR="001F6ADF" w:rsidRPr="001F6ADF" w:rsidRDefault="001F6ADF" w:rsidP="001F6ADF">
      <w:pPr>
        <w:rPr>
          <w:b/>
        </w:rPr>
      </w:pPr>
    </w:p>
    <w:tbl>
      <w:tblPr>
        <w:tblStyle w:val="TableGrid1"/>
        <w:tblW w:w="0" w:type="auto"/>
        <w:tblLook w:val="04A0" w:firstRow="1" w:lastRow="0" w:firstColumn="1" w:lastColumn="0" w:noHBand="0" w:noVBand="1"/>
      </w:tblPr>
      <w:tblGrid>
        <w:gridCol w:w="3005"/>
        <w:gridCol w:w="3005"/>
        <w:gridCol w:w="3006"/>
      </w:tblGrid>
      <w:tr w:rsidR="001F6ADF" w:rsidRPr="001F6ADF" w14:paraId="1F6E2604" w14:textId="77777777" w:rsidTr="00A011F8">
        <w:tc>
          <w:tcPr>
            <w:tcW w:w="3005" w:type="dxa"/>
          </w:tcPr>
          <w:p w14:paraId="12EB5DA4" w14:textId="77777777" w:rsidR="001F6ADF" w:rsidRPr="001F6ADF" w:rsidRDefault="001F6ADF" w:rsidP="001F6ADF">
            <w:r w:rsidRPr="001F6ADF">
              <w:t>Teacher:</w:t>
            </w:r>
          </w:p>
          <w:p w14:paraId="6A7413CC" w14:textId="77777777" w:rsidR="001F6ADF" w:rsidRPr="001F6ADF" w:rsidRDefault="001F6ADF" w:rsidP="001F6ADF"/>
        </w:tc>
        <w:tc>
          <w:tcPr>
            <w:tcW w:w="6011" w:type="dxa"/>
            <w:gridSpan w:val="2"/>
          </w:tcPr>
          <w:p w14:paraId="0228744C" w14:textId="77777777" w:rsidR="001F6ADF" w:rsidRPr="001F6ADF" w:rsidRDefault="001F6ADF" w:rsidP="001F6ADF">
            <w:r w:rsidRPr="001F6ADF">
              <w:t>Observer/s:</w:t>
            </w:r>
          </w:p>
          <w:p w14:paraId="65022C66" w14:textId="77777777" w:rsidR="001F6ADF" w:rsidRPr="001F6ADF" w:rsidRDefault="001F6ADF" w:rsidP="001F6ADF"/>
        </w:tc>
      </w:tr>
      <w:tr w:rsidR="001F6ADF" w:rsidRPr="001F6ADF" w14:paraId="4A79D567" w14:textId="77777777" w:rsidTr="00A011F8">
        <w:tc>
          <w:tcPr>
            <w:tcW w:w="3005" w:type="dxa"/>
          </w:tcPr>
          <w:p w14:paraId="5FB53394" w14:textId="77777777" w:rsidR="001F6ADF" w:rsidRPr="001F6ADF" w:rsidRDefault="001F6ADF" w:rsidP="001F6ADF">
            <w:r w:rsidRPr="001F6ADF">
              <w:t>Date:</w:t>
            </w:r>
          </w:p>
        </w:tc>
        <w:tc>
          <w:tcPr>
            <w:tcW w:w="3005" w:type="dxa"/>
          </w:tcPr>
          <w:p w14:paraId="4588A396" w14:textId="77777777" w:rsidR="001F6ADF" w:rsidRPr="001F6ADF" w:rsidRDefault="001F6ADF" w:rsidP="001F6ADF">
            <w:r w:rsidRPr="001F6ADF">
              <w:t>Class:</w:t>
            </w:r>
          </w:p>
        </w:tc>
        <w:tc>
          <w:tcPr>
            <w:tcW w:w="3006" w:type="dxa"/>
          </w:tcPr>
          <w:p w14:paraId="25F87DC5" w14:textId="77777777" w:rsidR="001F6ADF" w:rsidRPr="001F6ADF" w:rsidRDefault="001F6ADF" w:rsidP="001F6ADF">
            <w:r w:rsidRPr="001F6ADF">
              <w:t>Subject:</w:t>
            </w:r>
          </w:p>
          <w:p w14:paraId="48FDC4F5" w14:textId="77777777" w:rsidR="001F6ADF" w:rsidRPr="001F6ADF" w:rsidRDefault="001F6ADF" w:rsidP="001F6ADF"/>
        </w:tc>
      </w:tr>
      <w:tr w:rsidR="001F6ADF" w:rsidRPr="001F6ADF" w14:paraId="234010A2" w14:textId="77777777" w:rsidTr="00541FEC">
        <w:tc>
          <w:tcPr>
            <w:tcW w:w="9016" w:type="dxa"/>
            <w:gridSpan w:val="3"/>
            <w:shd w:val="clear" w:color="auto" w:fill="00CC99"/>
          </w:tcPr>
          <w:p w14:paraId="3EFCA78F" w14:textId="77777777" w:rsidR="001F6ADF" w:rsidRPr="001F6ADF" w:rsidRDefault="001F6ADF" w:rsidP="001F6ADF">
            <w:pPr>
              <w:jc w:val="center"/>
              <w:rPr>
                <w:b/>
              </w:rPr>
            </w:pPr>
            <w:r w:rsidRPr="001F6ADF">
              <w:rPr>
                <w:b/>
              </w:rPr>
              <w:t>Curriculum intent</w:t>
            </w:r>
          </w:p>
          <w:p w14:paraId="7DB4FC4D" w14:textId="77777777" w:rsidR="001F6ADF" w:rsidRPr="001F6ADF" w:rsidRDefault="001F6ADF" w:rsidP="001F6ADF"/>
        </w:tc>
      </w:tr>
      <w:tr w:rsidR="001F6ADF" w:rsidRPr="001F6ADF" w14:paraId="4B3DDC3D" w14:textId="77777777" w:rsidTr="00A011F8">
        <w:tc>
          <w:tcPr>
            <w:tcW w:w="9016" w:type="dxa"/>
            <w:gridSpan w:val="3"/>
            <w:shd w:val="clear" w:color="auto" w:fill="auto"/>
          </w:tcPr>
          <w:p w14:paraId="6BCAD7AA" w14:textId="77777777" w:rsidR="001F6ADF" w:rsidRPr="001F6ADF" w:rsidRDefault="001F6ADF" w:rsidP="001F6ADF">
            <w:pPr>
              <w:jc w:val="center"/>
              <w:rPr>
                <w:b/>
              </w:rPr>
            </w:pPr>
          </w:p>
          <w:p w14:paraId="5FC0732A" w14:textId="77777777" w:rsidR="001F6ADF" w:rsidRPr="001F6ADF" w:rsidRDefault="001F6ADF" w:rsidP="001F6ADF">
            <w:r w:rsidRPr="001F6ADF">
              <w:t>What is focus on the learning (key knowledge/skill)?</w:t>
            </w:r>
          </w:p>
          <w:p w14:paraId="750F0D5D" w14:textId="77777777" w:rsidR="001F6ADF" w:rsidRPr="001F6ADF" w:rsidRDefault="001F6ADF" w:rsidP="001F6ADF"/>
          <w:p w14:paraId="5D809355" w14:textId="77777777" w:rsidR="001F6ADF" w:rsidRPr="001F6ADF" w:rsidRDefault="001F6ADF" w:rsidP="001F6ADF"/>
          <w:p w14:paraId="28A1091C" w14:textId="77777777" w:rsidR="001F6ADF" w:rsidRPr="001F6ADF" w:rsidRDefault="001F6ADF" w:rsidP="001F6ADF">
            <w:r w:rsidRPr="001F6ADF">
              <w:t>Does this triangulate with curriculum/scheme intent?</w:t>
            </w:r>
          </w:p>
          <w:p w14:paraId="44E739DC" w14:textId="77777777" w:rsidR="001F6ADF" w:rsidRPr="001F6ADF" w:rsidRDefault="001F6ADF" w:rsidP="001F6ADF"/>
          <w:p w14:paraId="75A379B8" w14:textId="77777777" w:rsidR="001F6ADF" w:rsidRPr="001F6ADF" w:rsidRDefault="001F6ADF" w:rsidP="001F6ADF"/>
          <w:p w14:paraId="1B818F04" w14:textId="77777777" w:rsidR="001F6ADF" w:rsidRPr="001F6ADF" w:rsidRDefault="001F6ADF" w:rsidP="001F6ADF">
            <w:r w:rsidRPr="001F6ADF">
              <w:t>Does the lesson form part of a sequence of learning?</w:t>
            </w:r>
          </w:p>
          <w:p w14:paraId="54585A01" w14:textId="77777777" w:rsidR="001F6ADF" w:rsidRPr="001F6ADF" w:rsidRDefault="001F6ADF" w:rsidP="001F6ADF"/>
          <w:p w14:paraId="5C81B220" w14:textId="77777777" w:rsidR="001F6ADF" w:rsidRPr="001F6ADF" w:rsidRDefault="001F6ADF" w:rsidP="001F6ADF"/>
          <w:p w14:paraId="769B66B0" w14:textId="77777777" w:rsidR="001F6ADF" w:rsidRPr="001F6ADF" w:rsidRDefault="001F6ADF" w:rsidP="001F6ADF">
            <w:r w:rsidRPr="001F6ADF">
              <w:t>Does the lesson explicitly build on and link to previous learning?</w:t>
            </w:r>
          </w:p>
          <w:p w14:paraId="42BF71D0" w14:textId="77777777" w:rsidR="001F6ADF" w:rsidRPr="001F6ADF" w:rsidRDefault="001F6ADF" w:rsidP="001F6ADF">
            <w:pPr>
              <w:jc w:val="center"/>
              <w:rPr>
                <w:b/>
              </w:rPr>
            </w:pPr>
          </w:p>
          <w:p w14:paraId="457E066A" w14:textId="77777777" w:rsidR="001F6ADF" w:rsidRPr="001F6ADF" w:rsidRDefault="001F6ADF" w:rsidP="001F6ADF">
            <w:pPr>
              <w:jc w:val="center"/>
              <w:rPr>
                <w:b/>
              </w:rPr>
            </w:pPr>
          </w:p>
          <w:p w14:paraId="0EC8DFC9" w14:textId="77777777" w:rsidR="001F6ADF" w:rsidRPr="001F6ADF" w:rsidRDefault="001F6ADF" w:rsidP="001F6ADF">
            <w:pPr>
              <w:rPr>
                <w:b/>
              </w:rPr>
            </w:pPr>
          </w:p>
        </w:tc>
      </w:tr>
      <w:tr w:rsidR="001F6ADF" w:rsidRPr="001F6ADF" w14:paraId="16E0FB1A" w14:textId="77777777" w:rsidTr="00541FEC">
        <w:tc>
          <w:tcPr>
            <w:tcW w:w="9016" w:type="dxa"/>
            <w:gridSpan w:val="3"/>
            <w:shd w:val="clear" w:color="auto" w:fill="00CC99"/>
          </w:tcPr>
          <w:p w14:paraId="1F36EF2C" w14:textId="77777777" w:rsidR="001F6ADF" w:rsidRPr="001F6ADF" w:rsidRDefault="001F6ADF" w:rsidP="001F6ADF">
            <w:pPr>
              <w:jc w:val="center"/>
              <w:rPr>
                <w:b/>
              </w:rPr>
            </w:pPr>
            <w:r w:rsidRPr="001F6ADF">
              <w:rPr>
                <w:b/>
              </w:rPr>
              <w:t>Curriculum implementation: what do you see in the lesson?</w:t>
            </w:r>
          </w:p>
          <w:p w14:paraId="19822AC0" w14:textId="77777777" w:rsidR="001F6ADF" w:rsidRPr="001F6ADF" w:rsidRDefault="001F6ADF" w:rsidP="001F6ADF">
            <w:r w:rsidRPr="001F6ADF">
              <w:t>Key things to consider:</w:t>
            </w:r>
          </w:p>
          <w:p w14:paraId="31AED155" w14:textId="77777777" w:rsidR="001F6ADF" w:rsidRPr="001F6ADF" w:rsidRDefault="001F6ADF" w:rsidP="001F6ADF">
            <w:pPr>
              <w:numPr>
                <w:ilvl w:val="0"/>
                <w:numId w:val="19"/>
              </w:numPr>
            </w:pPr>
            <w:r w:rsidRPr="001F6ADF">
              <w:t>Sequencing of learning</w:t>
            </w:r>
          </w:p>
          <w:p w14:paraId="1AA16B98" w14:textId="77777777" w:rsidR="001F6ADF" w:rsidRPr="001F6ADF" w:rsidRDefault="001F6ADF" w:rsidP="001F6ADF">
            <w:pPr>
              <w:numPr>
                <w:ilvl w:val="0"/>
                <w:numId w:val="19"/>
              </w:numPr>
            </w:pPr>
            <w:r w:rsidRPr="001F6ADF">
              <w:t>Pupil engagement</w:t>
            </w:r>
          </w:p>
          <w:p w14:paraId="3DA96529" w14:textId="77777777" w:rsidR="001F6ADF" w:rsidRPr="001F6ADF" w:rsidRDefault="001F6ADF" w:rsidP="001F6ADF">
            <w:pPr>
              <w:numPr>
                <w:ilvl w:val="0"/>
                <w:numId w:val="19"/>
              </w:numPr>
            </w:pPr>
            <w:r w:rsidRPr="001F6ADF">
              <w:t>Cognitive load strategies to facilitate retention of knowledge and effective delivery</w:t>
            </w:r>
          </w:p>
          <w:p w14:paraId="269A9F8D" w14:textId="77777777" w:rsidR="001F6ADF" w:rsidRPr="001F6ADF" w:rsidRDefault="001F6ADF" w:rsidP="001F6ADF">
            <w:pPr>
              <w:numPr>
                <w:ilvl w:val="0"/>
                <w:numId w:val="19"/>
              </w:numPr>
            </w:pPr>
            <w:r w:rsidRPr="001F6ADF">
              <w:t>SEND and PP progress</w:t>
            </w:r>
          </w:p>
          <w:p w14:paraId="14E7ACE8" w14:textId="77777777" w:rsidR="001F6ADF" w:rsidRPr="001F6ADF" w:rsidRDefault="001F6ADF" w:rsidP="001F6ADF">
            <w:pPr>
              <w:jc w:val="center"/>
              <w:rPr>
                <w:b/>
              </w:rPr>
            </w:pPr>
          </w:p>
        </w:tc>
      </w:tr>
      <w:tr w:rsidR="001F6ADF" w:rsidRPr="001F6ADF" w14:paraId="549D3CC8" w14:textId="77777777" w:rsidTr="00A011F8">
        <w:tc>
          <w:tcPr>
            <w:tcW w:w="9016" w:type="dxa"/>
            <w:gridSpan w:val="3"/>
          </w:tcPr>
          <w:p w14:paraId="500DDE79" w14:textId="77777777" w:rsidR="001F6ADF" w:rsidRPr="001F6ADF" w:rsidRDefault="001F6ADF" w:rsidP="001F6ADF">
            <w:r w:rsidRPr="001F6ADF">
              <w:t>Key strengths:</w:t>
            </w:r>
          </w:p>
          <w:p w14:paraId="3F1CB37B" w14:textId="77777777" w:rsidR="001F6ADF" w:rsidRPr="001F6ADF" w:rsidRDefault="001F6ADF" w:rsidP="001F6ADF"/>
          <w:p w14:paraId="4B1E4243" w14:textId="77777777" w:rsidR="001F6ADF" w:rsidRPr="001F6ADF" w:rsidRDefault="001F6ADF" w:rsidP="001F6ADF"/>
          <w:p w14:paraId="62E0D03E" w14:textId="77777777" w:rsidR="001F6ADF" w:rsidRPr="001F6ADF" w:rsidRDefault="001F6ADF" w:rsidP="001F6ADF"/>
          <w:p w14:paraId="65A1B46F" w14:textId="77777777" w:rsidR="001F6ADF" w:rsidRPr="001F6ADF" w:rsidRDefault="001F6ADF" w:rsidP="001F6ADF"/>
          <w:p w14:paraId="07940555" w14:textId="77777777" w:rsidR="001F6ADF" w:rsidRPr="001F6ADF" w:rsidRDefault="001F6ADF" w:rsidP="001F6ADF"/>
        </w:tc>
      </w:tr>
      <w:tr w:rsidR="001F6ADF" w:rsidRPr="001F6ADF" w14:paraId="2FC56A90" w14:textId="77777777" w:rsidTr="00A011F8">
        <w:tc>
          <w:tcPr>
            <w:tcW w:w="9016" w:type="dxa"/>
            <w:gridSpan w:val="3"/>
          </w:tcPr>
          <w:p w14:paraId="2F31B99F" w14:textId="77777777" w:rsidR="001F6ADF" w:rsidRPr="001F6ADF" w:rsidRDefault="001F6ADF" w:rsidP="001F6ADF">
            <w:r w:rsidRPr="001F6ADF">
              <w:t>Areas for development:</w:t>
            </w:r>
          </w:p>
          <w:p w14:paraId="21AAD0FF" w14:textId="77777777" w:rsidR="001F6ADF" w:rsidRPr="001F6ADF" w:rsidRDefault="001F6ADF" w:rsidP="001F6ADF"/>
          <w:p w14:paraId="31207E03" w14:textId="77777777" w:rsidR="001F6ADF" w:rsidRPr="001F6ADF" w:rsidRDefault="001F6ADF" w:rsidP="001F6ADF"/>
          <w:p w14:paraId="468EF57B" w14:textId="77777777" w:rsidR="001F6ADF" w:rsidRPr="001F6ADF" w:rsidRDefault="001F6ADF" w:rsidP="001F6ADF"/>
          <w:p w14:paraId="756C58F4" w14:textId="77777777" w:rsidR="001F6ADF" w:rsidRPr="001F6ADF" w:rsidRDefault="001F6ADF" w:rsidP="001F6ADF"/>
          <w:p w14:paraId="589D90B6" w14:textId="77777777" w:rsidR="001F6ADF" w:rsidRPr="001F6ADF" w:rsidRDefault="001F6ADF" w:rsidP="001F6ADF"/>
        </w:tc>
      </w:tr>
      <w:tr w:rsidR="001F6ADF" w:rsidRPr="001F6ADF" w14:paraId="0984FC0E" w14:textId="77777777" w:rsidTr="00A011F8">
        <w:tc>
          <w:tcPr>
            <w:tcW w:w="6010" w:type="dxa"/>
            <w:gridSpan w:val="2"/>
          </w:tcPr>
          <w:p w14:paraId="4395E4FD" w14:textId="77777777" w:rsidR="001F6ADF" w:rsidRPr="001F6ADF" w:rsidRDefault="001F6ADF" w:rsidP="001F6ADF">
            <w:r w:rsidRPr="001F6ADF">
              <w:t>Follow-up/action required?</w:t>
            </w:r>
          </w:p>
          <w:p w14:paraId="687E8D1B" w14:textId="77777777" w:rsidR="001F6ADF" w:rsidRPr="001F6ADF" w:rsidRDefault="001F6ADF" w:rsidP="001F6ADF"/>
          <w:p w14:paraId="59F844C9" w14:textId="77777777" w:rsidR="001F6ADF" w:rsidRDefault="001F6ADF" w:rsidP="001F6ADF">
            <w:r w:rsidRPr="001F6ADF">
              <w:t>By who?</w:t>
            </w:r>
          </w:p>
          <w:p w14:paraId="2473B627" w14:textId="77777777" w:rsidR="001F6ADF" w:rsidRPr="001F6ADF" w:rsidRDefault="001F6ADF" w:rsidP="001F6ADF"/>
        </w:tc>
        <w:tc>
          <w:tcPr>
            <w:tcW w:w="3006" w:type="dxa"/>
          </w:tcPr>
          <w:p w14:paraId="061FB590" w14:textId="77777777" w:rsidR="001F6ADF" w:rsidRPr="001F6ADF" w:rsidRDefault="001F6ADF" w:rsidP="001F6ADF">
            <w:r w:rsidRPr="001F6ADF">
              <w:t>Completion date for follow-up:</w:t>
            </w:r>
          </w:p>
        </w:tc>
      </w:tr>
    </w:tbl>
    <w:p w14:paraId="4DC6550A" w14:textId="77777777" w:rsidR="001F6ADF" w:rsidRDefault="001F6ADF" w:rsidP="00B25687">
      <w:pPr>
        <w:rPr>
          <w:b/>
          <w:color w:val="339966"/>
          <w:sz w:val="28"/>
        </w:rPr>
      </w:pPr>
    </w:p>
    <w:p w14:paraId="4CB94410" w14:textId="77777777" w:rsidR="001F6ADF" w:rsidRDefault="001F6ADF" w:rsidP="00B25687">
      <w:pPr>
        <w:rPr>
          <w:b/>
          <w:color w:val="339966"/>
          <w:sz w:val="28"/>
        </w:rPr>
      </w:pPr>
    </w:p>
    <w:p w14:paraId="7A74F512" w14:textId="77777777" w:rsidR="001F6ADF" w:rsidRDefault="001F6ADF" w:rsidP="00B25687">
      <w:pPr>
        <w:rPr>
          <w:b/>
          <w:color w:val="339966"/>
          <w:sz w:val="28"/>
        </w:rPr>
      </w:pPr>
    </w:p>
    <w:p w14:paraId="73EABCE1" w14:textId="77777777" w:rsidR="001F6ADF" w:rsidRDefault="001F6ADF" w:rsidP="00B25687">
      <w:pPr>
        <w:rPr>
          <w:b/>
          <w:color w:val="339966"/>
          <w:sz w:val="28"/>
        </w:rPr>
      </w:pPr>
    </w:p>
    <w:p w14:paraId="0F5D01FF" w14:textId="77777777" w:rsidR="00AD2CD4" w:rsidRDefault="00AD2CD4" w:rsidP="00B25687">
      <w:pPr>
        <w:rPr>
          <w:b/>
          <w:color w:val="339966"/>
          <w:sz w:val="28"/>
        </w:rPr>
      </w:pPr>
      <w:r>
        <w:rPr>
          <w:b/>
          <w:color w:val="339966"/>
          <w:sz w:val="28"/>
        </w:rPr>
        <w:t>Curriculum QA by SLT/ML</w:t>
      </w:r>
    </w:p>
    <w:p w14:paraId="7E2249A8" w14:textId="77777777" w:rsidR="00AD2CD4" w:rsidRDefault="00AD2CD4" w:rsidP="00B25687">
      <w:pPr>
        <w:rPr>
          <w:b/>
          <w:color w:val="339966"/>
          <w:sz w:val="28"/>
        </w:rPr>
      </w:pPr>
    </w:p>
    <w:p w14:paraId="0470B0D0" w14:textId="77777777" w:rsidR="004765E8" w:rsidRDefault="004765E8" w:rsidP="004765E8">
      <w:pPr>
        <w:jc w:val="center"/>
        <w:rPr>
          <w:b/>
          <w:u w:val="single"/>
        </w:rPr>
      </w:pPr>
      <w:r>
        <w:rPr>
          <w:b/>
          <w:u w:val="single"/>
        </w:rPr>
        <w:t>Curriculum Planning Review: Five-Year Overview Quality assurance</w:t>
      </w:r>
    </w:p>
    <w:p w14:paraId="723BDBEC" w14:textId="77777777" w:rsidR="004765E8" w:rsidRDefault="004765E8" w:rsidP="004765E8"/>
    <w:p w14:paraId="7D70EE0F" w14:textId="77777777" w:rsidR="004765E8" w:rsidRPr="00BD6AAB" w:rsidRDefault="004765E8" w:rsidP="004765E8">
      <w:pPr>
        <w:rPr>
          <w:b/>
        </w:rPr>
      </w:pPr>
      <w:r w:rsidRPr="00BD6AAB">
        <w:rPr>
          <w:b/>
        </w:rPr>
        <w:t>Faculty/subject</w:t>
      </w:r>
      <w:r>
        <w:rPr>
          <w:b/>
        </w:rPr>
        <w:t>:</w:t>
      </w:r>
    </w:p>
    <w:tbl>
      <w:tblPr>
        <w:tblStyle w:val="TableGrid"/>
        <w:tblpPr w:leftFromText="180" w:rightFromText="180" w:vertAnchor="page" w:horzAnchor="margin" w:tblpY="3180"/>
        <w:tblW w:w="9592" w:type="dxa"/>
        <w:tblLook w:val="04A0" w:firstRow="1" w:lastRow="0" w:firstColumn="1" w:lastColumn="0" w:noHBand="0" w:noVBand="1"/>
      </w:tblPr>
      <w:tblGrid>
        <w:gridCol w:w="2398"/>
        <w:gridCol w:w="2398"/>
        <w:gridCol w:w="2398"/>
        <w:gridCol w:w="2398"/>
      </w:tblGrid>
      <w:tr w:rsidR="004765E8" w14:paraId="24D9E39F" w14:textId="77777777" w:rsidTr="004765E8">
        <w:trPr>
          <w:trHeight w:val="1820"/>
        </w:trPr>
        <w:tc>
          <w:tcPr>
            <w:tcW w:w="2398" w:type="dxa"/>
          </w:tcPr>
          <w:p w14:paraId="7069A311" w14:textId="77777777" w:rsidR="004765E8" w:rsidRDefault="004765E8" w:rsidP="004765E8">
            <w:r>
              <w:t>Progression from year 7 to 11 is clear</w:t>
            </w:r>
          </w:p>
        </w:tc>
        <w:tc>
          <w:tcPr>
            <w:tcW w:w="2398" w:type="dxa"/>
          </w:tcPr>
          <w:p w14:paraId="1FA1B97D" w14:textId="77777777" w:rsidR="004765E8" w:rsidRDefault="004765E8" w:rsidP="004765E8">
            <w:r>
              <w:t>The intent of each year/phase fits in with the overall curriculum aim</w:t>
            </w:r>
          </w:p>
        </w:tc>
        <w:tc>
          <w:tcPr>
            <w:tcW w:w="2398" w:type="dxa"/>
          </w:tcPr>
          <w:p w14:paraId="1A55C30F" w14:textId="77777777" w:rsidR="004765E8" w:rsidRDefault="004765E8" w:rsidP="004765E8">
            <w:r>
              <w:t xml:space="preserve">The links to prior and future learning </w:t>
            </w:r>
            <w:proofErr w:type="gramStart"/>
            <w:r>
              <w:t>are</w:t>
            </w:r>
            <w:proofErr w:type="gramEnd"/>
            <w:r>
              <w:t xml:space="preserve"> clearly articulated</w:t>
            </w:r>
          </w:p>
        </w:tc>
        <w:tc>
          <w:tcPr>
            <w:tcW w:w="2398" w:type="dxa"/>
          </w:tcPr>
          <w:p w14:paraId="6728D756" w14:textId="77777777" w:rsidR="004765E8" w:rsidRDefault="004765E8" w:rsidP="004765E8">
            <w:r>
              <w:t>The overview indicates sufficient coverage/</w:t>
            </w:r>
            <w:r w:rsidR="005D3865">
              <w:t xml:space="preserve"> </w:t>
            </w:r>
            <w:r>
              <w:t>revisiting of key knowledge and skills</w:t>
            </w:r>
          </w:p>
        </w:tc>
      </w:tr>
      <w:tr w:rsidR="004765E8" w14:paraId="0DE3CD80" w14:textId="77777777" w:rsidTr="004765E8">
        <w:trPr>
          <w:trHeight w:val="1820"/>
        </w:trPr>
        <w:tc>
          <w:tcPr>
            <w:tcW w:w="2398" w:type="dxa"/>
          </w:tcPr>
          <w:p w14:paraId="55FE1B62" w14:textId="77777777" w:rsidR="004765E8" w:rsidRDefault="004765E8" w:rsidP="004765E8">
            <w:r w:rsidRPr="004765E8">
              <w:t>Yes/No</w:t>
            </w:r>
          </w:p>
          <w:p w14:paraId="106D6987" w14:textId="77777777" w:rsidR="004765E8" w:rsidRPr="004765E8" w:rsidRDefault="004765E8" w:rsidP="004765E8">
            <w:r>
              <w:t>Comment:</w:t>
            </w:r>
          </w:p>
          <w:p w14:paraId="50761B3C" w14:textId="77777777" w:rsidR="005D3865" w:rsidRDefault="005D3865" w:rsidP="004765E8"/>
          <w:p w14:paraId="5DFFB9AB" w14:textId="77777777" w:rsidR="005D3865" w:rsidRDefault="005D3865" w:rsidP="005D3865"/>
          <w:p w14:paraId="3682AC0A" w14:textId="77777777" w:rsidR="005D3865" w:rsidRDefault="005D3865" w:rsidP="005D3865"/>
          <w:p w14:paraId="4E0ECA15" w14:textId="77777777" w:rsidR="004765E8" w:rsidRDefault="004765E8" w:rsidP="005D3865">
            <w:pPr>
              <w:jc w:val="center"/>
            </w:pPr>
          </w:p>
          <w:p w14:paraId="286B684A" w14:textId="77777777" w:rsidR="005D3865" w:rsidRDefault="005D3865" w:rsidP="005D3865">
            <w:pPr>
              <w:jc w:val="center"/>
            </w:pPr>
          </w:p>
          <w:p w14:paraId="3B8C9E7F" w14:textId="77777777" w:rsidR="005D3865" w:rsidRPr="005D3865" w:rsidRDefault="005D3865" w:rsidP="005D3865">
            <w:pPr>
              <w:jc w:val="center"/>
            </w:pPr>
          </w:p>
        </w:tc>
        <w:tc>
          <w:tcPr>
            <w:tcW w:w="2398" w:type="dxa"/>
          </w:tcPr>
          <w:p w14:paraId="1CA95025" w14:textId="77777777" w:rsidR="004765E8" w:rsidRDefault="004765E8" w:rsidP="004765E8">
            <w:r w:rsidRPr="004765E8">
              <w:t>Yes/No</w:t>
            </w:r>
          </w:p>
          <w:p w14:paraId="26746566" w14:textId="77777777" w:rsidR="004765E8" w:rsidRPr="004765E8" w:rsidRDefault="004765E8" w:rsidP="004765E8">
            <w:r>
              <w:t>Comment:</w:t>
            </w:r>
          </w:p>
          <w:p w14:paraId="5A62B83E" w14:textId="77777777" w:rsidR="004765E8" w:rsidRPr="004765E8" w:rsidRDefault="004765E8" w:rsidP="004765E8"/>
        </w:tc>
        <w:tc>
          <w:tcPr>
            <w:tcW w:w="2398" w:type="dxa"/>
          </w:tcPr>
          <w:p w14:paraId="18431996" w14:textId="77777777" w:rsidR="004765E8" w:rsidRDefault="004765E8" w:rsidP="004765E8">
            <w:r w:rsidRPr="004765E8">
              <w:t>Yes/No</w:t>
            </w:r>
          </w:p>
          <w:p w14:paraId="61395B05" w14:textId="77777777" w:rsidR="004765E8" w:rsidRPr="004765E8" w:rsidRDefault="004765E8" w:rsidP="004765E8">
            <w:r>
              <w:t>Comment</w:t>
            </w:r>
          </w:p>
          <w:p w14:paraId="7065AC40" w14:textId="77777777" w:rsidR="004765E8" w:rsidRPr="004765E8" w:rsidRDefault="004765E8" w:rsidP="004765E8"/>
        </w:tc>
        <w:tc>
          <w:tcPr>
            <w:tcW w:w="2398" w:type="dxa"/>
          </w:tcPr>
          <w:p w14:paraId="078E0080" w14:textId="77777777" w:rsidR="004765E8" w:rsidRDefault="004765E8" w:rsidP="004765E8">
            <w:r>
              <w:t>Yes/</w:t>
            </w:r>
            <w:r w:rsidRPr="00E17873">
              <w:rPr>
                <w:strike/>
              </w:rPr>
              <w:t>No</w:t>
            </w:r>
          </w:p>
          <w:p w14:paraId="6DB5DBAE" w14:textId="77777777" w:rsidR="004765E8" w:rsidRDefault="004765E8" w:rsidP="004765E8">
            <w:r>
              <w:t>Comment:</w:t>
            </w:r>
          </w:p>
          <w:p w14:paraId="74B9905A" w14:textId="77777777" w:rsidR="004765E8" w:rsidRDefault="004765E8" w:rsidP="004765E8"/>
        </w:tc>
      </w:tr>
    </w:tbl>
    <w:p w14:paraId="774F6444" w14:textId="77777777" w:rsidR="004765E8" w:rsidRDefault="004765E8" w:rsidP="004765E8"/>
    <w:p w14:paraId="3BC66A75" w14:textId="77777777" w:rsidR="004765E8" w:rsidRPr="00BD6AAB" w:rsidRDefault="004765E8" w:rsidP="004765E8">
      <w:pPr>
        <w:rPr>
          <w:b/>
        </w:rPr>
      </w:pPr>
      <w:r w:rsidRPr="00BD6AAB">
        <w:rPr>
          <w:b/>
        </w:rPr>
        <w:t>Overall strengths:</w:t>
      </w:r>
    </w:p>
    <w:p w14:paraId="45EED7C1" w14:textId="77777777" w:rsidR="004765E8" w:rsidRDefault="004765E8" w:rsidP="004765E8"/>
    <w:p w14:paraId="76D7EB5D" w14:textId="77777777" w:rsidR="004765E8" w:rsidRDefault="004765E8" w:rsidP="004765E8">
      <w:pPr>
        <w:rPr>
          <w:b/>
        </w:rPr>
      </w:pPr>
    </w:p>
    <w:p w14:paraId="546D5056" w14:textId="77777777" w:rsidR="004765E8" w:rsidRDefault="004765E8" w:rsidP="004765E8">
      <w:pPr>
        <w:rPr>
          <w:b/>
        </w:rPr>
      </w:pPr>
    </w:p>
    <w:p w14:paraId="00AFCF55" w14:textId="77777777" w:rsidR="004765E8" w:rsidRPr="00BD6AAB" w:rsidRDefault="004765E8" w:rsidP="004765E8">
      <w:pPr>
        <w:rPr>
          <w:b/>
        </w:rPr>
      </w:pPr>
      <w:r w:rsidRPr="00BD6AAB">
        <w:rPr>
          <w:b/>
        </w:rPr>
        <w:t>Areas of development:</w:t>
      </w:r>
    </w:p>
    <w:p w14:paraId="73B1AC6B" w14:textId="77777777" w:rsidR="004765E8" w:rsidRDefault="004765E8" w:rsidP="004765E8"/>
    <w:p w14:paraId="02307C16" w14:textId="77777777" w:rsidR="004765E8" w:rsidRDefault="004765E8" w:rsidP="004765E8">
      <w:pPr>
        <w:rPr>
          <w:b/>
        </w:rPr>
      </w:pPr>
    </w:p>
    <w:p w14:paraId="191516B6" w14:textId="77777777" w:rsidR="005D3865" w:rsidRDefault="005D3865" w:rsidP="004765E8">
      <w:pPr>
        <w:rPr>
          <w:b/>
        </w:rPr>
      </w:pPr>
    </w:p>
    <w:p w14:paraId="5914F8DE" w14:textId="77777777" w:rsidR="004765E8" w:rsidRDefault="004765E8" w:rsidP="004765E8">
      <w:pPr>
        <w:rPr>
          <w:b/>
        </w:rPr>
      </w:pPr>
      <w:r w:rsidRPr="00BD6AAB">
        <w:rPr>
          <w:b/>
        </w:rPr>
        <w:t>Specific actions to be completed:</w:t>
      </w:r>
    </w:p>
    <w:p w14:paraId="149C48B3" w14:textId="77777777" w:rsidR="004765E8" w:rsidRDefault="004765E8" w:rsidP="004765E8">
      <w:pPr>
        <w:rPr>
          <w:b/>
        </w:rPr>
      </w:pPr>
    </w:p>
    <w:p w14:paraId="4A9DABA8" w14:textId="77777777" w:rsidR="00AD2CD4" w:rsidRDefault="00AD2CD4" w:rsidP="00B25687">
      <w:pPr>
        <w:rPr>
          <w:b/>
          <w:color w:val="339966"/>
          <w:sz w:val="28"/>
        </w:rPr>
      </w:pPr>
    </w:p>
    <w:p w14:paraId="35FF2BE7" w14:textId="29F2C38D" w:rsidR="00E57F81" w:rsidRDefault="00E57F81" w:rsidP="00E57F81">
      <w:pPr>
        <w:rPr>
          <w:b/>
          <w:color w:val="339966"/>
          <w:sz w:val="28"/>
        </w:rPr>
      </w:pPr>
      <w:r>
        <w:rPr>
          <w:b/>
          <w:color w:val="339966"/>
          <w:sz w:val="28"/>
        </w:rPr>
        <w:br w:type="page"/>
        <w:t>Curriculum development action planning by ML</w:t>
      </w:r>
    </w:p>
    <w:p w14:paraId="1816D0E2" w14:textId="77777777" w:rsidR="009F0342" w:rsidRDefault="009F0342" w:rsidP="009F0342">
      <w:pPr>
        <w:spacing w:after="0"/>
        <w:ind w:left="-142" w:firstLine="142"/>
        <w:jc w:val="center"/>
        <w:rPr>
          <w:b/>
          <w:u w:val="single"/>
        </w:rPr>
      </w:pPr>
      <w:r>
        <w:rPr>
          <w:b/>
          <w:u w:val="single"/>
        </w:rPr>
        <w:t>Schemes for Learning</w:t>
      </w:r>
    </w:p>
    <w:p w14:paraId="3E5833B6" w14:textId="77777777" w:rsidR="009F0342" w:rsidRDefault="009F0342" w:rsidP="009F0342">
      <w:pPr>
        <w:spacing w:after="0"/>
        <w:rPr>
          <w:b/>
          <w:u w:val="single"/>
        </w:rPr>
      </w:pPr>
      <w:r>
        <w:rPr>
          <w:b/>
          <w:u w:val="single"/>
        </w:rPr>
        <w:t>Subject:</w:t>
      </w:r>
    </w:p>
    <w:p w14:paraId="58C49D24" w14:textId="77777777" w:rsidR="009F0342" w:rsidRDefault="009F0342" w:rsidP="009F0342">
      <w:pPr>
        <w:spacing w:after="0"/>
        <w:rPr>
          <w:b/>
          <w:u w:val="single"/>
        </w:rPr>
      </w:pPr>
      <w:r>
        <w:rPr>
          <w:b/>
          <w:u w:val="single"/>
        </w:rPr>
        <w:t>General overview of what is in place currently:</w:t>
      </w:r>
    </w:p>
    <w:p w14:paraId="09CD479F" w14:textId="77777777" w:rsidR="009F0342" w:rsidRDefault="009F0342" w:rsidP="009F0342">
      <w:pPr>
        <w:spacing w:after="0"/>
        <w:rPr>
          <w:b/>
          <w:u w:val="single"/>
        </w:rPr>
      </w:pPr>
      <w:r>
        <w:rPr>
          <w:b/>
          <w:u w:val="single"/>
        </w:rPr>
        <w:t>Action plan:</w:t>
      </w:r>
    </w:p>
    <w:p w14:paraId="23415490" w14:textId="77777777" w:rsidR="009F0342" w:rsidRDefault="009F0342" w:rsidP="009F0342">
      <w:pPr>
        <w:rPr>
          <w:b/>
          <w:u w:val="single"/>
        </w:rPr>
      </w:pPr>
      <w:r>
        <w:rPr>
          <w:b/>
          <w:noProof/>
          <w:u w:val="single"/>
        </w:rPr>
        <w:drawing>
          <wp:inline distT="0" distB="0" distL="0" distR="0" wp14:anchorId="1C5911F1" wp14:editId="5E7894F6">
            <wp:extent cx="6337300" cy="7950200"/>
            <wp:effectExtent l="38100" t="19050" r="25400" b="317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C55DBD3" w14:textId="77777777" w:rsidR="009F0342" w:rsidRDefault="009F0342" w:rsidP="009F0342">
      <w:pPr>
        <w:rPr>
          <w:b/>
          <w:u w:val="single"/>
        </w:rPr>
      </w:pPr>
    </w:p>
    <w:p w14:paraId="24DEFA62" w14:textId="77777777" w:rsidR="009F0342" w:rsidRDefault="009F0342" w:rsidP="009F0342">
      <w:pPr>
        <w:rPr>
          <w:b/>
          <w:u w:val="single"/>
        </w:rPr>
      </w:pPr>
      <w:r>
        <w:rPr>
          <w:b/>
          <w:u w:val="single"/>
        </w:rPr>
        <w:t>Key Quality Assurance dates:</w:t>
      </w:r>
    </w:p>
    <w:p w14:paraId="19383514" w14:textId="77777777" w:rsidR="009F0342" w:rsidRPr="00727150" w:rsidRDefault="009F0342" w:rsidP="009F0342">
      <w:pPr>
        <w:rPr>
          <w:b/>
          <w:u w:val="single"/>
        </w:rPr>
      </w:pPr>
      <w:r>
        <w:rPr>
          <w:b/>
          <w:noProof/>
          <w:u w:val="single"/>
        </w:rPr>
        <w:drawing>
          <wp:inline distT="0" distB="0" distL="0" distR="0" wp14:anchorId="6D39E4FD" wp14:editId="6112B006">
            <wp:extent cx="6680200" cy="8343900"/>
            <wp:effectExtent l="38100" t="19050" r="2540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E95846A" w14:textId="77777777" w:rsidR="00AD2CD4" w:rsidRDefault="00AD2CD4" w:rsidP="00B25687">
      <w:pPr>
        <w:rPr>
          <w:b/>
          <w:color w:val="339966"/>
          <w:sz w:val="28"/>
        </w:rPr>
      </w:pPr>
    </w:p>
    <w:p w14:paraId="2905B4FE" w14:textId="77777777" w:rsidR="00AD2CD4" w:rsidRPr="00066E5A" w:rsidRDefault="00AD2CD4" w:rsidP="00B25687">
      <w:pPr>
        <w:rPr>
          <w:b/>
          <w:color w:val="339966"/>
          <w:sz w:val="28"/>
        </w:rPr>
      </w:pPr>
    </w:p>
    <w:sectPr w:rsidR="00AD2CD4" w:rsidRPr="00066E5A" w:rsidSect="00872CBE">
      <w:footerReference w:type="default" r:id="rId22"/>
      <w:pgSz w:w="11906" w:h="16838"/>
      <w:pgMar w:top="567"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A47FC" w14:textId="77777777" w:rsidR="00DD7038" w:rsidRDefault="00DD7038" w:rsidP="00B25687">
      <w:pPr>
        <w:spacing w:after="0" w:line="240" w:lineRule="auto"/>
      </w:pPr>
      <w:r>
        <w:separator/>
      </w:r>
    </w:p>
  </w:endnote>
  <w:endnote w:type="continuationSeparator" w:id="0">
    <w:p w14:paraId="5AC0A043" w14:textId="77777777" w:rsidR="00DD7038" w:rsidRDefault="00DD7038" w:rsidP="00B2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134952"/>
      <w:docPartObj>
        <w:docPartGallery w:val="Page Numbers (Bottom of Page)"/>
        <w:docPartUnique/>
      </w:docPartObj>
    </w:sdtPr>
    <w:sdtEndPr>
      <w:rPr>
        <w:color w:val="7F7F7F" w:themeColor="background1" w:themeShade="7F"/>
        <w:spacing w:val="60"/>
      </w:rPr>
    </w:sdtEndPr>
    <w:sdtContent>
      <w:p w14:paraId="01BAA4FC" w14:textId="77777777" w:rsidR="00B25687" w:rsidRDefault="00B25687">
        <w:pPr>
          <w:pStyle w:val="Footer"/>
          <w:pBdr>
            <w:top w:val="single" w:sz="4" w:space="1" w:color="D9D9D9" w:themeColor="background1" w:themeShade="D9"/>
          </w:pBdr>
          <w:rPr>
            <w:b/>
            <w:bCs/>
          </w:rPr>
        </w:pPr>
        <w:r w:rsidRPr="00B854A9">
          <w:rPr>
            <w:color w:val="339966"/>
          </w:rPr>
          <w:fldChar w:fldCharType="begin"/>
        </w:r>
        <w:r w:rsidRPr="00B854A9">
          <w:rPr>
            <w:color w:val="339966"/>
          </w:rPr>
          <w:instrText xml:space="preserve"> PAGE   \* MERGEFORMAT </w:instrText>
        </w:r>
        <w:r w:rsidRPr="00B854A9">
          <w:rPr>
            <w:color w:val="339966"/>
          </w:rPr>
          <w:fldChar w:fldCharType="separate"/>
        </w:r>
        <w:r w:rsidRPr="00B854A9">
          <w:rPr>
            <w:b/>
            <w:bCs/>
            <w:noProof/>
            <w:color w:val="339966"/>
          </w:rPr>
          <w:t>2</w:t>
        </w:r>
        <w:r w:rsidRPr="00B854A9">
          <w:rPr>
            <w:b/>
            <w:bCs/>
            <w:noProof/>
            <w:color w:val="339966"/>
          </w:rPr>
          <w:fldChar w:fldCharType="end"/>
        </w:r>
        <w:r w:rsidRPr="00B854A9">
          <w:rPr>
            <w:b/>
            <w:bCs/>
            <w:color w:val="339966"/>
          </w:rPr>
          <w:t xml:space="preserve"> | </w:t>
        </w:r>
        <w:r w:rsidRPr="00B854A9">
          <w:rPr>
            <w:color w:val="339966"/>
            <w:spacing w:val="60"/>
          </w:rPr>
          <w:t>Page</w:t>
        </w:r>
      </w:p>
    </w:sdtContent>
  </w:sdt>
  <w:p w14:paraId="70580028" w14:textId="77777777" w:rsidR="00B25687" w:rsidRDefault="00B25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F132F" w14:textId="77777777" w:rsidR="00DD7038" w:rsidRDefault="00DD7038" w:rsidP="00B25687">
      <w:pPr>
        <w:spacing w:after="0" w:line="240" w:lineRule="auto"/>
      </w:pPr>
      <w:r>
        <w:separator/>
      </w:r>
    </w:p>
  </w:footnote>
  <w:footnote w:type="continuationSeparator" w:id="0">
    <w:p w14:paraId="1B7A212A" w14:textId="77777777" w:rsidR="00DD7038" w:rsidRDefault="00DD7038" w:rsidP="00B25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1B5"/>
    <w:multiLevelType w:val="hybridMultilevel"/>
    <w:tmpl w:val="3D72A9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B00CE"/>
    <w:multiLevelType w:val="hybridMultilevel"/>
    <w:tmpl w:val="500EB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70A0D"/>
    <w:multiLevelType w:val="hybridMultilevel"/>
    <w:tmpl w:val="8C10C8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6578E"/>
    <w:multiLevelType w:val="hybridMultilevel"/>
    <w:tmpl w:val="4794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41836"/>
    <w:multiLevelType w:val="hybridMultilevel"/>
    <w:tmpl w:val="73EA733E"/>
    <w:lvl w:ilvl="0" w:tplc="A060F5A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81E69"/>
    <w:multiLevelType w:val="hybridMultilevel"/>
    <w:tmpl w:val="95AC8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250C7"/>
    <w:multiLevelType w:val="hybridMultilevel"/>
    <w:tmpl w:val="B80C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01363"/>
    <w:multiLevelType w:val="hybridMultilevel"/>
    <w:tmpl w:val="EBE694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84D07"/>
    <w:multiLevelType w:val="hybridMultilevel"/>
    <w:tmpl w:val="287EEBD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11535"/>
    <w:multiLevelType w:val="hybridMultilevel"/>
    <w:tmpl w:val="69347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633B31"/>
    <w:multiLevelType w:val="hybridMultilevel"/>
    <w:tmpl w:val="3908343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E91014"/>
    <w:multiLevelType w:val="hybridMultilevel"/>
    <w:tmpl w:val="F67230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D49D2"/>
    <w:multiLevelType w:val="hybridMultilevel"/>
    <w:tmpl w:val="6BC4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DA3EAE"/>
    <w:multiLevelType w:val="hybridMultilevel"/>
    <w:tmpl w:val="BAA017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D1401"/>
    <w:multiLevelType w:val="hybridMultilevel"/>
    <w:tmpl w:val="4EDCAD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33A64"/>
    <w:multiLevelType w:val="hybridMultilevel"/>
    <w:tmpl w:val="BF2E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6E5F04"/>
    <w:multiLevelType w:val="hybridMultilevel"/>
    <w:tmpl w:val="6FDA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316DE3"/>
    <w:multiLevelType w:val="hybridMultilevel"/>
    <w:tmpl w:val="C35C2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C7B5B"/>
    <w:multiLevelType w:val="hybridMultilevel"/>
    <w:tmpl w:val="9B86DC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A283E"/>
    <w:multiLevelType w:val="hybridMultilevel"/>
    <w:tmpl w:val="01EE6B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8"/>
  </w:num>
  <w:num w:numId="5">
    <w:abstractNumId w:val="13"/>
  </w:num>
  <w:num w:numId="6">
    <w:abstractNumId w:val="7"/>
  </w:num>
  <w:num w:numId="7">
    <w:abstractNumId w:val="2"/>
  </w:num>
  <w:num w:numId="8">
    <w:abstractNumId w:val="11"/>
  </w:num>
  <w:num w:numId="9">
    <w:abstractNumId w:val="14"/>
  </w:num>
  <w:num w:numId="10">
    <w:abstractNumId w:val="3"/>
  </w:num>
  <w:num w:numId="11">
    <w:abstractNumId w:val="17"/>
  </w:num>
  <w:num w:numId="12">
    <w:abstractNumId w:val="16"/>
  </w:num>
  <w:num w:numId="13">
    <w:abstractNumId w:val="15"/>
  </w:num>
  <w:num w:numId="14">
    <w:abstractNumId w:val="18"/>
  </w:num>
  <w:num w:numId="15">
    <w:abstractNumId w:val="6"/>
  </w:num>
  <w:num w:numId="16">
    <w:abstractNumId w:val="9"/>
  </w:num>
  <w:num w:numId="17">
    <w:abstractNumId w:val="12"/>
  </w:num>
  <w:num w:numId="18">
    <w:abstractNumId w:val="19"/>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87"/>
    <w:rsid w:val="00015604"/>
    <w:rsid w:val="00066E5A"/>
    <w:rsid w:val="000D0E2C"/>
    <w:rsid w:val="000E3A28"/>
    <w:rsid w:val="000E5D08"/>
    <w:rsid w:val="001147B0"/>
    <w:rsid w:val="001D4493"/>
    <w:rsid w:val="001F6ADF"/>
    <w:rsid w:val="00253BEA"/>
    <w:rsid w:val="00295B11"/>
    <w:rsid w:val="00304787"/>
    <w:rsid w:val="00367B0E"/>
    <w:rsid w:val="003C5DFF"/>
    <w:rsid w:val="003C775C"/>
    <w:rsid w:val="004210C5"/>
    <w:rsid w:val="004765E8"/>
    <w:rsid w:val="004D2075"/>
    <w:rsid w:val="004D5DC0"/>
    <w:rsid w:val="004E7963"/>
    <w:rsid w:val="00541FEC"/>
    <w:rsid w:val="00565263"/>
    <w:rsid w:val="00567596"/>
    <w:rsid w:val="005738E3"/>
    <w:rsid w:val="005874F8"/>
    <w:rsid w:val="00590889"/>
    <w:rsid w:val="005C6997"/>
    <w:rsid w:val="005D3865"/>
    <w:rsid w:val="005E0BE0"/>
    <w:rsid w:val="006263CD"/>
    <w:rsid w:val="00644F5D"/>
    <w:rsid w:val="00693F62"/>
    <w:rsid w:val="007C0809"/>
    <w:rsid w:val="007F5A45"/>
    <w:rsid w:val="007F7C3F"/>
    <w:rsid w:val="00872CBE"/>
    <w:rsid w:val="0088515F"/>
    <w:rsid w:val="009550E9"/>
    <w:rsid w:val="00960583"/>
    <w:rsid w:val="00962CC9"/>
    <w:rsid w:val="009B554C"/>
    <w:rsid w:val="009F0342"/>
    <w:rsid w:val="00A55A8D"/>
    <w:rsid w:val="00AC7682"/>
    <w:rsid w:val="00AD2CD4"/>
    <w:rsid w:val="00B144F1"/>
    <w:rsid w:val="00B25687"/>
    <w:rsid w:val="00B854A9"/>
    <w:rsid w:val="00B966CE"/>
    <w:rsid w:val="00C02A59"/>
    <w:rsid w:val="00C0653C"/>
    <w:rsid w:val="00C257C7"/>
    <w:rsid w:val="00C33438"/>
    <w:rsid w:val="00C41E37"/>
    <w:rsid w:val="00C96D2A"/>
    <w:rsid w:val="00CA125F"/>
    <w:rsid w:val="00D3575E"/>
    <w:rsid w:val="00D862F5"/>
    <w:rsid w:val="00DA6FD0"/>
    <w:rsid w:val="00DB37F2"/>
    <w:rsid w:val="00DD7038"/>
    <w:rsid w:val="00E10447"/>
    <w:rsid w:val="00E53F3D"/>
    <w:rsid w:val="00E57F81"/>
    <w:rsid w:val="00E772EC"/>
    <w:rsid w:val="00E909EB"/>
    <w:rsid w:val="00EA3A44"/>
    <w:rsid w:val="00EB5D32"/>
    <w:rsid w:val="00F55E3B"/>
    <w:rsid w:val="00F815A4"/>
    <w:rsid w:val="00FB4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B2B9"/>
  <w15:chartTrackingRefBased/>
  <w15:docId w15:val="{7FF823ED-CA84-4DE0-BA06-935CE5B4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687"/>
    <w:pPr>
      <w:ind w:left="720"/>
      <w:contextualSpacing/>
    </w:pPr>
  </w:style>
  <w:style w:type="paragraph" w:styleId="Header">
    <w:name w:val="header"/>
    <w:basedOn w:val="Normal"/>
    <w:link w:val="HeaderChar"/>
    <w:uiPriority w:val="99"/>
    <w:unhideWhenUsed/>
    <w:rsid w:val="00B25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687"/>
  </w:style>
  <w:style w:type="paragraph" w:styleId="Footer">
    <w:name w:val="footer"/>
    <w:basedOn w:val="Normal"/>
    <w:link w:val="FooterChar"/>
    <w:uiPriority w:val="99"/>
    <w:unhideWhenUsed/>
    <w:rsid w:val="00B25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687"/>
  </w:style>
  <w:style w:type="paragraph" w:customStyle="1" w:styleId="Default">
    <w:name w:val="Default"/>
    <w:rsid w:val="0001560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EA3A44"/>
    <w:pPr>
      <w:spacing w:after="0" w:line="240" w:lineRule="auto"/>
    </w:pPr>
  </w:style>
  <w:style w:type="paragraph" w:styleId="Title">
    <w:name w:val="Title"/>
    <w:basedOn w:val="Normal"/>
    <w:next w:val="Normal"/>
    <w:link w:val="TitleChar"/>
    <w:uiPriority w:val="10"/>
    <w:qFormat/>
    <w:rsid w:val="00D3575E"/>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D3575E"/>
    <w:rPr>
      <w:rFonts w:asciiTheme="majorHAnsi" w:eastAsiaTheme="majorEastAsia" w:hAnsiTheme="majorHAnsi" w:cstheme="majorBidi"/>
      <w:color w:val="000000" w:themeColor="text1"/>
      <w:sz w:val="56"/>
      <w:szCs w:val="56"/>
      <w:lang w:val="en-US" w:eastAsia="ja-JP"/>
    </w:rPr>
  </w:style>
  <w:style w:type="table" w:styleId="TableGrid">
    <w:name w:val="Table Grid"/>
    <w:basedOn w:val="TableNormal"/>
    <w:uiPriority w:val="39"/>
    <w:rsid w:val="00D3575E"/>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6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04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diagramQuickStyle" Target="diagrams/quickStyl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995757-141B-4D71-8FD8-43A7509FDC60}" type="doc">
      <dgm:prSet loTypeId="urn:microsoft.com/office/officeart/2005/8/layout/chevron2" loCatId="list" qsTypeId="urn:microsoft.com/office/officeart/2005/8/quickstyle/simple1" qsCatId="simple" csTypeId="urn:microsoft.com/office/officeart/2005/8/colors/accent1_1" csCatId="accent1" phldr="1"/>
      <dgm:spPr/>
      <dgm:t>
        <a:bodyPr/>
        <a:lstStyle/>
        <a:p>
          <a:endParaRPr lang="en-GB"/>
        </a:p>
      </dgm:t>
    </dgm:pt>
    <dgm:pt modelId="{4FBD4602-A68D-4764-A90C-7794BFBFF200}">
      <dgm:prSet phldrT="[Text]" custT="1"/>
      <dgm:spPr/>
      <dgm:t>
        <a:bodyPr/>
        <a:lstStyle/>
        <a:p>
          <a:r>
            <a:rPr lang="en-GB" sz="1200"/>
            <a:t>HT4 2020</a:t>
          </a:r>
        </a:p>
      </dgm:t>
    </dgm:pt>
    <dgm:pt modelId="{BAE52DD4-1A41-4D01-93A0-F47B6E02404F}" type="parTrans" cxnId="{18552F44-DDBC-4F21-B986-20787908BBED}">
      <dgm:prSet/>
      <dgm:spPr/>
      <dgm:t>
        <a:bodyPr/>
        <a:lstStyle/>
        <a:p>
          <a:endParaRPr lang="en-GB" sz="1200"/>
        </a:p>
      </dgm:t>
    </dgm:pt>
    <dgm:pt modelId="{A94F6E7A-CBDB-41E3-88A8-5035BDD25FD0}" type="sibTrans" cxnId="{18552F44-DDBC-4F21-B986-20787908BBED}">
      <dgm:prSet/>
      <dgm:spPr/>
      <dgm:t>
        <a:bodyPr/>
        <a:lstStyle/>
        <a:p>
          <a:endParaRPr lang="en-GB" sz="1200"/>
        </a:p>
      </dgm:t>
    </dgm:pt>
    <dgm:pt modelId="{956AEE32-EA67-4772-B1AB-F5A000CA13C2}">
      <dgm:prSet phldrT="[Text]" phldr="1" custT="1"/>
      <dgm:spPr/>
      <dgm:t>
        <a:bodyPr/>
        <a:lstStyle/>
        <a:p>
          <a:endParaRPr lang="en-GB" sz="1200"/>
        </a:p>
      </dgm:t>
    </dgm:pt>
    <dgm:pt modelId="{B8EF5203-2532-450E-B3B0-62FF9800C3F6}" type="parTrans" cxnId="{7CDF2441-0A0D-4B77-9BE1-A4D45B51C9AE}">
      <dgm:prSet/>
      <dgm:spPr/>
      <dgm:t>
        <a:bodyPr/>
        <a:lstStyle/>
        <a:p>
          <a:endParaRPr lang="en-GB" sz="1200"/>
        </a:p>
      </dgm:t>
    </dgm:pt>
    <dgm:pt modelId="{6C2A58B7-188D-46CF-8F77-3896B91814C5}" type="sibTrans" cxnId="{7CDF2441-0A0D-4B77-9BE1-A4D45B51C9AE}">
      <dgm:prSet/>
      <dgm:spPr/>
      <dgm:t>
        <a:bodyPr/>
        <a:lstStyle/>
        <a:p>
          <a:endParaRPr lang="en-GB" sz="1200"/>
        </a:p>
      </dgm:t>
    </dgm:pt>
    <dgm:pt modelId="{DCCD1D14-FE26-4BB0-A296-AA9A0E73993E}">
      <dgm:prSet phldrT="[Text]" phldr="1" custT="1"/>
      <dgm:spPr/>
      <dgm:t>
        <a:bodyPr/>
        <a:lstStyle/>
        <a:p>
          <a:endParaRPr lang="en-GB" sz="1200"/>
        </a:p>
      </dgm:t>
    </dgm:pt>
    <dgm:pt modelId="{006C7230-A9D6-49AF-93B3-6A1054416932}" type="parTrans" cxnId="{704AC116-D173-4E2A-BE73-8C40079B3AA3}">
      <dgm:prSet/>
      <dgm:spPr/>
      <dgm:t>
        <a:bodyPr/>
        <a:lstStyle/>
        <a:p>
          <a:endParaRPr lang="en-GB" sz="1200"/>
        </a:p>
      </dgm:t>
    </dgm:pt>
    <dgm:pt modelId="{0CFB1B44-6C98-4306-8E2B-429103729FCE}" type="sibTrans" cxnId="{704AC116-D173-4E2A-BE73-8C40079B3AA3}">
      <dgm:prSet/>
      <dgm:spPr/>
      <dgm:t>
        <a:bodyPr/>
        <a:lstStyle/>
        <a:p>
          <a:endParaRPr lang="en-GB" sz="1200"/>
        </a:p>
      </dgm:t>
    </dgm:pt>
    <dgm:pt modelId="{08109DC0-D678-405D-A7FB-F37F0CBA42ED}">
      <dgm:prSet phldrT="[Text]" custT="1"/>
      <dgm:spPr/>
      <dgm:t>
        <a:bodyPr/>
        <a:lstStyle/>
        <a:p>
          <a:r>
            <a:rPr lang="en-GB" sz="1200"/>
            <a:t>HT5 2020</a:t>
          </a:r>
        </a:p>
      </dgm:t>
    </dgm:pt>
    <dgm:pt modelId="{076E8C9A-5511-4E83-B86B-E776A2A05CCA}" type="parTrans" cxnId="{659852CC-088E-41AC-8D54-2CD276481F01}">
      <dgm:prSet/>
      <dgm:spPr/>
      <dgm:t>
        <a:bodyPr/>
        <a:lstStyle/>
        <a:p>
          <a:endParaRPr lang="en-GB" sz="1200"/>
        </a:p>
      </dgm:t>
    </dgm:pt>
    <dgm:pt modelId="{6A587C09-4A0B-489B-8520-2E2238E10818}" type="sibTrans" cxnId="{659852CC-088E-41AC-8D54-2CD276481F01}">
      <dgm:prSet/>
      <dgm:spPr/>
      <dgm:t>
        <a:bodyPr/>
        <a:lstStyle/>
        <a:p>
          <a:endParaRPr lang="en-GB" sz="1200"/>
        </a:p>
      </dgm:t>
    </dgm:pt>
    <dgm:pt modelId="{97E72ECE-C7D5-44C4-9BD3-7C78980F24A0}">
      <dgm:prSet phldrT="[Text]" phldr="1" custT="1"/>
      <dgm:spPr/>
      <dgm:t>
        <a:bodyPr/>
        <a:lstStyle/>
        <a:p>
          <a:endParaRPr lang="en-GB" sz="1200"/>
        </a:p>
      </dgm:t>
    </dgm:pt>
    <dgm:pt modelId="{74EA5529-1075-4287-90FD-BC01E474F97A}" type="parTrans" cxnId="{F5C6F2EB-F071-488C-8E4D-438B0A484920}">
      <dgm:prSet/>
      <dgm:spPr/>
      <dgm:t>
        <a:bodyPr/>
        <a:lstStyle/>
        <a:p>
          <a:endParaRPr lang="en-GB" sz="1200"/>
        </a:p>
      </dgm:t>
    </dgm:pt>
    <dgm:pt modelId="{DAB65EB3-5435-46C5-BFD9-07A46F827078}" type="sibTrans" cxnId="{F5C6F2EB-F071-488C-8E4D-438B0A484920}">
      <dgm:prSet/>
      <dgm:spPr/>
      <dgm:t>
        <a:bodyPr/>
        <a:lstStyle/>
        <a:p>
          <a:endParaRPr lang="en-GB" sz="1200"/>
        </a:p>
      </dgm:t>
    </dgm:pt>
    <dgm:pt modelId="{6F5CE650-9938-4DA3-AC4C-4ACB8B6B76F0}">
      <dgm:prSet phldrT="[Text]" phldr="1" custT="1"/>
      <dgm:spPr/>
      <dgm:t>
        <a:bodyPr/>
        <a:lstStyle/>
        <a:p>
          <a:endParaRPr lang="en-GB" sz="1200"/>
        </a:p>
      </dgm:t>
    </dgm:pt>
    <dgm:pt modelId="{C9B666AF-2B4E-4CE5-8396-7946EC2BE557}" type="parTrans" cxnId="{12C0AA23-7727-499A-88EE-638620125E43}">
      <dgm:prSet/>
      <dgm:spPr/>
      <dgm:t>
        <a:bodyPr/>
        <a:lstStyle/>
        <a:p>
          <a:endParaRPr lang="en-GB" sz="1200"/>
        </a:p>
      </dgm:t>
    </dgm:pt>
    <dgm:pt modelId="{F70B4E17-A134-4A4F-B19B-6ED00EBA77C1}" type="sibTrans" cxnId="{12C0AA23-7727-499A-88EE-638620125E43}">
      <dgm:prSet/>
      <dgm:spPr/>
      <dgm:t>
        <a:bodyPr/>
        <a:lstStyle/>
        <a:p>
          <a:endParaRPr lang="en-GB" sz="1200"/>
        </a:p>
      </dgm:t>
    </dgm:pt>
    <dgm:pt modelId="{67834D07-8BD9-41F4-993E-C66BF8B90138}">
      <dgm:prSet phldrT="[Text]" custT="1"/>
      <dgm:spPr/>
      <dgm:t>
        <a:bodyPr/>
        <a:lstStyle/>
        <a:p>
          <a:r>
            <a:rPr lang="en-GB" sz="1200"/>
            <a:t>HT6 2020</a:t>
          </a:r>
        </a:p>
      </dgm:t>
    </dgm:pt>
    <dgm:pt modelId="{1EA4279E-4A17-42F9-9C97-F65221AFA52A}" type="parTrans" cxnId="{239F013B-017E-4451-8604-DF10972F9358}">
      <dgm:prSet/>
      <dgm:spPr/>
      <dgm:t>
        <a:bodyPr/>
        <a:lstStyle/>
        <a:p>
          <a:endParaRPr lang="en-GB" sz="1200"/>
        </a:p>
      </dgm:t>
    </dgm:pt>
    <dgm:pt modelId="{03FABA2B-F33C-4AAA-958D-3CDDCD34EE76}" type="sibTrans" cxnId="{239F013B-017E-4451-8604-DF10972F9358}">
      <dgm:prSet/>
      <dgm:spPr/>
      <dgm:t>
        <a:bodyPr/>
        <a:lstStyle/>
        <a:p>
          <a:endParaRPr lang="en-GB" sz="1200"/>
        </a:p>
      </dgm:t>
    </dgm:pt>
    <dgm:pt modelId="{C3E065F1-9553-4E5A-BF31-D8D572E7D6E6}">
      <dgm:prSet phldrT="[Text]" phldr="1" custT="1"/>
      <dgm:spPr/>
      <dgm:t>
        <a:bodyPr/>
        <a:lstStyle/>
        <a:p>
          <a:endParaRPr lang="en-GB" sz="1200"/>
        </a:p>
      </dgm:t>
    </dgm:pt>
    <dgm:pt modelId="{2125E6E8-4294-4AAB-9197-BB90EE7B521F}" type="parTrans" cxnId="{68DBD40C-BF42-401A-9E1E-8E4991CE8588}">
      <dgm:prSet/>
      <dgm:spPr/>
      <dgm:t>
        <a:bodyPr/>
        <a:lstStyle/>
        <a:p>
          <a:endParaRPr lang="en-GB" sz="1200"/>
        </a:p>
      </dgm:t>
    </dgm:pt>
    <dgm:pt modelId="{F51284A1-77CB-4257-A053-163B7C6B72BD}" type="sibTrans" cxnId="{68DBD40C-BF42-401A-9E1E-8E4991CE8588}">
      <dgm:prSet/>
      <dgm:spPr/>
      <dgm:t>
        <a:bodyPr/>
        <a:lstStyle/>
        <a:p>
          <a:endParaRPr lang="en-GB" sz="1200"/>
        </a:p>
      </dgm:t>
    </dgm:pt>
    <dgm:pt modelId="{ED3D0C75-8B1D-4AD6-9102-4C219CB00B24}">
      <dgm:prSet phldrT="[Text]" phldr="1" custT="1"/>
      <dgm:spPr/>
      <dgm:t>
        <a:bodyPr/>
        <a:lstStyle/>
        <a:p>
          <a:endParaRPr lang="en-GB" sz="1200"/>
        </a:p>
      </dgm:t>
    </dgm:pt>
    <dgm:pt modelId="{DDC8D780-78C5-4E66-B8C7-08514F7EF1FF}" type="parTrans" cxnId="{636381EC-D297-45A7-8AB3-C2C506937C8B}">
      <dgm:prSet/>
      <dgm:spPr/>
      <dgm:t>
        <a:bodyPr/>
        <a:lstStyle/>
        <a:p>
          <a:endParaRPr lang="en-GB" sz="1200"/>
        </a:p>
      </dgm:t>
    </dgm:pt>
    <dgm:pt modelId="{20BC4F45-C48A-4540-B904-206CBFAEF1A2}" type="sibTrans" cxnId="{636381EC-D297-45A7-8AB3-C2C506937C8B}">
      <dgm:prSet/>
      <dgm:spPr/>
      <dgm:t>
        <a:bodyPr/>
        <a:lstStyle/>
        <a:p>
          <a:endParaRPr lang="en-GB" sz="1200"/>
        </a:p>
      </dgm:t>
    </dgm:pt>
    <dgm:pt modelId="{0DD77735-E8CE-4BD9-A6AF-FE56E0E989F6}">
      <dgm:prSet custT="1"/>
      <dgm:spPr/>
      <dgm:t>
        <a:bodyPr/>
        <a:lstStyle/>
        <a:p>
          <a:r>
            <a:rPr lang="en-GB" sz="1200"/>
            <a:t>HT1 2020-2021</a:t>
          </a:r>
        </a:p>
      </dgm:t>
    </dgm:pt>
    <dgm:pt modelId="{CFF34C22-970C-4660-9248-947D66548F84}" type="parTrans" cxnId="{91E0E61E-5113-46A8-8E19-F066BEBAF173}">
      <dgm:prSet/>
      <dgm:spPr/>
      <dgm:t>
        <a:bodyPr/>
        <a:lstStyle/>
        <a:p>
          <a:endParaRPr lang="en-GB" sz="1200"/>
        </a:p>
      </dgm:t>
    </dgm:pt>
    <dgm:pt modelId="{B1F26114-4FC2-4E62-8FA7-E0B5D8C3A9DC}" type="sibTrans" cxnId="{91E0E61E-5113-46A8-8E19-F066BEBAF173}">
      <dgm:prSet/>
      <dgm:spPr/>
      <dgm:t>
        <a:bodyPr/>
        <a:lstStyle/>
        <a:p>
          <a:endParaRPr lang="en-GB" sz="1200"/>
        </a:p>
      </dgm:t>
    </dgm:pt>
    <dgm:pt modelId="{88CA3423-AA55-4965-BF31-18A030A33879}">
      <dgm:prSet custT="1"/>
      <dgm:spPr/>
      <dgm:t>
        <a:bodyPr/>
        <a:lstStyle/>
        <a:p>
          <a:r>
            <a:rPr lang="en-GB" sz="1200"/>
            <a:t>HT2 2020-2021</a:t>
          </a:r>
        </a:p>
      </dgm:t>
    </dgm:pt>
    <dgm:pt modelId="{4FBA4B3D-0A59-4D58-9893-9873502AEF90}" type="parTrans" cxnId="{2444C14D-629D-4607-9DC0-15DACB62383E}">
      <dgm:prSet/>
      <dgm:spPr/>
      <dgm:t>
        <a:bodyPr/>
        <a:lstStyle/>
        <a:p>
          <a:endParaRPr lang="en-GB" sz="1200"/>
        </a:p>
      </dgm:t>
    </dgm:pt>
    <dgm:pt modelId="{4BB2C5FA-4BA3-45D5-AE7E-C8FA1C1DF8BE}" type="sibTrans" cxnId="{2444C14D-629D-4607-9DC0-15DACB62383E}">
      <dgm:prSet/>
      <dgm:spPr/>
      <dgm:t>
        <a:bodyPr/>
        <a:lstStyle/>
        <a:p>
          <a:endParaRPr lang="en-GB" sz="1200"/>
        </a:p>
      </dgm:t>
    </dgm:pt>
    <dgm:pt modelId="{63DCEDFC-03D6-45F8-AD48-F555C327554E}">
      <dgm:prSet custT="1"/>
      <dgm:spPr/>
      <dgm:t>
        <a:bodyPr/>
        <a:lstStyle/>
        <a:p>
          <a:r>
            <a:rPr lang="en-GB" sz="1200"/>
            <a:t>HT3 2020-2021</a:t>
          </a:r>
        </a:p>
      </dgm:t>
    </dgm:pt>
    <dgm:pt modelId="{810B9576-7BA7-4A01-AA5D-7152A0E8BE35}" type="parTrans" cxnId="{21BC399B-5ADC-4810-9DBE-1EF8C0B9BE98}">
      <dgm:prSet/>
      <dgm:spPr/>
      <dgm:t>
        <a:bodyPr/>
        <a:lstStyle/>
        <a:p>
          <a:endParaRPr lang="en-GB" sz="1200"/>
        </a:p>
      </dgm:t>
    </dgm:pt>
    <dgm:pt modelId="{74426920-C400-4D8E-BEB9-DC433CF5520A}" type="sibTrans" cxnId="{21BC399B-5ADC-4810-9DBE-1EF8C0B9BE98}">
      <dgm:prSet/>
      <dgm:spPr/>
      <dgm:t>
        <a:bodyPr/>
        <a:lstStyle/>
        <a:p>
          <a:endParaRPr lang="en-GB" sz="1200"/>
        </a:p>
      </dgm:t>
    </dgm:pt>
    <dgm:pt modelId="{514C8CB0-8276-4409-8087-7B5097382FF8}">
      <dgm:prSet custT="1"/>
      <dgm:spPr/>
      <dgm:t>
        <a:bodyPr/>
        <a:lstStyle/>
        <a:p>
          <a:r>
            <a:rPr lang="en-GB" sz="1200"/>
            <a:t>HT4 2020-2021</a:t>
          </a:r>
        </a:p>
      </dgm:t>
    </dgm:pt>
    <dgm:pt modelId="{F4190831-B108-4CFE-9161-0D2CB71EB54D}" type="parTrans" cxnId="{AB7A6F60-08AD-47C6-B5DE-6A24C9492954}">
      <dgm:prSet/>
      <dgm:spPr/>
      <dgm:t>
        <a:bodyPr/>
        <a:lstStyle/>
        <a:p>
          <a:endParaRPr lang="en-GB" sz="1200"/>
        </a:p>
      </dgm:t>
    </dgm:pt>
    <dgm:pt modelId="{6D0C9C7D-9559-4005-AD52-B2823B5898CA}" type="sibTrans" cxnId="{AB7A6F60-08AD-47C6-B5DE-6A24C9492954}">
      <dgm:prSet/>
      <dgm:spPr/>
      <dgm:t>
        <a:bodyPr/>
        <a:lstStyle/>
        <a:p>
          <a:endParaRPr lang="en-GB" sz="1200"/>
        </a:p>
      </dgm:t>
    </dgm:pt>
    <dgm:pt modelId="{07662F93-7C81-483B-825C-6C7C883B9E9A}">
      <dgm:prSet custT="1"/>
      <dgm:spPr/>
      <dgm:t>
        <a:bodyPr/>
        <a:lstStyle/>
        <a:p>
          <a:r>
            <a:rPr lang="en-GB" sz="1200"/>
            <a:t>HT5 2020-20201</a:t>
          </a:r>
        </a:p>
      </dgm:t>
    </dgm:pt>
    <dgm:pt modelId="{FA874C90-AB61-4BF3-B3D7-3A04904A1165}" type="parTrans" cxnId="{358EDE64-2600-4010-9258-29FB4EEEB942}">
      <dgm:prSet/>
      <dgm:spPr/>
      <dgm:t>
        <a:bodyPr/>
        <a:lstStyle/>
        <a:p>
          <a:endParaRPr lang="en-GB" sz="1200"/>
        </a:p>
      </dgm:t>
    </dgm:pt>
    <dgm:pt modelId="{3219C61D-B1D6-426A-9F64-E5658B562388}" type="sibTrans" cxnId="{358EDE64-2600-4010-9258-29FB4EEEB942}">
      <dgm:prSet/>
      <dgm:spPr/>
      <dgm:t>
        <a:bodyPr/>
        <a:lstStyle/>
        <a:p>
          <a:endParaRPr lang="en-GB" sz="1200"/>
        </a:p>
      </dgm:t>
    </dgm:pt>
    <dgm:pt modelId="{2F077AD4-B81C-458B-B256-FE51F23F00C3}" type="pres">
      <dgm:prSet presAssocID="{4A995757-141B-4D71-8FD8-43A7509FDC60}" presName="linearFlow" presStyleCnt="0">
        <dgm:presLayoutVars>
          <dgm:dir/>
          <dgm:animLvl val="lvl"/>
          <dgm:resizeHandles val="exact"/>
        </dgm:presLayoutVars>
      </dgm:prSet>
      <dgm:spPr/>
    </dgm:pt>
    <dgm:pt modelId="{FE2B59A4-C2AA-43A0-A9EE-374728050AB9}" type="pres">
      <dgm:prSet presAssocID="{4FBD4602-A68D-4764-A90C-7794BFBFF200}" presName="composite" presStyleCnt="0"/>
      <dgm:spPr/>
    </dgm:pt>
    <dgm:pt modelId="{97840541-6993-45C5-B9B0-98BA62339E5D}" type="pres">
      <dgm:prSet presAssocID="{4FBD4602-A68D-4764-A90C-7794BFBFF200}" presName="parentText" presStyleLbl="alignNode1" presStyleIdx="0" presStyleCnt="8">
        <dgm:presLayoutVars>
          <dgm:chMax val="1"/>
          <dgm:bulletEnabled val="1"/>
        </dgm:presLayoutVars>
      </dgm:prSet>
      <dgm:spPr/>
    </dgm:pt>
    <dgm:pt modelId="{BDFF82C3-C2FB-4875-A662-C083B4E65884}" type="pres">
      <dgm:prSet presAssocID="{4FBD4602-A68D-4764-A90C-7794BFBFF200}" presName="descendantText" presStyleLbl="alignAcc1" presStyleIdx="0" presStyleCnt="8">
        <dgm:presLayoutVars>
          <dgm:bulletEnabled val="1"/>
        </dgm:presLayoutVars>
      </dgm:prSet>
      <dgm:spPr/>
    </dgm:pt>
    <dgm:pt modelId="{F2DB2518-B84F-409C-8B74-91DCA491EEBC}" type="pres">
      <dgm:prSet presAssocID="{A94F6E7A-CBDB-41E3-88A8-5035BDD25FD0}" presName="sp" presStyleCnt="0"/>
      <dgm:spPr/>
    </dgm:pt>
    <dgm:pt modelId="{18B07B97-616D-40CE-B157-5F840CD8DC6D}" type="pres">
      <dgm:prSet presAssocID="{08109DC0-D678-405D-A7FB-F37F0CBA42ED}" presName="composite" presStyleCnt="0"/>
      <dgm:spPr/>
    </dgm:pt>
    <dgm:pt modelId="{5F13CCCE-386A-4F10-8AE0-8F57D19C71FC}" type="pres">
      <dgm:prSet presAssocID="{08109DC0-D678-405D-A7FB-F37F0CBA42ED}" presName="parentText" presStyleLbl="alignNode1" presStyleIdx="1" presStyleCnt="8">
        <dgm:presLayoutVars>
          <dgm:chMax val="1"/>
          <dgm:bulletEnabled val="1"/>
        </dgm:presLayoutVars>
      </dgm:prSet>
      <dgm:spPr/>
    </dgm:pt>
    <dgm:pt modelId="{9AB4E252-949E-4093-8B40-18AEC1A261AE}" type="pres">
      <dgm:prSet presAssocID="{08109DC0-D678-405D-A7FB-F37F0CBA42ED}" presName="descendantText" presStyleLbl="alignAcc1" presStyleIdx="1" presStyleCnt="8">
        <dgm:presLayoutVars>
          <dgm:bulletEnabled val="1"/>
        </dgm:presLayoutVars>
      </dgm:prSet>
      <dgm:spPr/>
    </dgm:pt>
    <dgm:pt modelId="{0CA533BE-6584-45ED-A3E6-7D00F754C4A7}" type="pres">
      <dgm:prSet presAssocID="{6A587C09-4A0B-489B-8520-2E2238E10818}" presName="sp" presStyleCnt="0"/>
      <dgm:spPr/>
    </dgm:pt>
    <dgm:pt modelId="{26235F8A-2350-4B44-ADF4-B25974938244}" type="pres">
      <dgm:prSet presAssocID="{67834D07-8BD9-41F4-993E-C66BF8B90138}" presName="composite" presStyleCnt="0"/>
      <dgm:spPr/>
    </dgm:pt>
    <dgm:pt modelId="{58384709-1378-4EAF-94A1-9C28EB1BD260}" type="pres">
      <dgm:prSet presAssocID="{67834D07-8BD9-41F4-993E-C66BF8B90138}" presName="parentText" presStyleLbl="alignNode1" presStyleIdx="2" presStyleCnt="8">
        <dgm:presLayoutVars>
          <dgm:chMax val="1"/>
          <dgm:bulletEnabled val="1"/>
        </dgm:presLayoutVars>
      </dgm:prSet>
      <dgm:spPr/>
    </dgm:pt>
    <dgm:pt modelId="{6233E3B5-6CE0-4E94-B905-E751D0816252}" type="pres">
      <dgm:prSet presAssocID="{67834D07-8BD9-41F4-993E-C66BF8B90138}" presName="descendantText" presStyleLbl="alignAcc1" presStyleIdx="2" presStyleCnt="8">
        <dgm:presLayoutVars>
          <dgm:bulletEnabled val="1"/>
        </dgm:presLayoutVars>
      </dgm:prSet>
      <dgm:spPr/>
    </dgm:pt>
    <dgm:pt modelId="{9845EB99-D078-401D-9271-9A9CD41754AC}" type="pres">
      <dgm:prSet presAssocID="{03FABA2B-F33C-4AAA-958D-3CDDCD34EE76}" presName="sp" presStyleCnt="0"/>
      <dgm:spPr/>
    </dgm:pt>
    <dgm:pt modelId="{5B684AEE-4074-463C-84D2-0746BD7AAB6B}" type="pres">
      <dgm:prSet presAssocID="{0DD77735-E8CE-4BD9-A6AF-FE56E0E989F6}" presName="composite" presStyleCnt="0"/>
      <dgm:spPr/>
    </dgm:pt>
    <dgm:pt modelId="{DCFE2B5A-0684-4BA8-B901-6629810ACB2B}" type="pres">
      <dgm:prSet presAssocID="{0DD77735-E8CE-4BD9-A6AF-FE56E0E989F6}" presName="parentText" presStyleLbl="alignNode1" presStyleIdx="3" presStyleCnt="8">
        <dgm:presLayoutVars>
          <dgm:chMax val="1"/>
          <dgm:bulletEnabled val="1"/>
        </dgm:presLayoutVars>
      </dgm:prSet>
      <dgm:spPr/>
    </dgm:pt>
    <dgm:pt modelId="{AFE449E0-7F56-4986-AC1F-47BF915D673B}" type="pres">
      <dgm:prSet presAssocID="{0DD77735-E8CE-4BD9-A6AF-FE56E0E989F6}" presName="descendantText" presStyleLbl="alignAcc1" presStyleIdx="3" presStyleCnt="8">
        <dgm:presLayoutVars>
          <dgm:bulletEnabled val="1"/>
        </dgm:presLayoutVars>
      </dgm:prSet>
      <dgm:spPr/>
    </dgm:pt>
    <dgm:pt modelId="{07748BEE-367A-49A0-B42F-43EF740C74FA}" type="pres">
      <dgm:prSet presAssocID="{B1F26114-4FC2-4E62-8FA7-E0B5D8C3A9DC}" presName="sp" presStyleCnt="0"/>
      <dgm:spPr/>
    </dgm:pt>
    <dgm:pt modelId="{68F26D56-37E6-4641-97FF-72CF4261D6D0}" type="pres">
      <dgm:prSet presAssocID="{88CA3423-AA55-4965-BF31-18A030A33879}" presName="composite" presStyleCnt="0"/>
      <dgm:spPr/>
    </dgm:pt>
    <dgm:pt modelId="{775EBA8D-EA49-4DDF-B994-6DF3C488603E}" type="pres">
      <dgm:prSet presAssocID="{88CA3423-AA55-4965-BF31-18A030A33879}" presName="parentText" presStyleLbl="alignNode1" presStyleIdx="4" presStyleCnt="8">
        <dgm:presLayoutVars>
          <dgm:chMax val="1"/>
          <dgm:bulletEnabled val="1"/>
        </dgm:presLayoutVars>
      </dgm:prSet>
      <dgm:spPr/>
    </dgm:pt>
    <dgm:pt modelId="{54401ECC-943E-4C00-93C1-68C82E3130FE}" type="pres">
      <dgm:prSet presAssocID="{88CA3423-AA55-4965-BF31-18A030A33879}" presName="descendantText" presStyleLbl="alignAcc1" presStyleIdx="4" presStyleCnt="8">
        <dgm:presLayoutVars>
          <dgm:bulletEnabled val="1"/>
        </dgm:presLayoutVars>
      </dgm:prSet>
      <dgm:spPr/>
    </dgm:pt>
    <dgm:pt modelId="{7F39CCC5-57FE-4EAB-93CA-F2E889AECAFF}" type="pres">
      <dgm:prSet presAssocID="{4BB2C5FA-4BA3-45D5-AE7E-C8FA1C1DF8BE}" presName="sp" presStyleCnt="0"/>
      <dgm:spPr/>
    </dgm:pt>
    <dgm:pt modelId="{30186005-7068-4383-A054-19CF6D855471}" type="pres">
      <dgm:prSet presAssocID="{63DCEDFC-03D6-45F8-AD48-F555C327554E}" presName="composite" presStyleCnt="0"/>
      <dgm:spPr/>
    </dgm:pt>
    <dgm:pt modelId="{105431DD-6DBF-4B0C-822F-5C70432AA5CB}" type="pres">
      <dgm:prSet presAssocID="{63DCEDFC-03D6-45F8-AD48-F555C327554E}" presName="parentText" presStyleLbl="alignNode1" presStyleIdx="5" presStyleCnt="8">
        <dgm:presLayoutVars>
          <dgm:chMax val="1"/>
          <dgm:bulletEnabled val="1"/>
        </dgm:presLayoutVars>
      </dgm:prSet>
      <dgm:spPr/>
    </dgm:pt>
    <dgm:pt modelId="{10135307-98D3-45E9-927F-20DA7C9783EC}" type="pres">
      <dgm:prSet presAssocID="{63DCEDFC-03D6-45F8-AD48-F555C327554E}" presName="descendantText" presStyleLbl="alignAcc1" presStyleIdx="5" presStyleCnt="8">
        <dgm:presLayoutVars>
          <dgm:bulletEnabled val="1"/>
        </dgm:presLayoutVars>
      </dgm:prSet>
      <dgm:spPr/>
    </dgm:pt>
    <dgm:pt modelId="{EA22FE5A-50E2-48E6-B1E8-C9FB1CDA9C54}" type="pres">
      <dgm:prSet presAssocID="{74426920-C400-4D8E-BEB9-DC433CF5520A}" presName="sp" presStyleCnt="0"/>
      <dgm:spPr/>
    </dgm:pt>
    <dgm:pt modelId="{77444EF0-9F28-4965-8833-014D8260BB21}" type="pres">
      <dgm:prSet presAssocID="{514C8CB0-8276-4409-8087-7B5097382FF8}" presName="composite" presStyleCnt="0"/>
      <dgm:spPr/>
    </dgm:pt>
    <dgm:pt modelId="{08FC8B85-D420-4BA3-B54F-0A100E3A2BD8}" type="pres">
      <dgm:prSet presAssocID="{514C8CB0-8276-4409-8087-7B5097382FF8}" presName="parentText" presStyleLbl="alignNode1" presStyleIdx="6" presStyleCnt="8">
        <dgm:presLayoutVars>
          <dgm:chMax val="1"/>
          <dgm:bulletEnabled val="1"/>
        </dgm:presLayoutVars>
      </dgm:prSet>
      <dgm:spPr/>
    </dgm:pt>
    <dgm:pt modelId="{33A2BDE3-15F2-4B42-AF1D-0BD773EE2E56}" type="pres">
      <dgm:prSet presAssocID="{514C8CB0-8276-4409-8087-7B5097382FF8}" presName="descendantText" presStyleLbl="alignAcc1" presStyleIdx="6" presStyleCnt="8">
        <dgm:presLayoutVars>
          <dgm:bulletEnabled val="1"/>
        </dgm:presLayoutVars>
      </dgm:prSet>
      <dgm:spPr/>
    </dgm:pt>
    <dgm:pt modelId="{093C8086-16F4-4AA6-85C1-F2E190F02FED}" type="pres">
      <dgm:prSet presAssocID="{6D0C9C7D-9559-4005-AD52-B2823B5898CA}" presName="sp" presStyleCnt="0"/>
      <dgm:spPr/>
    </dgm:pt>
    <dgm:pt modelId="{1B187EF2-6427-4320-A72A-8ED025F09417}" type="pres">
      <dgm:prSet presAssocID="{07662F93-7C81-483B-825C-6C7C883B9E9A}" presName="composite" presStyleCnt="0"/>
      <dgm:spPr/>
    </dgm:pt>
    <dgm:pt modelId="{0DC8EA76-F740-4192-AD12-BA8A92773F02}" type="pres">
      <dgm:prSet presAssocID="{07662F93-7C81-483B-825C-6C7C883B9E9A}" presName="parentText" presStyleLbl="alignNode1" presStyleIdx="7" presStyleCnt="8">
        <dgm:presLayoutVars>
          <dgm:chMax val="1"/>
          <dgm:bulletEnabled val="1"/>
        </dgm:presLayoutVars>
      </dgm:prSet>
      <dgm:spPr/>
    </dgm:pt>
    <dgm:pt modelId="{91AC0EED-9977-47CB-A899-2F2EC650853C}" type="pres">
      <dgm:prSet presAssocID="{07662F93-7C81-483B-825C-6C7C883B9E9A}" presName="descendantText" presStyleLbl="alignAcc1" presStyleIdx="7" presStyleCnt="8">
        <dgm:presLayoutVars>
          <dgm:bulletEnabled val="1"/>
        </dgm:presLayoutVars>
      </dgm:prSet>
      <dgm:spPr/>
    </dgm:pt>
  </dgm:ptLst>
  <dgm:cxnLst>
    <dgm:cxn modelId="{9921AF03-0422-40EC-AA2D-54388671B1E1}" type="presOf" srcId="{ED3D0C75-8B1D-4AD6-9102-4C219CB00B24}" destId="{6233E3B5-6CE0-4E94-B905-E751D0816252}" srcOrd="0" destOrd="1" presId="urn:microsoft.com/office/officeart/2005/8/layout/chevron2"/>
    <dgm:cxn modelId="{68DBD40C-BF42-401A-9E1E-8E4991CE8588}" srcId="{67834D07-8BD9-41F4-993E-C66BF8B90138}" destId="{C3E065F1-9553-4E5A-BF31-D8D572E7D6E6}" srcOrd="0" destOrd="0" parTransId="{2125E6E8-4294-4AAB-9197-BB90EE7B521F}" sibTransId="{F51284A1-77CB-4257-A053-163B7C6B72BD}"/>
    <dgm:cxn modelId="{0955030D-82D3-43C5-A244-94B5420F5411}" type="presOf" srcId="{4FBD4602-A68D-4764-A90C-7794BFBFF200}" destId="{97840541-6993-45C5-B9B0-98BA62339E5D}" srcOrd="0" destOrd="0" presId="urn:microsoft.com/office/officeart/2005/8/layout/chevron2"/>
    <dgm:cxn modelId="{704AC116-D173-4E2A-BE73-8C40079B3AA3}" srcId="{4FBD4602-A68D-4764-A90C-7794BFBFF200}" destId="{DCCD1D14-FE26-4BB0-A296-AA9A0E73993E}" srcOrd="1" destOrd="0" parTransId="{006C7230-A9D6-49AF-93B3-6A1054416932}" sibTransId="{0CFB1B44-6C98-4306-8E2B-429103729FCE}"/>
    <dgm:cxn modelId="{ABCEB618-AD8E-4B22-902F-09CAE4F5DE2E}" type="presOf" srcId="{67834D07-8BD9-41F4-993E-C66BF8B90138}" destId="{58384709-1378-4EAF-94A1-9C28EB1BD260}" srcOrd="0" destOrd="0" presId="urn:microsoft.com/office/officeart/2005/8/layout/chevron2"/>
    <dgm:cxn modelId="{90B8F71B-60A0-4CA3-8FE9-0B3DFEF85D9D}" type="presOf" srcId="{C3E065F1-9553-4E5A-BF31-D8D572E7D6E6}" destId="{6233E3B5-6CE0-4E94-B905-E751D0816252}" srcOrd="0" destOrd="0" presId="urn:microsoft.com/office/officeart/2005/8/layout/chevron2"/>
    <dgm:cxn modelId="{8E39951E-222C-4C39-8C21-3114C4639169}" type="presOf" srcId="{88CA3423-AA55-4965-BF31-18A030A33879}" destId="{775EBA8D-EA49-4DDF-B994-6DF3C488603E}" srcOrd="0" destOrd="0" presId="urn:microsoft.com/office/officeart/2005/8/layout/chevron2"/>
    <dgm:cxn modelId="{91E0E61E-5113-46A8-8E19-F066BEBAF173}" srcId="{4A995757-141B-4D71-8FD8-43A7509FDC60}" destId="{0DD77735-E8CE-4BD9-A6AF-FE56E0E989F6}" srcOrd="3" destOrd="0" parTransId="{CFF34C22-970C-4660-9248-947D66548F84}" sibTransId="{B1F26114-4FC2-4E62-8FA7-E0B5D8C3A9DC}"/>
    <dgm:cxn modelId="{12C0AA23-7727-499A-88EE-638620125E43}" srcId="{08109DC0-D678-405D-A7FB-F37F0CBA42ED}" destId="{6F5CE650-9938-4DA3-AC4C-4ACB8B6B76F0}" srcOrd="1" destOrd="0" parTransId="{C9B666AF-2B4E-4CE5-8396-7946EC2BE557}" sibTransId="{F70B4E17-A134-4A4F-B19B-6ED00EBA77C1}"/>
    <dgm:cxn modelId="{739C6026-E8CB-44A5-9404-929A7E01CA71}" type="presOf" srcId="{956AEE32-EA67-4772-B1AB-F5A000CA13C2}" destId="{BDFF82C3-C2FB-4875-A662-C083B4E65884}" srcOrd="0" destOrd="0" presId="urn:microsoft.com/office/officeart/2005/8/layout/chevron2"/>
    <dgm:cxn modelId="{6571FB26-CFB7-47F8-974F-90C1F9617D5D}" type="presOf" srcId="{514C8CB0-8276-4409-8087-7B5097382FF8}" destId="{08FC8B85-D420-4BA3-B54F-0A100E3A2BD8}" srcOrd="0" destOrd="0" presId="urn:microsoft.com/office/officeart/2005/8/layout/chevron2"/>
    <dgm:cxn modelId="{3A7CAE2C-0D0A-45B4-B32A-28DC6D688FEA}" type="presOf" srcId="{DCCD1D14-FE26-4BB0-A296-AA9A0E73993E}" destId="{BDFF82C3-C2FB-4875-A662-C083B4E65884}" srcOrd="0" destOrd="1" presId="urn:microsoft.com/office/officeart/2005/8/layout/chevron2"/>
    <dgm:cxn modelId="{239F013B-017E-4451-8604-DF10972F9358}" srcId="{4A995757-141B-4D71-8FD8-43A7509FDC60}" destId="{67834D07-8BD9-41F4-993E-C66BF8B90138}" srcOrd="2" destOrd="0" parTransId="{1EA4279E-4A17-42F9-9C97-F65221AFA52A}" sibTransId="{03FABA2B-F33C-4AAA-958D-3CDDCD34EE76}"/>
    <dgm:cxn modelId="{AB7A6F60-08AD-47C6-B5DE-6A24C9492954}" srcId="{4A995757-141B-4D71-8FD8-43A7509FDC60}" destId="{514C8CB0-8276-4409-8087-7B5097382FF8}" srcOrd="6" destOrd="0" parTransId="{F4190831-B108-4CFE-9161-0D2CB71EB54D}" sibTransId="{6D0C9C7D-9559-4005-AD52-B2823B5898CA}"/>
    <dgm:cxn modelId="{7CDF2441-0A0D-4B77-9BE1-A4D45B51C9AE}" srcId="{4FBD4602-A68D-4764-A90C-7794BFBFF200}" destId="{956AEE32-EA67-4772-B1AB-F5A000CA13C2}" srcOrd="0" destOrd="0" parTransId="{B8EF5203-2532-450E-B3B0-62FF9800C3F6}" sibTransId="{6C2A58B7-188D-46CF-8F77-3896B91814C5}"/>
    <dgm:cxn modelId="{18552F44-DDBC-4F21-B986-20787908BBED}" srcId="{4A995757-141B-4D71-8FD8-43A7509FDC60}" destId="{4FBD4602-A68D-4764-A90C-7794BFBFF200}" srcOrd="0" destOrd="0" parTransId="{BAE52DD4-1A41-4D01-93A0-F47B6E02404F}" sibTransId="{A94F6E7A-CBDB-41E3-88A8-5035BDD25FD0}"/>
    <dgm:cxn modelId="{358EDE64-2600-4010-9258-29FB4EEEB942}" srcId="{4A995757-141B-4D71-8FD8-43A7509FDC60}" destId="{07662F93-7C81-483B-825C-6C7C883B9E9A}" srcOrd="7" destOrd="0" parTransId="{FA874C90-AB61-4BF3-B3D7-3A04904A1165}" sibTransId="{3219C61D-B1D6-426A-9F64-E5658B562388}"/>
    <dgm:cxn modelId="{2444C14D-629D-4607-9DC0-15DACB62383E}" srcId="{4A995757-141B-4D71-8FD8-43A7509FDC60}" destId="{88CA3423-AA55-4965-BF31-18A030A33879}" srcOrd="4" destOrd="0" parTransId="{4FBA4B3D-0A59-4D58-9893-9873502AEF90}" sibTransId="{4BB2C5FA-4BA3-45D5-AE7E-C8FA1C1DF8BE}"/>
    <dgm:cxn modelId="{41A9B354-1B0F-4219-970C-98401EE66F04}" type="presOf" srcId="{4A995757-141B-4D71-8FD8-43A7509FDC60}" destId="{2F077AD4-B81C-458B-B256-FE51F23F00C3}" srcOrd="0" destOrd="0" presId="urn:microsoft.com/office/officeart/2005/8/layout/chevron2"/>
    <dgm:cxn modelId="{5ED5FD7A-52FB-4F73-9E52-058CF0365AA8}" type="presOf" srcId="{97E72ECE-C7D5-44C4-9BD3-7C78980F24A0}" destId="{9AB4E252-949E-4093-8B40-18AEC1A261AE}" srcOrd="0" destOrd="0" presId="urn:microsoft.com/office/officeart/2005/8/layout/chevron2"/>
    <dgm:cxn modelId="{707AF78C-B318-44C8-90E0-3AE939FA315F}" type="presOf" srcId="{63DCEDFC-03D6-45F8-AD48-F555C327554E}" destId="{105431DD-6DBF-4B0C-822F-5C70432AA5CB}" srcOrd="0" destOrd="0" presId="urn:microsoft.com/office/officeart/2005/8/layout/chevron2"/>
    <dgm:cxn modelId="{EC3F0A8E-8B18-4A04-B979-EDC30D339C0E}" type="presOf" srcId="{0DD77735-E8CE-4BD9-A6AF-FE56E0E989F6}" destId="{DCFE2B5A-0684-4BA8-B901-6629810ACB2B}" srcOrd="0" destOrd="0" presId="urn:microsoft.com/office/officeart/2005/8/layout/chevron2"/>
    <dgm:cxn modelId="{21BC399B-5ADC-4810-9DBE-1EF8C0B9BE98}" srcId="{4A995757-141B-4D71-8FD8-43A7509FDC60}" destId="{63DCEDFC-03D6-45F8-AD48-F555C327554E}" srcOrd="5" destOrd="0" parTransId="{810B9576-7BA7-4A01-AA5D-7152A0E8BE35}" sibTransId="{74426920-C400-4D8E-BEB9-DC433CF5520A}"/>
    <dgm:cxn modelId="{659852CC-088E-41AC-8D54-2CD276481F01}" srcId="{4A995757-141B-4D71-8FD8-43A7509FDC60}" destId="{08109DC0-D678-405D-A7FB-F37F0CBA42ED}" srcOrd="1" destOrd="0" parTransId="{076E8C9A-5511-4E83-B86B-E776A2A05CCA}" sibTransId="{6A587C09-4A0B-489B-8520-2E2238E10818}"/>
    <dgm:cxn modelId="{F5C6F2EB-F071-488C-8E4D-438B0A484920}" srcId="{08109DC0-D678-405D-A7FB-F37F0CBA42ED}" destId="{97E72ECE-C7D5-44C4-9BD3-7C78980F24A0}" srcOrd="0" destOrd="0" parTransId="{74EA5529-1075-4287-90FD-BC01E474F97A}" sibTransId="{DAB65EB3-5435-46C5-BFD9-07A46F827078}"/>
    <dgm:cxn modelId="{636381EC-D297-45A7-8AB3-C2C506937C8B}" srcId="{67834D07-8BD9-41F4-993E-C66BF8B90138}" destId="{ED3D0C75-8B1D-4AD6-9102-4C219CB00B24}" srcOrd="1" destOrd="0" parTransId="{DDC8D780-78C5-4E66-B8C7-08514F7EF1FF}" sibTransId="{20BC4F45-C48A-4540-B904-206CBFAEF1A2}"/>
    <dgm:cxn modelId="{56AA3CF1-7DAB-4289-9A7A-E63619866D51}" type="presOf" srcId="{07662F93-7C81-483B-825C-6C7C883B9E9A}" destId="{0DC8EA76-F740-4192-AD12-BA8A92773F02}" srcOrd="0" destOrd="0" presId="urn:microsoft.com/office/officeart/2005/8/layout/chevron2"/>
    <dgm:cxn modelId="{A89827F8-D695-46C2-8E33-4C637F4A8C2B}" type="presOf" srcId="{08109DC0-D678-405D-A7FB-F37F0CBA42ED}" destId="{5F13CCCE-386A-4F10-8AE0-8F57D19C71FC}" srcOrd="0" destOrd="0" presId="urn:microsoft.com/office/officeart/2005/8/layout/chevron2"/>
    <dgm:cxn modelId="{E7CF78FA-50B8-4792-B1CA-FF9D146E79E2}" type="presOf" srcId="{6F5CE650-9938-4DA3-AC4C-4ACB8B6B76F0}" destId="{9AB4E252-949E-4093-8B40-18AEC1A261AE}" srcOrd="0" destOrd="1" presId="urn:microsoft.com/office/officeart/2005/8/layout/chevron2"/>
    <dgm:cxn modelId="{85A7C809-8FAE-4971-BD47-502F1939100F}" type="presParOf" srcId="{2F077AD4-B81C-458B-B256-FE51F23F00C3}" destId="{FE2B59A4-C2AA-43A0-A9EE-374728050AB9}" srcOrd="0" destOrd="0" presId="urn:microsoft.com/office/officeart/2005/8/layout/chevron2"/>
    <dgm:cxn modelId="{EBC8BFDD-D1F8-4291-9D2F-FCE6256D019F}" type="presParOf" srcId="{FE2B59A4-C2AA-43A0-A9EE-374728050AB9}" destId="{97840541-6993-45C5-B9B0-98BA62339E5D}" srcOrd="0" destOrd="0" presId="urn:microsoft.com/office/officeart/2005/8/layout/chevron2"/>
    <dgm:cxn modelId="{0F640193-0C10-4A23-8147-0EBAE889A10C}" type="presParOf" srcId="{FE2B59A4-C2AA-43A0-A9EE-374728050AB9}" destId="{BDFF82C3-C2FB-4875-A662-C083B4E65884}" srcOrd="1" destOrd="0" presId="urn:microsoft.com/office/officeart/2005/8/layout/chevron2"/>
    <dgm:cxn modelId="{631563BD-774C-4079-8F1C-FC42F847E2FB}" type="presParOf" srcId="{2F077AD4-B81C-458B-B256-FE51F23F00C3}" destId="{F2DB2518-B84F-409C-8B74-91DCA491EEBC}" srcOrd="1" destOrd="0" presId="urn:microsoft.com/office/officeart/2005/8/layout/chevron2"/>
    <dgm:cxn modelId="{81B26BF0-D109-4841-AEC6-C8F62698D171}" type="presParOf" srcId="{2F077AD4-B81C-458B-B256-FE51F23F00C3}" destId="{18B07B97-616D-40CE-B157-5F840CD8DC6D}" srcOrd="2" destOrd="0" presId="urn:microsoft.com/office/officeart/2005/8/layout/chevron2"/>
    <dgm:cxn modelId="{4F9F1DB0-45EC-4A76-AB26-9B7D686DB6C5}" type="presParOf" srcId="{18B07B97-616D-40CE-B157-5F840CD8DC6D}" destId="{5F13CCCE-386A-4F10-8AE0-8F57D19C71FC}" srcOrd="0" destOrd="0" presId="urn:microsoft.com/office/officeart/2005/8/layout/chevron2"/>
    <dgm:cxn modelId="{202FD49C-8C42-49C9-BAE9-08D5C6DF72B2}" type="presParOf" srcId="{18B07B97-616D-40CE-B157-5F840CD8DC6D}" destId="{9AB4E252-949E-4093-8B40-18AEC1A261AE}" srcOrd="1" destOrd="0" presId="urn:microsoft.com/office/officeart/2005/8/layout/chevron2"/>
    <dgm:cxn modelId="{99C3CB84-627E-4A59-8567-E0BB8FBFDD27}" type="presParOf" srcId="{2F077AD4-B81C-458B-B256-FE51F23F00C3}" destId="{0CA533BE-6584-45ED-A3E6-7D00F754C4A7}" srcOrd="3" destOrd="0" presId="urn:microsoft.com/office/officeart/2005/8/layout/chevron2"/>
    <dgm:cxn modelId="{483DF9A4-A220-4B7D-A4C0-C814ADB1968A}" type="presParOf" srcId="{2F077AD4-B81C-458B-B256-FE51F23F00C3}" destId="{26235F8A-2350-4B44-ADF4-B25974938244}" srcOrd="4" destOrd="0" presId="urn:microsoft.com/office/officeart/2005/8/layout/chevron2"/>
    <dgm:cxn modelId="{DA955ED4-FE1E-42A9-8CCC-3F49408EFA54}" type="presParOf" srcId="{26235F8A-2350-4B44-ADF4-B25974938244}" destId="{58384709-1378-4EAF-94A1-9C28EB1BD260}" srcOrd="0" destOrd="0" presId="urn:microsoft.com/office/officeart/2005/8/layout/chevron2"/>
    <dgm:cxn modelId="{32306A09-59C2-4878-B9B2-EAA0108282F4}" type="presParOf" srcId="{26235F8A-2350-4B44-ADF4-B25974938244}" destId="{6233E3B5-6CE0-4E94-B905-E751D0816252}" srcOrd="1" destOrd="0" presId="urn:microsoft.com/office/officeart/2005/8/layout/chevron2"/>
    <dgm:cxn modelId="{70080CA0-7607-470A-9652-880242C0BBF7}" type="presParOf" srcId="{2F077AD4-B81C-458B-B256-FE51F23F00C3}" destId="{9845EB99-D078-401D-9271-9A9CD41754AC}" srcOrd="5" destOrd="0" presId="urn:microsoft.com/office/officeart/2005/8/layout/chevron2"/>
    <dgm:cxn modelId="{F6BAE4E0-C13A-40DE-B6AD-6E6A6F29CA25}" type="presParOf" srcId="{2F077AD4-B81C-458B-B256-FE51F23F00C3}" destId="{5B684AEE-4074-463C-84D2-0746BD7AAB6B}" srcOrd="6" destOrd="0" presId="urn:microsoft.com/office/officeart/2005/8/layout/chevron2"/>
    <dgm:cxn modelId="{F1FB75C7-40D0-449F-AAC0-40749B58FCEF}" type="presParOf" srcId="{5B684AEE-4074-463C-84D2-0746BD7AAB6B}" destId="{DCFE2B5A-0684-4BA8-B901-6629810ACB2B}" srcOrd="0" destOrd="0" presId="urn:microsoft.com/office/officeart/2005/8/layout/chevron2"/>
    <dgm:cxn modelId="{AE23BF88-CE20-41DD-A93F-88EFD012B25B}" type="presParOf" srcId="{5B684AEE-4074-463C-84D2-0746BD7AAB6B}" destId="{AFE449E0-7F56-4986-AC1F-47BF915D673B}" srcOrd="1" destOrd="0" presId="urn:microsoft.com/office/officeart/2005/8/layout/chevron2"/>
    <dgm:cxn modelId="{BDCF5F84-D77B-4E86-81D7-568D0B75282F}" type="presParOf" srcId="{2F077AD4-B81C-458B-B256-FE51F23F00C3}" destId="{07748BEE-367A-49A0-B42F-43EF740C74FA}" srcOrd="7" destOrd="0" presId="urn:microsoft.com/office/officeart/2005/8/layout/chevron2"/>
    <dgm:cxn modelId="{8BF990E9-6998-4657-8080-F793F29958F5}" type="presParOf" srcId="{2F077AD4-B81C-458B-B256-FE51F23F00C3}" destId="{68F26D56-37E6-4641-97FF-72CF4261D6D0}" srcOrd="8" destOrd="0" presId="urn:microsoft.com/office/officeart/2005/8/layout/chevron2"/>
    <dgm:cxn modelId="{AFA787EB-49C7-438E-BA84-3D9558B097BD}" type="presParOf" srcId="{68F26D56-37E6-4641-97FF-72CF4261D6D0}" destId="{775EBA8D-EA49-4DDF-B994-6DF3C488603E}" srcOrd="0" destOrd="0" presId="urn:microsoft.com/office/officeart/2005/8/layout/chevron2"/>
    <dgm:cxn modelId="{29DD8C9D-4CAF-42E1-A87A-E4467E243667}" type="presParOf" srcId="{68F26D56-37E6-4641-97FF-72CF4261D6D0}" destId="{54401ECC-943E-4C00-93C1-68C82E3130FE}" srcOrd="1" destOrd="0" presId="urn:microsoft.com/office/officeart/2005/8/layout/chevron2"/>
    <dgm:cxn modelId="{6CC6283B-ABE2-4C86-A226-0016A0ED96CC}" type="presParOf" srcId="{2F077AD4-B81C-458B-B256-FE51F23F00C3}" destId="{7F39CCC5-57FE-4EAB-93CA-F2E889AECAFF}" srcOrd="9" destOrd="0" presId="urn:microsoft.com/office/officeart/2005/8/layout/chevron2"/>
    <dgm:cxn modelId="{05581639-D353-47A2-A37D-CCB3EBB77A6F}" type="presParOf" srcId="{2F077AD4-B81C-458B-B256-FE51F23F00C3}" destId="{30186005-7068-4383-A054-19CF6D855471}" srcOrd="10" destOrd="0" presId="urn:microsoft.com/office/officeart/2005/8/layout/chevron2"/>
    <dgm:cxn modelId="{8C193A1F-4714-4C94-B2C2-40791272FFF7}" type="presParOf" srcId="{30186005-7068-4383-A054-19CF6D855471}" destId="{105431DD-6DBF-4B0C-822F-5C70432AA5CB}" srcOrd="0" destOrd="0" presId="urn:microsoft.com/office/officeart/2005/8/layout/chevron2"/>
    <dgm:cxn modelId="{D84F5A6F-938B-4D82-B4F9-A527242F0780}" type="presParOf" srcId="{30186005-7068-4383-A054-19CF6D855471}" destId="{10135307-98D3-45E9-927F-20DA7C9783EC}" srcOrd="1" destOrd="0" presId="urn:microsoft.com/office/officeart/2005/8/layout/chevron2"/>
    <dgm:cxn modelId="{0EAE442E-2CDF-4E31-8F99-B538C299946A}" type="presParOf" srcId="{2F077AD4-B81C-458B-B256-FE51F23F00C3}" destId="{EA22FE5A-50E2-48E6-B1E8-C9FB1CDA9C54}" srcOrd="11" destOrd="0" presId="urn:microsoft.com/office/officeart/2005/8/layout/chevron2"/>
    <dgm:cxn modelId="{13DA24CE-09C0-4865-83AE-A0B6D74805DD}" type="presParOf" srcId="{2F077AD4-B81C-458B-B256-FE51F23F00C3}" destId="{77444EF0-9F28-4965-8833-014D8260BB21}" srcOrd="12" destOrd="0" presId="urn:microsoft.com/office/officeart/2005/8/layout/chevron2"/>
    <dgm:cxn modelId="{C5B400DC-6D7C-4217-A548-69E27AD8AFF9}" type="presParOf" srcId="{77444EF0-9F28-4965-8833-014D8260BB21}" destId="{08FC8B85-D420-4BA3-B54F-0A100E3A2BD8}" srcOrd="0" destOrd="0" presId="urn:microsoft.com/office/officeart/2005/8/layout/chevron2"/>
    <dgm:cxn modelId="{5E51A1F0-7AB4-4A94-9BB1-EE5184C6FA27}" type="presParOf" srcId="{77444EF0-9F28-4965-8833-014D8260BB21}" destId="{33A2BDE3-15F2-4B42-AF1D-0BD773EE2E56}" srcOrd="1" destOrd="0" presId="urn:microsoft.com/office/officeart/2005/8/layout/chevron2"/>
    <dgm:cxn modelId="{CCD787D3-3904-4D42-BF08-C286731CECFB}" type="presParOf" srcId="{2F077AD4-B81C-458B-B256-FE51F23F00C3}" destId="{093C8086-16F4-4AA6-85C1-F2E190F02FED}" srcOrd="13" destOrd="0" presId="urn:microsoft.com/office/officeart/2005/8/layout/chevron2"/>
    <dgm:cxn modelId="{33943F74-960E-4631-B5A5-689C94F10BE2}" type="presParOf" srcId="{2F077AD4-B81C-458B-B256-FE51F23F00C3}" destId="{1B187EF2-6427-4320-A72A-8ED025F09417}" srcOrd="14" destOrd="0" presId="urn:microsoft.com/office/officeart/2005/8/layout/chevron2"/>
    <dgm:cxn modelId="{9FCF28DF-1C2E-46DB-9027-0A70EDAB2890}" type="presParOf" srcId="{1B187EF2-6427-4320-A72A-8ED025F09417}" destId="{0DC8EA76-F740-4192-AD12-BA8A92773F02}" srcOrd="0" destOrd="0" presId="urn:microsoft.com/office/officeart/2005/8/layout/chevron2"/>
    <dgm:cxn modelId="{96BCF452-5536-449E-8995-A3103032087E}" type="presParOf" srcId="{1B187EF2-6427-4320-A72A-8ED025F09417}" destId="{91AC0EED-9977-47CB-A899-2F2EC650853C}"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995757-141B-4D71-8FD8-43A7509FDC60}" type="doc">
      <dgm:prSet loTypeId="urn:microsoft.com/office/officeart/2005/8/layout/chevron2" loCatId="list" qsTypeId="urn:microsoft.com/office/officeart/2005/8/quickstyle/simple1" qsCatId="simple" csTypeId="urn:microsoft.com/office/officeart/2005/8/colors/accent2_1" csCatId="accent2" phldr="1"/>
      <dgm:spPr/>
      <dgm:t>
        <a:bodyPr/>
        <a:lstStyle/>
        <a:p>
          <a:endParaRPr lang="en-GB"/>
        </a:p>
      </dgm:t>
    </dgm:pt>
    <dgm:pt modelId="{4FBD4602-A68D-4764-A90C-7794BFBFF200}">
      <dgm:prSet phldrT="[Text]" custT="1"/>
      <dgm:spPr/>
      <dgm:t>
        <a:bodyPr/>
        <a:lstStyle/>
        <a:p>
          <a:r>
            <a:rPr lang="en-GB" sz="1200"/>
            <a:t>HT4 2020</a:t>
          </a:r>
        </a:p>
      </dgm:t>
    </dgm:pt>
    <dgm:pt modelId="{BAE52DD4-1A41-4D01-93A0-F47B6E02404F}" type="parTrans" cxnId="{18552F44-DDBC-4F21-B986-20787908BBED}">
      <dgm:prSet/>
      <dgm:spPr/>
      <dgm:t>
        <a:bodyPr/>
        <a:lstStyle/>
        <a:p>
          <a:endParaRPr lang="en-GB" sz="1200"/>
        </a:p>
      </dgm:t>
    </dgm:pt>
    <dgm:pt modelId="{A94F6E7A-CBDB-41E3-88A8-5035BDD25FD0}" type="sibTrans" cxnId="{18552F44-DDBC-4F21-B986-20787908BBED}">
      <dgm:prSet/>
      <dgm:spPr/>
      <dgm:t>
        <a:bodyPr/>
        <a:lstStyle/>
        <a:p>
          <a:endParaRPr lang="en-GB" sz="1200"/>
        </a:p>
      </dgm:t>
    </dgm:pt>
    <dgm:pt modelId="{956AEE32-EA67-4772-B1AB-F5A000CA13C2}">
      <dgm:prSet phldrT="[Text]" phldr="1" custT="1"/>
      <dgm:spPr/>
      <dgm:t>
        <a:bodyPr/>
        <a:lstStyle/>
        <a:p>
          <a:endParaRPr lang="en-GB" sz="1200"/>
        </a:p>
      </dgm:t>
    </dgm:pt>
    <dgm:pt modelId="{B8EF5203-2532-450E-B3B0-62FF9800C3F6}" type="parTrans" cxnId="{7CDF2441-0A0D-4B77-9BE1-A4D45B51C9AE}">
      <dgm:prSet/>
      <dgm:spPr/>
      <dgm:t>
        <a:bodyPr/>
        <a:lstStyle/>
        <a:p>
          <a:endParaRPr lang="en-GB" sz="1200"/>
        </a:p>
      </dgm:t>
    </dgm:pt>
    <dgm:pt modelId="{6C2A58B7-188D-46CF-8F77-3896B91814C5}" type="sibTrans" cxnId="{7CDF2441-0A0D-4B77-9BE1-A4D45B51C9AE}">
      <dgm:prSet/>
      <dgm:spPr/>
      <dgm:t>
        <a:bodyPr/>
        <a:lstStyle/>
        <a:p>
          <a:endParaRPr lang="en-GB" sz="1200"/>
        </a:p>
      </dgm:t>
    </dgm:pt>
    <dgm:pt modelId="{DCCD1D14-FE26-4BB0-A296-AA9A0E73993E}">
      <dgm:prSet phldrT="[Text]" phldr="1" custT="1"/>
      <dgm:spPr/>
      <dgm:t>
        <a:bodyPr/>
        <a:lstStyle/>
        <a:p>
          <a:endParaRPr lang="en-GB" sz="1200"/>
        </a:p>
      </dgm:t>
    </dgm:pt>
    <dgm:pt modelId="{006C7230-A9D6-49AF-93B3-6A1054416932}" type="parTrans" cxnId="{704AC116-D173-4E2A-BE73-8C40079B3AA3}">
      <dgm:prSet/>
      <dgm:spPr/>
      <dgm:t>
        <a:bodyPr/>
        <a:lstStyle/>
        <a:p>
          <a:endParaRPr lang="en-GB" sz="1200"/>
        </a:p>
      </dgm:t>
    </dgm:pt>
    <dgm:pt modelId="{0CFB1B44-6C98-4306-8E2B-429103729FCE}" type="sibTrans" cxnId="{704AC116-D173-4E2A-BE73-8C40079B3AA3}">
      <dgm:prSet/>
      <dgm:spPr/>
      <dgm:t>
        <a:bodyPr/>
        <a:lstStyle/>
        <a:p>
          <a:endParaRPr lang="en-GB" sz="1200"/>
        </a:p>
      </dgm:t>
    </dgm:pt>
    <dgm:pt modelId="{08109DC0-D678-405D-A7FB-F37F0CBA42ED}">
      <dgm:prSet phldrT="[Text]" custT="1"/>
      <dgm:spPr/>
      <dgm:t>
        <a:bodyPr/>
        <a:lstStyle/>
        <a:p>
          <a:r>
            <a:rPr lang="en-GB" sz="1200"/>
            <a:t>HT5 2020</a:t>
          </a:r>
        </a:p>
      </dgm:t>
    </dgm:pt>
    <dgm:pt modelId="{076E8C9A-5511-4E83-B86B-E776A2A05CCA}" type="parTrans" cxnId="{659852CC-088E-41AC-8D54-2CD276481F01}">
      <dgm:prSet/>
      <dgm:spPr/>
      <dgm:t>
        <a:bodyPr/>
        <a:lstStyle/>
        <a:p>
          <a:endParaRPr lang="en-GB" sz="1200"/>
        </a:p>
      </dgm:t>
    </dgm:pt>
    <dgm:pt modelId="{6A587C09-4A0B-489B-8520-2E2238E10818}" type="sibTrans" cxnId="{659852CC-088E-41AC-8D54-2CD276481F01}">
      <dgm:prSet/>
      <dgm:spPr/>
      <dgm:t>
        <a:bodyPr/>
        <a:lstStyle/>
        <a:p>
          <a:endParaRPr lang="en-GB" sz="1200"/>
        </a:p>
      </dgm:t>
    </dgm:pt>
    <dgm:pt modelId="{97E72ECE-C7D5-44C4-9BD3-7C78980F24A0}">
      <dgm:prSet phldrT="[Text]" custT="1"/>
      <dgm:spPr/>
      <dgm:t>
        <a:bodyPr/>
        <a:lstStyle/>
        <a:p>
          <a:r>
            <a:rPr lang="en-GB" sz="1200">
              <a:solidFill>
                <a:srgbClr val="0070C0"/>
              </a:solidFill>
            </a:rPr>
            <a:t>ML collaborative scruitiny of WAGOLL with dept</a:t>
          </a:r>
        </a:p>
      </dgm:t>
    </dgm:pt>
    <dgm:pt modelId="{74EA5529-1075-4287-90FD-BC01E474F97A}" type="parTrans" cxnId="{F5C6F2EB-F071-488C-8E4D-438B0A484920}">
      <dgm:prSet/>
      <dgm:spPr/>
      <dgm:t>
        <a:bodyPr/>
        <a:lstStyle/>
        <a:p>
          <a:endParaRPr lang="en-GB" sz="1200"/>
        </a:p>
      </dgm:t>
    </dgm:pt>
    <dgm:pt modelId="{DAB65EB3-5435-46C5-BFD9-07A46F827078}" type="sibTrans" cxnId="{F5C6F2EB-F071-488C-8E4D-438B0A484920}">
      <dgm:prSet/>
      <dgm:spPr/>
      <dgm:t>
        <a:bodyPr/>
        <a:lstStyle/>
        <a:p>
          <a:endParaRPr lang="en-GB" sz="1200"/>
        </a:p>
      </dgm:t>
    </dgm:pt>
    <dgm:pt modelId="{6F5CE650-9938-4DA3-AC4C-4ACB8B6B76F0}">
      <dgm:prSet phldrT="[Text]" phldr="1" custT="1"/>
      <dgm:spPr/>
      <dgm:t>
        <a:bodyPr/>
        <a:lstStyle/>
        <a:p>
          <a:endParaRPr lang="en-GB" sz="1200"/>
        </a:p>
      </dgm:t>
    </dgm:pt>
    <dgm:pt modelId="{C9B666AF-2B4E-4CE5-8396-7946EC2BE557}" type="parTrans" cxnId="{12C0AA23-7727-499A-88EE-638620125E43}">
      <dgm:prSet/>
      <dgm:spPr/>
      <dgm:t>
        <a:bodyPr/>
        <a:lstStyle/>
        <a:p>
          <a:endParaRPr lang="en-GB" sz="1200"/>
        </a:p>
      </dgm:t>
    </dgm:pt>
    <dgm:pt modelId="{F70B4E17-A134-4A4F-B19B-6ED00EBA77C1}" type="sibTrans" cxnId="{12C0AA23-7727-499A-88EE-638620125E43}">
      <dgm:prSet/>
      <dgm:spPr/>
      <dgm:t>
        <a:bodyPr/>
        <a:lstStyle/>
        <a:p>
          <a:endParaRPr lang="en-GB" sz="1200"/>
        </a:p>
      </dgm:t>
    </dgm:pt>
    <dgm:pt modelId="{67834D07-8BD9-41F4-993E-C66BF8B90138}">
      <dgm:prSet phldrT="[Text]" custT="1"/>
      <dgm:spPr/>
      <dgm:t>
        <a:bodyPr/>
        <a:lstStyle/>
        <a:p>
          <a:r>
            <a:rPr lang="en-GB" sz="1200"/>
            <a:t>HT6 2020</a:t>
          </a:r>
        </a:p>
      </dgm:t>
    </dgm:pt>
    <dgm:pt modelId="{1EA4279E-4A17-42F9-9C97-F65221AFA52A}" type="parTrans" cxnId="{239F013B-017E-4451-8604-DF10972F9358}">
      <dgm:prSet/>
      <dgm:spPr/>
      <dgm:t>
        <a:bodyPr/>
        <a:lstStyle/>
        <a:p>
          <a:endParaRPr lang="en-GB" sz="1200"/>
        </a:p>
      </dgm:t>
    </dgm:pt>
    <dgm:pt modelId="{03FABA2B-F33C-4AAA-958D-3CDDCD34EE76}" type="sibTrans" cxnId="{239F013B-017E-4451-8604-DF10972F9358}">
      <dgm:prSet/>
      <dgm:spPr/>
      <dgm:t>
        <a:bodyPr/>
        <a:lstStyle/>
        <a:p>
          <a:endParaRPr lang="en-GB" sz="1200"/>
        </a:p>
      </dgm:t>
    </dgm:pt>
    <dgm:pt modelId="{C3E065F1-9553-4E5A-BF31-D8D572E7D6E6}">
      <dgm:prSet phldrT="[Text]" custT="1"/>
      <dgm:spPr/>
      <dgm:t>
        <a:bodyPr/>
        <a:lstStyle/>
        <a:p>
          <a:r>
            <a:rPr lang="en-GB" sz="1200"/>
            <a:t>SLT and subject teacher curriculum interviews, with scheme for learning scrutiny</a:t>
          </a:r>
        </a:p>
      </dgm:t>
    </dgm:pt>
    <dgm:pt modelId="{2125E6E8-4294-4AAB-9197-BB90EE7B521F}" type="parTrans" cxnId="{68DBD40C-BF42-401A-9E1E-8E4991CE8588}">
      <dgm:prSet/>
      <dgm:spPr/>
      <dgm:t>
        <a:bodyPr/>
        <a:lstStyle/>
        <a:p>
          <a:endParaRPr lang="en-GB" sz="1200"/>
        </a:p>
      </dgm:t>
    </dgm:pt>
    <dgm:pt modelId="{F51284A1-77CB-4257-A053-163B7C6B72BD}" type="sibTrans" cxnId="{68DBD40C-BF42-401A-9E1E-8E4991CE8588}">
      <dgm:prSet/>
      <dgm:spPr/>
      <dgm:t>
        <a:bodyPr/>
        <a:lstStyle/>
        <a:p>
          <a:endParaRPr lang="en-GB" sz="1200"/>
        </a:p>
      </dgm:t>
    </dgm:pt>
    <dgm:pt modelId="{0DD77735-E8CE-4BD9-A6AF-FE56E0E989F6}">
      <dgm:prSet custT="1"/>
      <dgm:spPr/>
      <dgm:t>
        <a:bodyPr/>
        <a:lstStyle/>
        <a:p>
          <a:r>
            <a:rPr lang="en-GB" sz="1200"/>
            <a:t>HT1 2020-2021</a:t>
          </a:r>
        </a:p>
      </dgm:t>
    </dgm:pt>
    <dgm:pt modelId="{CFF34C22-970C-4660-9248-947D66548F84}" type="parTrans" cxnId="{91E0E61E-5113-46A8-8E19-F066BEBAF173}">
      <dgm:prSet/>
      <dgm:spPr/>
      <dgm:t>
        <a:bodyPr/>
        <a:lstStyle/>
        <a:p>
          <a:endParaRPr lang="en-GB" sz="1200"/>
        </a:p>
      </dgm:t>
    </dgm:pt>
    <dgm:pt modelId="{B1F26114-4FC2-4E62-8FA7-E0B5D8C3A9DC}" type="sibTrans" cxnId="{91E0E61E-5113-46A8-8E19-F066BEBAF173}">
      <dgm:prSet/>
      <dgm:spPr/>
      <dgm:t>
        <a:bodyPr/>
        <a:lstStyle/>
        <a:p>
          <a:endParaRPr lang="en-GB" sz="1200"/>
        </a:p>
      </dgm:t>
    </dgm:pt>
    <dgm:pt modelId="{88CA3423-AA55-4965-BF31-18A030A33879}">
      <dgm:prSet custT="1"/>
      <dgm:spPr/>
      <dgm:t>
        <a:bodyPr/>
        <a:lstStyle/>
        <a:p>
          <a:r>
            <a:rPr lang="en-GB" sz="1200"/>
            <a:t>HT2 2020-2021</a:t>
          </a:r>
        </a:p>
      </dgm:t>
    </dgm:pt>
    <dgm:pt modelId="{4FBA4B3D-0A59-4D58-9893-9873502AEF90}" type="parTrans" cxnId="{2444C14D-629D-4607-9DC0-15DACB62383E}">
      <dgm:prSet/>
      <dgm:spPr/>
      <dgm:t>
        <a:bodyPr/>
        <a:lstStyle/>
        <a:p>
          <a:endParaRPr lang="en-GB" sz="1200"/>
        </a:p>
      </dgm:t>
    </dgm:pt>
    <dgm:pt modelId="{4BB2C5FA-4BA3-45D5-AE7E-C8FA1C1DF8BE}" type="sibTrans" cxnId="{2444C14D-629D-4607-9DC0-15DACB62383E}">
      <dgm:prSet/>
      <dgm:spPr/>
      <dgm:t>
        <a:bodyPr/>
        <a:lstStyle/>
        <a:p>
          <a:endParaRPr lang="en-GB" sz="1200"/>
        </a:p>
      </dgm:t>
    </dgm:pt>
    <dgm:pt modelId="{63DCEDFC-03D6-45F8-AD48-F555C327554E}">
      <dgm:prSet custT="1"/>
      <dgm:spPr/>
      <dgm:t>
        <a:bodyPr/>
        <a:lstStyle/>
        <a:p>
          <a:r>
            <a:rPr lang="en-GB" sz="1200"/>
            <a:t>HT3 2020-2021</a:t>
          </a:r>
        </a:p>
      </dgm:t>
    </dgm:pt>
    <dgm:pt modelId="{810B9576-7BA7-4A01-AA5D-7152A0E8BE35}" type="parTrans" cxnId="{21BC399B-5ADC-4810-9DBE-1EF8C0B9BE98}">
      <dgm:prSet/>
      <dgm:spPr/>
      <dgm:t>
        <a:bodyPr/>
        <a:lstStyle/>
        <a:p>
          <a:endParaRPr lang="en-GB" sz="1200"/>
        </a:p>
      </dgm:t>
    </dgm:pt>
    <dgm:pt modelId="{74426920-C400-4D8E-BEB9-DC433CF5520A}" type="sibTrans" cxnId="{21BC399B-5ADC-4810-9DBE-1EF8C0B9BE98}">
      <dgm:prSet/>
      <dgm:spPr/>
      <dgm:t>
        <a:bodyPr/>
        <a:lstStyle/>
        <a:p>
          <a:endParaRPr lang="en-GB" sz="1200"/>
        </a:p>
      </dgm:t>
    </dgm:pt>
    <dgm:pt modelId="{514C8CB0-8276-4409-8087-7B5097382FF8}">
      <dgm:prSet custT="1"/>
      <dgm:spPr/>
      <dgm:t>
        <a:bodyPr/>
        <a:lstStyle/>
        <a:p>
          <a:r>
            <a:rPr lang="en-GB" sz="1200"/>
            <a:t>HT4 2020-2021</a:t>
          </a:r>
        </a:p>
      </dgm:t>
    </dgm:pt>
    <dgm:pt modelId="{F4190831-B108-4CFE-9161-0D2CB71EB54D}" type="parTrans" cxnId="{AB7A6F60-08AD-47C6-B5DE-6A24C9492954}">
      <dgm:prSet/>
      <dgm:spPr/>
      <dgm:t>
        <a:bodyPr/>
        <a:lstStyle/>
        <a:p>
          <a:endParaRPr lang="en-GB" sz="1200"/>
        </a:p>
      </dgm:t>
    </dgm:pt>
    <dgm:pt modelId="{6D0C9C7D-9559-4005-AD52-B2823B5898CA}" type="sibTrans" cxnId="{AB7A6F60-08AD-47C6-B5DE-6A24C9492954}">
      <dgm:prSet/>
      <dgm:spPr/>
      <dgm:t>
        <a:bodyPr/>
        <a:lstStyle/>
        <a:p>
          <a:endParaRPr lang="en-GB" sz="1200"/>
        </a:p>
      </dgm:t>
    </dgm:pt>
    <dgm:pt modelId="{07662F93-7C81-483B-825C-6C7C883B9E9A}">
      <dgm:prSet custT="1"/>
      <dgm:spPr/>
      <dgm:t>
        <a:bodyPr/>
        <a:lstStyle/>
        <a:p>
          <a:r>
            <a:rPr lang="en-GB" sz="1200"/>
            <a:t>HT5 2020-20201</a:t>
          </a:r>
        </a:p>
      </dgm:t>
    </dgm:pt>
    <dgm:pt modelId="{FA874C90-AB61-4BF3-B3D7-3A04904A1165}" type="parTrans" cxnId="{358EDE64-2600-4010-9258-29FB4EEEB942}">
      <dgm:prSet/>
      <dgm:spPr/>
      <dgm:t>
        <a:bodyPr/>
        <a:lstStyle/>
        <a:p>
          <a:endParaRPr lang="en-GB" sz="1200"/>
        </a:p>
      </dgm:t>
    </dgm:pt>
    <dgm:pt modelId="{3219C61D-B1D6-426A-9F64-E5658B562388}" type="sibTrans" cxnId="{358EDE64-2600-4010-9258-29FB4EEEB942}">
      <dgm:prSet/>
      <dgm:spPr/>
      <dgm:t>
        <a:bodyPr/>
        <a:lstStyle/>
        <a:p>
          <a:endParaRPr lang="en-GB" sz="1200"/>
        </a:p>
      </dgm:t>
    </dgm:pt>
    <dgm:pt modelId="{D15C9F19-2545-4A0A-BBD0-5158A6F33083}">
      <dgm:prSet custT="1"/>
      <dgm:spPr/>
      <dgm:t>
        <a:bodyPr/>
        <a:lstStyle/>
        <a:p>
          <a:r>
            <a:rPr lang="en-GB" sz="1200"/>
            <a:t>SLT work scrutiny</a:t>
          </a:r>
        </a:p>
      </dgm:t>
    </dgm:pt>
    <dgm:pt modelId="{86335485-91E3-44BB-9765-E9E0F7CE9D7C}" type="parTrans" cxnId="{757D82F8-628F-4D67-9E80-D26135913F9C}">
      <dgm:prSet/>
      <dgm:spPr/>
      <dgm:t>
        <a:bodyPr/>
        <a:lstStyle/>
        <a:p>
          <a:endParaRPr lang="en-GB" sz="1200"/>
        </a:p>
      </dgm:t>
    </dgm:pt>
    <dgm:pt modelId="{F29933F8-4959-4EFC-B7E5-C67FDB131978}" type="sibTrans" cxnId="{757D82F8-628F-4D67-9E80-D26135913F9C}">
      <dgm:prSet/>
      <dgm:spPr/>
      <dgm:t>
        <a:bodyPr/>
        <a:lstStyle/>
        <a:p>
          <a:endParaRPr lang="en-GB" sz="1200"/>
        </a:p>
      </dgm:t>
    </dgm:pt>
    <dgm:pt modelId="{EBCE579A-3DF9-4BAD-AEFE-27924FD250D8}">
      <dgm:prSet custT="1"/>
      <dgm:spPr/>
      <dgm:t>
        <a:bodyPr/>
        <a:lstStyle/>
        <a:p>
          <a:r>
            <a:rPr lang="en-GB" sz="1200"/>
            <a:t>SLT pupil voice</a:t>
          </a:r>
        </a:p>
      </dgm:t>
    </dgm:pt>
    <dgm:pt modelId="{FD0AE7FD-48B2-4DC5-BB9E-6A1E8EAB0DDB}" type="parTrans" cxnId="{A469F94F-7CF2-4327-85BD-588F41318332}">
      <dgm:prSet/>
      <dgm:spPr/>
      <dgm:t>
        <a:bodyPr/>
        <a:lstStyle/>
        <a:p>
          <a:endParaRPr lang="en-GB" sz="1200"/>
        </a:p>
      </dgm:t>
    </dgm:pt>
    <dgm:pt modelId="{AB4A6821-B3D0-47C1-9E7C-A7BA72825878}" type="sibTrans" cxnId="{A469F94F-7CF2-4327-85BD-588F41318332}">
      <dgm:prSet/>
      <dgm:spPr/>
      <dgm:t>
        <a:bodyPr/>
        <a:lstStyle/>
        <a:p>
          <a:endParaRPr lang="en-GB" sz="1200"/>
        </a:p>
      </dgm:t>
    </dgm:pt>
    <dgm:pt modelId="{EE811D44-2224-4E31-8125-F56982F90F3B}">
      <dgm:prSet custT="1"/>
      <dgm:spPr/>
      <dgm:t>
        <a:bodyPr/>
        <a:lstStyle/>
        <a:p>
          <a:r>
            <a:rPr lang="en-GB" sz="1200"/>
            <a:t>SLT QA of scheme for learning paperwork</a:t>
          </a:r>
        </a:p>
      </dgm:t>
    </dgm:pt>
    <dgm:pt modelId="{8609A972-761E-411B-A759-9EBA9FBB45F0}" type="parTrans" cxnId="{2EF433B4-B550-4A4A-A2B6-10DF3F473CBF}">
      <dgm:prSet/>
      <dgm:spPr/>
      <dgm:t>
        <a:bodyPr/>
        <a:lstStyle/>
        <a:p>
          <a:endParaRPr lang="en-GB" sz="1200"/>
        </a:p>
      </dgm:t>
    </dgm:pt>
    <dgm:pt modelId="{A5E69028-74FD-416F-8ED2-B903F8F42E4F}" type="sibTrans" cxnId="{2EF433B4-B550-4A4A-A2B6-10DF3F473CBF}">
      <dgm:prSet/>
      <dgm:spPr/>
      <dgm:t>
        <a:bodyPr/>
        <a:lstStyle/>
        <a:p>
          <a:endParaRPr lang="en-GB" sz="1200"/>
        </a:p>
      </dgm:t>
    </dgm:pt>
    <dgm:pt modelId="{2F077AD4-B81C-458B-B256-FE51F23F00C3}" type="pres">
      <dgm:prSet presAssocID="{4A995757-141B-4D71-8FD8-43A7509FDC60}" presName="linearFlow" presStyleCnt="0">
        <dgm:presLayoutVars>
          <dgm:dir/>
          <dgm:animLvl val="lvl"/>
          <dgm:resizeHandles val="exact"/>
        </dgm:presLayoutVars>
      </dgm:prSet>
      <dgm:spPr/>
    </dgm:pt>
    <dgm:pt modelId="{FE2B59A4-C2AA-43A0-A9EE-374728050AB9}" type="pres">
      <dgm:prSet presAssocID="{4FBD4602-A68D-4764-A90C-7794BFBFF200}" presName="composite" presStyleCnt="0"/>
      <dgm:spPr/>
    </dgm:pt>
    <dgm:pt modelId="{97840541-6993-45C5-B9B0-98BA62339E5D}" type="pres">
      <dgm:prSet presAssocID="{4FBD4602-A68D-4764-A90C-7794BFBFF200}" presName="parentText" presStyleLbl="alignNode1" presStyleIdx="0" presStyleCnt="8">
        <dgm:presLayoutVars>
          <dgm:chMax val="1"/>
          <dgm:bulletEnabled val="1"/>
        </dgm:presLayoutVars>
      </dgm:prSet>
      <dgm:spPr/>
    </dgm:pt>
    <dgm:pt modelId="{BDFF82C3-C2FB-4875-A662-C083B4E65884}" type="pres">
      <dgm:prSet presAssocID="{4FBD4602-A68D-4764-A90C-7794BFBFF200}" presName="descendantText" presStyleLbl="alignAcc1" presStyleIdx="0" presStyleCnt="8">
        <dgm:presLayoutVars>
          <dgm:bulletEnabled val="1"/>
        </dgm:presLayoutVars>
      </dgm:prSet>
      <dgm:spPr/>
    </dgm:pt>
    <dgm:pt modelId="{F2DB2518-B84F-409C-8B74-91DCA491EEBC}" type="pres">
      <dgm:prSet presAssocID="{A94F6E7A-CBDB-41E3-88A8-5035BDD25FD0}" presName="sp" presStyleCnt="0"/>
      <dgm:spPr/>
    </dgm:pt>
    <dgm:pt modelId="{18B07B97-616D-40CE-B157-5F840CD8DC6D}" type="pres">
      <dgm:prSet presAssocID="{08109DC0-D678-405D-A7FB-F37F0CBA42ED}" presName="composite" presStyleCnt="0"/>
      <dgm:spPr/>
    </dgm:pt>
    <dgm:pt modelId="{5F13CCCE-386A-4F10-8AE0-8F57D19C71FC}" type="pres">
      <dgm:prSet presAssocID="{08109DC0-D678-405D-A7FB-F37F0CBA42ED}" presName="parentText" presStyleLbl="alignNode1" presStyleIdx="1" presStyleCnt="8">
        <dgm:presLayoutVars>
          <dgm:chMax val="1"/>
          <dgm:bulletEnabled val="1"/>
        </dgm:presLayoutVars>
      </dgm:prSet>
      <dgm:spPr/>
    </dgm:pt>
    <dgm:pt modelId="{9AB4E252-949E-4093-8B40-18AEC1A261AE}" type="pres">
      <dgm:prSet presAssocID="{08109DC0-D678-405D-A7FB-F37F0CBA42ED}" presName="descendantText" presStyleLbl="alignAcc1" presStyleIdx="1" presStyleCnt="8">
        <dgm:presLayoutVars>
          <dgm:bulletEnabled val="1"/>
        </dgm:presLayoutVars>
      </dgm:prSet>
      <dgm:spPr/>
    </dgm:pt>
    <dgm:pt modelId="{0CA533BE-6584-45ED-A3E6-7D00F754C4A7}" type="pres">
      <dgm:prSet presAssocID="{6A587C09-4A0B-489B-8520-2E2238E10818}" presName="sp" presStyleCnt="0"/>
      <dgm:spPr/>
    </dgm:pt>
    <dgm:pt modelId="{26235F8A-2350-4B44-ADF4-B25974938244}" type="pres">
      <dgm:prSet presAssocID="{67834D07-8BD9-41F4-993E-C66BF8B90138}" presName="composite" presStyleCnt="0"/>
      <dgm:spPr/>
    </dgm:pt>
    <dgm:pt modelId="{58384709-1378-4EAF-94A1-9C28EB1BD260}" type="pres">
      <dgm:prSet presAssocID="{67834D07-8BD9-41F4-993E-C66BF8B90138}" presName="parentText" presStyleLbl="alignNode1" presStyleIdx="2" presStyleCnt="8">
        <dgm:presLayoutVars>
          <dgm:chMax val="1"/>
          <dgm:bulletEnabled val="1"/>
        </dgm:presLayoutVars>
      </dgm:prSet>
      <dgm:spPr/>
    </dgm:pt>
    <dgm:pt modelId="{6233E3B5-6CE0-4E94-B905-E751D0816252}" type="pres">
      <dgm:prSet presAssocID="{67834D07-8BD9-41F4-993E-C66BF8B90138}" presName="descendantText" presStyleLbl="alignAcc1" presStyleIdx="2" presStyleCnt="8">
        <dgm:presLayoutVars>
          <dgm:bulletEnabled val="1"/>
        </dgm:presLayoutVars>
      </dgm:prSet>
      <dgm:spPr/>
    </dgm:pt>
    <dgm:pt modelId="{9845EB99-D078-401D-9271-9A9CD41754AC}" type="pres">
      <dgm:prSet presAssocID="{03FABA2B-F33C-4AAA-958D-3CDDCD34EE76}" presName="sp" presStyleCnt="0"/>
      <dgm:spPr/>
    </dgm:pt>
    <dgm:pt modelId="{5B684AEE-4074-463C-84D2-0746BD7AAB6B}" type="pres">
      <dgm:prSet presAssocID="{0DD77735-E8CE-4BD9-A6AF-FE56E0E989F6}" presName="composite" presStyleCnt="0"/>
      <dgm:spPr/>
    </dgm:pt>
    <dgm:pt modelId="{DCFE2B5A-0684-4BA8-B901-6629810ACB2B}" type="pres">
      <dgm:prSet presAssocID="{0DD77735-E8CE-4BD9-A6AF-FE56E0E989F6}" presName="parentText" presStyleLbl="alignNode1" presStyleIdx="3" presStyleCnt="8">
        <dgm:presLayoutVars>
          <dgm:chMax val="1"/>
          <dgm:bulletEnabled val="1"/>
        </dgm:presLayoutVars>
      </dgm:prSet>
      <dgm:spPr/>
    </dgm:pt>
    <dgm:pt modelId="{AFE449E0-7F56-4986-AC1F-47BF915D673B}" type="pres">
      <dgm:prSet presAssocID="{0DD77735-E8CE-4BD9-A6AF-FE56E0E989F6}" presName="descendantText" presStyleLbl="alignAcc1" presStyleIdx="3" presStyleCnt="8">
        <dgm:presLayoutVars>
          <dgm:bulletEnabled val="1"/>
        </dgm:presLayoutVars>
      </dgm:prSet>
      <dgm:spPr/>
    </dgm:pt>
    <dgm:pt modelId="{07748BEE-367A-49A0-B42F-43EF740C74FA}" type="pres">
      <dgm:prSet presAssocID="{B1F26114-4FC2-4E62-8FA7-E0B5D8C3A9DC}" presName="sp" presStyleCnt="0"/>
      <dgm:spPr/>
    </dgm:pt>
    <dgm:pt modelId="{68F26D56-37E6-4641-97FF-72CF4261D6D0}" type="pres">
      <dgm:prSet presAssocID="{88CA3423-AA55-4965-BF31-18A030A33879}" presName="composite" presStyleCnt="0"/>
      <dgm:spPr/>
    </dgm:pt>
    <dgm:pt modelId="{775EBA8D-EA49-4DDF-B994-6DF3C488603E}" type="pres">
      <dgm:prSet presAssocID="{88CA3423-AA55-4965-BF31-18A030A33879}" presName="parentText" presStyleLbl="alignNode1" presStyleIdx="4" presStyleCnt="8">
        <dgm:presLayoutVars>
          <dgm:chMax val="1"/>
          <dgm:bulletEnabled val="1"/>
        </dgm:presLayoutVars>
      </dgm:prSet>
      <dgm:spPr/>
    </dgm:pt>
    <dgm:pt modelId="{54401ECC-943E-4C00-93C1-68C82E3130FE}" type="pres">
      <dgm:prSet presAssocID="{88CA3423-AA55-4965-BF31-18A030A33879}" presName="descendantText" presStyleLbl="alignAcc1" presStyleIdx="4" presStyleCnt="8">
        <dgm:presLayoutVars>
          <dgm:bulletEnabled val="1"/>
        </dgm:presLayoutVars>
      </dgm:prSet>
      <dgm:spPr/>
    </dgm:pt>
    <dgm:pt modelId="{7F39CCC5-57FE-4EAB-93CA-F2E889AECAFF}" type="pres">
      <dgm:prSet presAssocID="{4BB2C5FA-4BA3-45D5-AE7E-C8FA1C1DF8BE}" presName="sp" presStyleCnt="0"/>
      <dgm:spPr/>
    </dgm:pt>
    <dgm:pt modelId="{30186005-7068-4383-A054-19CF6D855471}" type="pres">
      <dgm:prSet presAssocID="{63DCEDFC-03D6-45F8-AD48-F555C327554E}" presName="composite" presStyleCnt="0"/>
      <dgm:spPr/>
    </dgm:pt>
    <dgm:pt modelId="{105431DD-6DBF-4B0C-822F-5C70432AA5CB}" type="pres">
      <dgm:prSet presAssocID="{63DCEDFC-03D6-45F8-AD48-F555C327554E}" presName="parentText" presStyleLbl="alignNode1" presStyleIdx="5" presStyleCnt="8">
        <dgm:presLayoutVars>
          <dgm:chMax val="1"/>
          <dgm:bulletEnabled val="1"/>
        </dgm:presLayoutVars>
      </dgm:prSet>
      <dgm:spPr/>
    </dgm:pt>
    <dgm:pt modelId="{10135307-98D3-45E9-927F-20DA7C9783EC}" type="pres">
      <dgm:prSet presAssocID="{63DCEDFC-03D6-45F8-AD48-F555C327554E}" presName="descendantText" presStyleLbl="alignAcc1" presStyleIdx="5" presStyleCnt="8">
        <dgm:presLayoutVars>
          <dgm:bulletEnabled val="1"/>
        </dgm:presLayoutVars>
      </dgm:prSet>
      <dgm:spPr/>
    </dgm:pt>
    <dgm:pt modelId="{EA22FE5A-50E2-48E6-B1E8-C9FB1CDA9C54}" type="pres">
      <dgm:prSet presAssocID="{74426920-C400-4D8E-BEB9-DC433CF5520A}" presName="sp" presStyleCnt="0"/>
      <dgm:spPr/>
    </dgm:pt>
    <dgm:pt modelId="{77444EF0-9F28-4965-8833-014D8260BB21}" type="pres">
      <dgm:prSet presAssocID="{514C8CB0-8276-4409-8087-7B5097382FF8}" presName="composite" presStyleCnt="0"/>
      <dgm:spPr/>
    </dgm:pt>
    <dgm:pt modelId="{08FC8B85-D420-4BA3-B54F-0A100E3A2BD8}" type="pres">
      <dgm:prSet presAssocID="{514C8CB0-8276-4409-8087-7B5097382FF8}" presName="parentText" presStyleLbl="alignNode1" presStyleIdx="6" presStyleCnt="8">
        <dgm:presLayoutVars>
          <dgm:chMax val="1"/>
          <dgm:bulletEnabled val="1"/>
        </dgm:presLayoutVars>
      </dgm:prSet>
      <dgm:spPr/>
    </dgm:pt>
    <dgm:pt modelId="{33A2BDE3-15F2-4B42-AF1D-0BD773EE2E56}" type="pres">
      <dgm:prSet presAssocID="{514C8CB0-8276-4409-8087-7B5097382FF8}" presName="descendantText" presStyleLbl="alignAcc1" presStyleIdx="6" presStyleCnt="8">
        <dgm:presLayoutVars>
          <dgm:bulletEnabled val="1"/>
        </dgm:presLayoutVars>
      </dgm:prSet>
      <dgm:spPr/>
    </dgm:pt>
    <dgm:pt modelId="{093C8086-16F4-4AA6-85C1-F2E190F02FED}" type="pres">
      <dgm:prSet presAssocID="{6D0C9C7D-9559-4005-AD52-B2823B5898CA}" presName="sp" presStyleCnt="0"/>
      <dgm:spPr/>
    </dgm:pt>
    <dgm:pt modelId="{1B187EF2-6427-4320-A72A-8ED025F09417}" type="pres">
      <dgm:prSet presAssocID="{07662F93-7C81-483B-825C-6C7C883B9E9A}" presName="composite" presStyleCnt="0"/>
      <dgm:spPr/>
    </dgm:pt>
    <dgm:pt modelId="{0DC8EA76-F740-4192-AD12-BA8A92773F02}" type="pres">
      <dgm:prSet presAssocID="{07662F93-7C81-483B-825C-6C7C883B9E9A}" presName="parentText" presStyleLbl="alignNode1" presStyleIdx="7" presStyleCnt="8">
        <dgm:presLayoutVars>
          <dgm:chMax val="1"/>
          <dgm:bulletEnabled val="1"/>
        </dgm:presLayoutVars>
      </dgm:prSet>
      <dgm:spPr/>
    </dgm:pt>
    <dgm:pt modelId="{91AC0EED-9977-47CB-A899-2F2EC650853C}" type="pres">
      <dgm:prSet presAssocID="{07662F93-7C81-483B-825C-6C7C883B9E9A}" presName="descendantText" presStyleLbl="alignAcc1" presStyleIdx="7" presStyleCnt="8">
        <dgm:presLayoutVars>
          <dgm:bulletEnabled val="1"/>
        </dgm:presLayoutVars>
      </dgm:prSet>
      <dgm:spPr/>
    </dgm:pt>
  </dgm:ptLst>
  <dgm:cxnLst>
    <dgm:cxn modelId="{68DBD40C-BF42-401A-9E1E-8E4991CE8588}" srcId="{67834D07-8BD9-41F4-993E-C66BF8B90138}" destId="{C3E065F1-9553-4E5A-BF31-D8D572E7D6E6}" srcOrd="0" destOrd="0" parTransId="{2125E6E8-4294-4AAB-9197-BB90EE7B521F}" sibTransId="{F51284A1-77CB-4257-A053-163B7C6B72BD}"/>
    <dgm:cxn modelId="{0955030D-82D3-43C5-A244-94B5420F5411}" type="presOf" srcId="{4FBD4602-A68D-4764-A90C-7794BFBFF200}" destId="{97840541-6993-45C5-B9B0-98BA62339E5D}" srcOrd="0" destOrd="0" presId="urn:microsoft.com/office/officeart/2005/8/layout/chevron2"/>
    <dgm:cxn modelId="{C4800016-0F36-4857-A7D3-DB8895906978}" type="presOf" srcId="{D15C9F19-2545-4A0A-BBD0-5158A6F33083}" destId="{AFE449E0-7F56-4986-AC1F-47BF915D673B}" srcOrd="0" destOrd="0" presId="urn:microsoft.com/office/officeart/2005/8/layout/chevron2"/>
    <dgm:cxn modelId="{704AC116-D173-4E2A-BE73-8C40079B3AA3}" srcId="{4FBD4602-A68D-4764-A90C-7794BFBFF200}" destId="{DCCD1D14-FE26-4BB0-A296-AA9A0E73993E}" srcOrd="1" destOrd="0" parTransId="{006C7230-A9D6-49AF-93B3-6A1054416932}" sibTransId="{0CFB1B44-6C98-4306-8E2B-429103729FCE}"/>
    <dgm:cxn modelId="{ABCEB618-AD8E-4B22-902F-09CAE4F5DE2E}" type="presOf" srcId="{67834D07-8BD9-41F4-993E-C66BF8B90138}" destId="{58384709-1378-4EAF-94A1-9C28EB1BD260}" srcOrd="0" destOrd="0" presId="urn:microsoft.com/office/officeart/2005/8/layout/chevron2"/>
    <dgm:cxn modelId="{90B8F71B-60A0-4CA3-8FE9-0B3DFEF85D9D}" type="presOf" srcId="{C3E065F1-9553-4E5A-BF31-D8D572E7D6E6}" destId="{6233E3B5-6CE0-4E94-B905-E751D0816252}" srcOrd="0" destOrd="0" presId="urn:microsoft.com/office/officeart/2005/8/layout/chevron2"/>
    <dgm:cxn modelId="{8E39951E-222C-4C39-8C21-3114C4639169}" type="presOf" srcId="{88CA3423-AA55-4965-BF31-18A030A33879}" destId="{775EBA8D-EA49-4DDF-B994-6DF3C488603E}" srcOrd="0" destOrd="0" presId="urn:microsoft.com/office/officeart/2005/8/layout/chevron2"/>
    <dgm:cxn modelId="{91E0E61E-5113-46A8-8E19-F066BEBAF173}" srcId="{4A995757-141B-4D71-8FD8-43A7509FDC60}" destId="{0DD77735-E8CE-4BD9-A6AF-FE56E0E989F6}" srcOrd="3" destOrd="0" parTransId="{CFF34C22-970C-4660-9248-947D66548F84}" sibTransId="{B1F26114-4FC2-4E62-8FA7-E0B5D8C3A9DC}"/>
    <dgm:cxn modelId="{12C0AA23-7727-499A-88EE-638620125E43}" srcId="{08109DC0-D678-405D-A7FB-F37F0CBA42ED}" destId="{6F5CE650-9938-4DA3-AC4C-4ACB8B6B76F0}" srcOrd="1" destOrd="0" parTransId="{C9B666AF-2B4E-4CE5-8396-7946EC2BE557}" sibTransId="{F70B4E17-A134-4A4F-B19B-6ED00EBA77C1}"/>
    <dgm:cxn modelId="{ED25F925-0343-4987-8339-39CC0B6BDA19}" type="presOf" srcId="{EBCE579A-3DF9-4BAD-AEFE-27924FD250D8}" destId="{54401ECC-943E-4C00-93C1-68C82E3130FE}" srcOrd="0" destOrd="0" presId="urn:microsoft.com/office/officeart/2005/8/layout/chevron2"/>
    <dgm:cxn modelId="{739C6026-E8CB-44A5-9404-929A7E01CA71}" type="presOf" srcId="{956AEE32-EA67-4772-B1AB-F5A000CA13C2}" destId="{BDFF82C3-C2FB-4875-A662-C083B4E65884}" srcOrd="0" destOrd="0" presId="urn:microsoft.com/office/officeart/2005/8/layout/chevron2"/>
    <dgm:cxn modelId="{6571FB26-CFB7-47F8-974F-90C1F9617D5D}" type="presOf" srcId="{514C8CB0-8276-4409-8087-7B5097382FF8}" destId="{08FC8B85-D420-4BA3-B54F-0A100E3A2BD8}" srcOrd="0" destOrd="0" presId="urn:microsoft.com/office/officeart/2005/8/layout/chevron2"/>
    <dgm:cxn modelId="{3A7CAE2C-0D0A-45B4-B32A-28DC6D688FEA}" type="presOf" srcId="{DCCD1D14-FE26-4BB0-A296-AA9A0E73993E}" destId="{BDFF82C3-C2FB-4875-A662-C083B4E65884}" srcOrd="0" destOrd="1" presId="urn:microsoft.com/office/officeart/2005/8/layout/chevron2"/>
    <dgm:cxn modelId="{216F3237-F453-467B-A065-9A3983D71D32}" type="presOf" srcId="{EE811D44-2224-4E31-8125-F56982F90F3B}" destId="{33A2BDE3-15F2-4B42-AF1D-0BD773EE2E56}" srcOrd="0" destOrd="0" presId="urn:microsoft.com/office/officeart/2005/8/layout/chevron2"/>
    <dgm:cxn modelId="{239F013B-017E-4451-8604-DF10972F9358}" srcId="{4A995757-141B-4D71-8FD8-43A7509FDC60}" destId="{67834D07-8BD9-41F4-993E-C66BF8B90138}" srcOrd="2" destOrd="0" parTransId="{1EA4279E-4A17-42F9-9C97-F65221AFA52A}" sibTransId="{03FABA2B-F33C-4AAA-958D-3CDDCD34EE76}"/>
    <dgm:cxn modelId="{AB7A6F60-08AD-47C6-B5DE-6A24C9492954}" srcId="{4A995757-141B-4D71-8FD8-43A7509FDC60}" destId="{514C8CB0-8276-4409-8087-7B5097382FF8}" srcOrd="6" destOrd="0" parTransId="{F4190831-B108-4CFE-9161-0D2CB71EB54D}" sibTransId="{6D0C9C7D-9559-4005-AD52-B2823B5898CA}"/>
    <dgm:cxn modelId="{7CDF2441-0A0D-4B77-9BE1-A4D45B51C9AE}" srcId="{4FBD4602-A68D-4764-A90C-7794BFBFF200}" destId="{956AEE32-EA67-4772-B1AB-F5A000CA13C2}" srcOrd="0" destOrd="0" parTransId="{B8EF5203-2532-450E-B3B0-62FF9800C3F6}" sibTransId="{6C2A58B7-188D-46CF-8F77-3896B91814C5}"/>
    <dgm:cxn modelId="{18552F44-DDBC-4F21-B986-20787908BBED}" srcId="{4A995757-141B-4D71-8FD8-43A7509FDC60}" destId="{4FBD4602-A68D-4764-A90C-7794BFBFF200}" srcOrd="0" destOrd="0" parTransId="{BAE52DD4-1A41-4D01-93A0-F47B6E02404F}" sibTransId="{A94F6E7A-CBDB-41E3-88A8-5035BDD25FD0}"/>
    <dgm:cxn modelId="{358EDE64-2600-4010-9258-29FB4EEEB942}" srcId="{4A995757-141B-4D71-8FD8-43A7509FDC60}" destId="{07662F93-7C81-483B-825C-6C7C883B9E9A}" srcOrd="7" destOrd="0" parTransId="{FA874C90-AB61-4BF3-B3D7-3A04904A1165}" sibTransId="{3219C61D-B1D6-426A-9F64-E5658B562388}"/>
    <dgm:cxn modelId="{2444C14D-629D-4607-9DC0-15DACB62383E}" srcId="{4A995757-141B-4D71-8FD8-43A7509FDC60}" destId="{88CA3423-AA55-4965-BF31-18A030A33879}" srcOrd="4" destOrd="0" parTransId="{4FBA4B3D-0A59-4D58-9893-9873502AEF90}" sibTransId="{4BB2C5FA-4BA3-45D5-AE7E-C8FA1C1DF8BE}"/>
    <dgm:cxn modelId="{A469F94F-7CF2-4327-85BD-588F41318332}" srcId="{88CA3423-AA55-4965-BF31-18A030A33879}" destId="{EBCE579A-3DF9-4BAD-AEFE-27924FD250D8}" srcOrd="0" destOrd="0" parTransId="{FD0AE7FD-48B2-4DC5-BB9E-6A1E8EAB0DDB}" sibTransId="{AB4A6821-B3D0-47C1-9E7C-A7BA72825878}"/>
    <dgm:cxn modelId="{41A9B354-1B0F-4219-970C-98401EE66F04}" type="presOf" srcId="{4A995757-141B-4D71-8FD8-43A7509FDC60}" destId="{2F077AD4-B81C-458B-B256-FE51F23F00C3}" srcOrd="0" destOrd="0" presId="urn:microsoft.com/office/officeart/2005/8/layout/chevron2"/>
    <dgm:cxn modelId="{5ED5FD7A-52FB-4F73-9E52-058CF0365AA8}" type="presOf" srcId="{97E72ECE-C7D5-44C4-9BD3-7C78980F24A0}" destId="{9AB4E252-949E-4093-8B40-18AEC1A261AE}" srcOrd="0" destOrd="0" presId="urn:microsoft.com/office/officeart/2005/8/layout/chevron2"/>
    <dgm:cxn modelId="{707AF78C-B318-44C8-90E0-3AE939FA315F}" type="presOf" srcId="{63DCEDFC-03D6-45F8-AD48-F555C327554E}" destId="{105431DD-6DBF-4B0C-822F-5C70432AA5CB}" srcOrd="0" destOrd="0" presId="urn:microsoft.com/office/officeart/2005/8/layout/chevron2"/>
    <dgm:cxn modelId="{EC3F0A8E-8B18-4A04-B979-EDC30D339C0E}" type="presOf" srcId="{0DD77735-E8CE-4BD9-A6AF-FE56E0E989F6}" destId="{DCFE2B5A-0684-4BA8-B901-6629810ACB2B}" srcOrd="0" destOrd="0" presId="urn:microsoft.com/office/officeart/2005/8/layout/chevron2"/>
    <dgm:cxn modelId="{21BC399B-5ADC-4810-9DBE-1EF8C0B9BE98}" srcId="{4A995757-141B-4D71-8FD8-43A7509FDC60}" destId="{63DCEDFC-03D6-45F8-AD48-F555C327554E}" srcOrd="5" destOrd="0" parTransId="{810B9576-7BA7-4A01-AA5D-7152A0E8BE35}" sibTransId="{74426920-C400-4D8E-BEB9-DC433CF5520A}"/>
    <dgm:cxn modelId="{2EF433B4-B550-4A4A-A2B6-10DF3F473CBF}" srcId="{514C8CB0-8276-4409-8087-7B5097382FF8}" destId="{EE811D44-2224-4E31-8125-F56982F90F3B}" srcOrd="0" destOrd="0" parTransId="{8609A972-761E-411B-A759-9EBA9FBB45F0}" sibTransId="{A5E69028-74FD-416F-8ED2-B903F8F42E4F}"/>
    <dgm:cxn modelId="{659852CC-088E-41AC-8D54-2CD276481F01}" srcId="{4A995757-141B-4D71-8FD8-43A7509FDC60}" destId="{08109DC0-D678-405D-A7FB-F37F0CBA42ED}" srcOrd="1" destOrd="0" parTransId="{076E8C9A-5511-4E83-B86B-E776A2A05CCA}" sibTransId="{6A587C09-4A0B-489B-8520-2E2238E10818}"/>
    <dgm:cxn modelId="{F5C6F2EB-F071-488C-8E4D-438B0A484920}" srcId="{08109DC0-D678-405D-A7FB-F37F0CBA42ED}" destId="{97E72ECE-C7D5-44C4-9BD3-7C78980F24A0}" srcOrd="0" destOrd="0" parTransId="{74EA5529-1075-4287-90FD-BC01E474F97A}" sibTransId="{DAB65EB3-5435-46C5-BFD9-07A46F827078}"/>
    <dgm:cxn modelId="{56AA3CF1-7DAB-4289-9A7A-E63619866D51}" type="presOf" srcId="{07662F93-7C81-483B-825C-6C7C883B9E9A}" destId="{0DC8EA76-F740-4192-AD12-BA8A92773F02}" srcOrd="0" destOrd="0" presId="urn:microsoft.com/office/officeart/2005/8/layout/chevron2"/>
    <dgm:cxn modelId="{A89827F8-D695-46C2-8E33-4C637F4A8C2B}" type="presOf" srcId="{08109DC0-D678-405D-A7FB-F37F0CBA42ED}" destId="{5F13CCCE-386A-4F10-8AE0-8F57D19C71FC}" srcOrd="0" destOrd="0" presId="urn:microsoft.com/office/officeart/2005/8/layout/chevron2"/>
    <dgm:cxn modelId="{757D82F8-628F-4D67-9E80-D26135913F9C}" srcId="{0DD77735-E8CE-4BD9-A6AF-FE56E0E989F6}" destId="{D15C9F19-2545-4A0A-BBD0-5158A6F33083}" srcOrd="0" destOrd="0" parTransId="{86335485-91E3-44BB-9765-E9E0F7CE9D7C}" sibTransId="{F29933F8-4959-4EFC-B7E5-C67FDB131978}"/>
    <dgm:cxn modelId="{E7CF78FA-50B8-4792-B1CA-FF9D146E79E2}" type="presOf" srcId="{6F5CE650-9938-4DA3-AC4C-4ACB8B6B76F0}" destId="{9AB4E252-949E-4093-8B40-18AEC1A261AE}" srcOrd="0" destOrd="1" presId="urn:microsoft.com/office/officeart/2005/8/layout/chevron2"/>
    <dgm:cxn modelId="{85A7C809-8FAE-4971-BD47-502F1939100F}" type="presParOf" srcId="{2F077AD4-B81C-458B-B256-FE51F23F00C3}" destId="{FE2B59A4-C2AA-43A0-A9EE-374728050AB9}" srcOrd="0" destOrd="0" presId="urn:microsoft.com/office/officeart/2005/8/layout/chevron2"/>
    <dgm:cxn modelId="{EBC8BFDD-D1F8-4291-9D2F-FCE6256D019F}" type="presParOf" srcId="{FE2B59A4-C2AA-43A0-A9EE-374728050AB9}" destId="{97840541-6993-45C5-B9B0-98BA62339E5D}" srcOrd="0" destOrd="0" presId="urn:microsoft.com/office/officeart/2005/8/layout/chevron2"/>
    <dgm:cxn modelId="{0F640193-0C10-4A23-8147-0EBAE889A10C}" type="presParOf" srcId="{FE2B59A4-C2AA-43A0-A9EE-374728050AB9}" destId="{BDFF82C3-C2FB-4875-A662-C083B4E65884}" srcOrd="1" destOrd="0" presId="urn:microsoft.com/office/officeart/2005/8/layout/chevron2"/>
    <dgm:cxn modelId="{631563BD-774C-4079-8F1C-FC42F847E2FB}" type="presParOf" srcId="{2F077AD4-B81C-458B-B256-FE51F23F00C3}" destId="{F2DB2518-B84F-409C-8B74-91DCA491EEBC}" srcOrd="1" destOrd="0" presId="urn:microsoft.com/office/officeart/2005/8/layout/chevron2"/>
    <dgm:cxn modelId="{81B26BF0-D109-4841-AEC6-C8F62698D171}" type="presParOf" srcId="{2F077AD4-B81C-458B-B256-FE51F23F00C3}" destId="{18B07B97-616D-40CE-B157-5F840CD8DC6D}" srcOrd="2" destOrd="0" presId="urn:microsoft.com/office/officeart/2005/8/layout/chevron2"/>
    <dgm:cxn modelId="{4F9F1DB0-45EC-4A76-AB26-9B7D686DB6C5}" type="presParOf" srcId="{18B07B97-616D-40CE-B157-5F840CD8DC6D}" destId="{5F13CCCE-386A-4F10-8AE0-8F57D19C71FC}" srcOrd="0" destOrd="0" presId="urn:microsoft.com/office/officeart/2005/8/layout/chevron2"/>
    <dgm:cxn modelId="{202FD49C-8C42-49C9-BAE9-08D5C6DF72B2}" type="presParOf" srcId="{18B07B97-616D-40CE-B157-5F840CD8DC6D}" destId="{9AB4E252-949E-4093-8B40-18AEC1A261AE}" srcOrd="1" destOrd="0" presId="urn:microsoft.com/office/officeart/2005/8/layout/chevron2"/>
    <dgm:cxn modelId="{99C3CB84-627E-4A59-8567-E0BB8FBFDD27}" type="presParOf" srcId="{2F077AD4-B81C-458B-B256-FE51F23F00C3}" destId="{0CA533BE-6584-45ED-A3E6-7D00F754C4A7}" srcOrd="3" destOrd="0" presId="urn:microsoft.com/office/officeart/2005/8/layout/chevron2"/>
    <dgm:cxn modelId="{483DF9A4-A220-4B7D-A4C0-C814ADB1968A}" type="presParOf" srcId="{2F077AD4-B81C-458B-B256-FE51F23F00C3}" destId="{26235F8A-2350-4B44-ADF4-B25974938244}" srcOrd="4" destOrd="0" presId="urn:microsoft.com/office/officeart/2005/8/layout/chevron2"/>
    <dgm:cxn modelId="{DA955ED4-FE1E-42A9-8CCC-3F49408EFA54}" type="presParOf" srcId="{26235F8A-2350-4B44-ADF4-B25974938244}" destId="{58384709-1378-4EAF-94A1-9C28EB1BD260}" srcOrd="0" destOrd="0" presId="urn:microsoft.com/office/officeart/2005/8/layout/chevron2"/>
    <dgm:cxn modelId="{32306A09-59C2-4878-B9B2-EAA0108282F4}" type="presParOf" srcId="{26235F8A-2350-4B44-ADF4-B25974938244}" destId="{6233E3B5-6CE0-4E94-B905-E751D0816252}" srcOrd="1" destOrd="0" presId="urn:microsoft.com/office/officeart/2005/8/layout/chevron2"/>
    <dgm:cxn modelId="{70080CA0-7607-470A-9652-880242C0BBF7}" type="presParOf" srcId="{2F077AD4-B81C-458B-B256-FE51F23F00C3}" destId="{9845EB99-D078-401D-9271-9A9CD41754AC}" srcOrd="5" destOrd="0" presId="urn:microsoft.com/office/officeart/2005/8/layout/chevron2"/>
    <dgm:cxn modelId="{F6BAE4E0-C13A-40DE-B6AD-6E6A6F29CA25}" type="presParOf" srcId="{2F077AD4-B81C-458B-B256-FE51F23F00C3}" destId="{5B684AEE-4074-463C-84D2-0746BD7AAB6B}" srcOrd="6" destOrd="0" presId="urn:microsoft.com/office/officeart/2005/8/layout/chevron2"/>
    <dgm:cxn modelId="{F1FB75C7-40D0-449F-AAC0-40749B58FCEF}" type="presParOf" srcId="{5B684AEE-4074-463C-84D2-0746BD7AAB6B}" destId="{DCFE2B5A-0684-4BA8-B901-6629810ACB2B}" srcOrd="0" destOrd="0" presId="urn:microsoft.com/office/officeart/2005/8/layout/chevron2"/>
    <dgm:cxn modelId="{AE23BF88-CE20-41DD-A93F-88EFD012B25B}" type="presParOf" srcId="{5B684AEE-4074-463C-84D2-0746BD7AAB6B}" destId="{AFE449E0-7F56-4986-AC1F-47BF915D673B}" srcOrd="1" destOrd="0" presId="urn:microsoft.com/office/officeart/2005/8/layout/chevron2"/>
    <dgm:cxn modelId="{BDCF5F84-D77B-4E86-81D7-568D0B75282F}" type="presParOf" srcId="{2F077AD4-B81C-458B-B256-FE51F23F00C3}" destId="{07748BEE-367A-49A0-B42F-43EF740C74FA}" srcOrd="7" destOrd="0" presId="urn:microsoft.com/office/officeart/2005/8/layout/chevron2"/>
    <dgm:cxn modelId="{8BF990E9-6998-4657-8080-F793F29958F5}" type="presParOf" srcId="{2F077AD4-B81C-458B-B256-FE51F23F00C3}" destId="{68F26D56-37E6-4641-97FF-72CF4261D6D0}" srcOrd="8" destOrd="0" presId="urn:microsoft.com/office/officeart/2005/8/layout/chevron2"/>
    <dgm:cxn modelId="{AFA787EB-49C7-438E-BA84-3D9558B097BD}" type="presParOf" srcId="{68F26D56-37E6-4641-97FF-72CF4261D6D0}" destId="{775EBA8D-EA49-4DDF-B994-6DF3C488603E}" srcOrd="0" destOrd="0" presId="urn:microsoft.com/office/officeart/2005/8/layout/chevron2"/>
    <dgm:cxn modelId="{29DD8C9D-4CAF-42E1-A87A-E4467E243667}" type="presParOf" srcId="{68F26D56-37E6-4641-97FF-72CF4261D6D0}" destId="{54401ECC-943E-4C00-93C1-68C82E3130FE}" srcOrd="1" destOrd="0" presId="urn:microsoft.com/office/officeart/2005/8/layout/chevron2"/>
    <dgm:cxn modelId="{6CC6283B-ABE2-4C86-A226-0016A0ED96CC}" type="presParOf" srcId="{2F077AD4-B81C-458B-B256-FE51F23F00C3}" destId="{7F39CCC5-57FE-4EAB-93CA-F2E889AECAFF}" srcOrd="9" destOrd="0" presId="urn:microsoft.com/office/officeart/2005/8/layout/chevron2"/>
    <dgm:cxn modelId="{05581639-D353-47A2-A37D-CCB3EBB77A6F}" type="presParOf" srcId="{2F077AD4-B81C-458B-B256-FE51F23F00C3}" destId="{30186005-7068-4383-A054-19CF6D855471}" srcOrd="10" destOrd="0" presId="urn:microsoft.com/office/officeart/2005/8/layout/chevron2"/>
    <dgm:cxn modelId="{8C193A1F-4714-4C94-B2C2-40791272FFF7}" type="presParOf" srcId="{30186005-7068-4383-A054-19CF6D855471}" destId="{105431DD-6DBF-4B0C-822F-5C70432AA5CB}" srcOrd="0" destOrd="0" presId="urn:microsoft.com/office/officeart/2005/8/layout/chevron2"/>
    <dgm:cxn modelId="{D84F5A6F-938B-4D82-B4F9-A527242F0780}" type="presParOf" srcId="{30186005-7068-4383-A054-19CF6D855471}" destId="{10135307-98D3-45E9-927F-20DA7C9783EC}" srcOrd="1" destOrd="0" presId="urn:microsoft.com/office/officeart/2005/8/layout/chevron2"/>
    <dgm:cxn modelId="{0EAE442E-2CDF-4E31-8F99-B538C299946A}" type="presParOf" srcId="{2F077AD4-B81C-458B-B256-FE51F23F00C3}" destId="{EA22FE5A-50E2-48E6-B1E8-C9FB1CDA9C54}" srcOrd="11" destOrd="0" presId="urn:microsoft.com/office/officeart/2005/8/layout/chevron2"/>
    <dgm:cxn modelId="{13DA24CE-09C0-4865-83AE-A0B6D74805DD}" type="presParOf" srcId="{2F077AD4-B81C-458B-B256-FE51F23F00C3}" destId="{77444EF0-9F28-4965-8833-014D8260BB21}" srcOrd="12" destOrd="0" presId="urn:microsoft.com/office/officeart/2005/8/layout/chevron2"/>
    <dgm:cxn modelId="{C5B400DC-6D7C-4217-A548-69E27AD8AFF9}" type="presParOf" srcId="{77444EF0-9F28-4965-8833-014D8260BB21}" destId="{08FC8B85-D420-4BA3-B54F-0A100E3A2BD8}" srcOrd="0" destOrd="0" presId="urn:microsoft.com/office/officeart/2005/8/layout/chevron2"/>
    <dgm:cxn modelId="{5E51A1F0-7AB4-4A94-9BB1-EE5184C6FA27}" type="presParOf" srcId="{77444EF0-9F28-4965-8833-014D8260BB21}" destId="{33A2BDE3-15F2-4B42-AF1D-0BD773EE2E56}" srcOrd="1" destOrd="0" presId="urn:microsoft.com/office/officeart/2005/8/layout/chevron2"/>
    <dgm:cxn modelId="{CCD787D3-3904-4D42-BF08-C286731CECFB}" type="presParOf" srcId="{2F077AD4-B81C-458B-B256-FE51F23F00C3}" destId="{093C8086-16F4-4AA6-85C1-F2E190F02FED}" srcOrd="13" destOrd="0" presId="urn:microsoft.com/office/officeart/2005/8/layout/chevron2"/>
    <dgm:cxn modelId="{33943F74-960E-4631-B5A5-689C94F10BE2}" type="presParOf" srcId="{2F077AD4-B81C-458B-B256-FE51F23F00C3}" destId="{1B187EF2-6427-4320-A72A-8ED025F09417}" srcOrd="14" destOrd="0" presId="urn:microsoft.com/office/officeart/2005/8/layout/chevron2"/>
    <dgm:cxn modelId="{9FCF28DF-1C2E-46DB-9027-0A70EDAB2890}" type="presParOf" srcId="{1B187EF2-6427-4320-A72A-8ED025F09417}" destId="{0DC8EA76-F740-4192-AD12-BA8A92773F02}" srcOrd="0" destOrd="0" presId="urn:microsoft.com/office/officeart/2005/8/layout/chevron2"/>
    <dgm:cxn modelId="{96BCF452-5536-449E-8995-A3103032087E}" type="presParOf" srcId="{1B187EF2-6427-4320-A72A-8ED025F09417}" destId="{91AC0EED-9977-47CB-A899-2F2EC650853C}"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840541-6993-45C5-B9B0-98BA62339E5D}">
      <dsp:nvSpPr>
        <dsp:cNvPr id="0" name=""/>
        <dsp:cNvSpPr/>
      </dsp:nvSpPr>
      <dsp:spPr>
        <a:xfrm rot="5400000">
          <a:off x="-158586" y="165356"/>
          <a:ext cx="1057246" cy="74007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HT4 2020</a:t>
          </a:r>
        </a:p>
      </dsp:txBody>
      <dsp:txXfrm rot="-5400000">
        <a:off x="1" y="376805"/>
        <a:ext cx="740072" cy="317174"/>
      </dsp:txXfrm>
    </dsp:sp>
    <dsp:sp modelId="{BDFF82C3-C2FB-4875-A662-C083B4E65884}">
      <dsp:nvSpPr>
        <dsp:cNvPr id="0" name=""/>
        <dsp:cNvSpPr/>
      </dsp:nvSpPr>
      <dsp:spPr>
        <a:xfrm rot="5400000">
          <a:off x="3195081" y="-2448239"/>
          <a:ext cx="687209" cy="5597227"/>
        </a:xfrm>
        <a:prstGeom prst="round2Same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GB" sz="1200" kern="1200"/>
        </a:p>
        <a:p>
          <a:pPr marL="114300" lvl="1" indent="-114300" algn="l" defTabSz="533400">
            <a:lnSpc>
              <a:spcPct val="90000"/>
            </a:lnSpc>
            <a:spcBef>
              <a:spcPct val="0"/>
            </a:spcBef>
            <a:spcAft>
              <a:spcPct val="15000"/>
            </a:spcAft>
            <a:buChar char="•"/>
          </a:pPr>
          <a:endParaRPr lang="en-GB" sz="1200" kern="1200"/>
        </a:p>
      </dsp:txBody>
      <dsp:txXfrm rot="-5400000">
        <a:off x="740073" y="40316"/>
        <a:ext cx="5563680" cy="620115"/>
      </dsp:txXfrm>
    </dsp:sp>
    <dsp:sp modelId="{5F13CCCE-386A-4F10-8AE0-8F57D19C71FC}">
      <dsp:nvSpPr>
        <dsp:cNvPr id="0" name=""/>
        <dsp:cNvSpPr/>
      </dsp:nvSpPr>
      <dsp:spPr>
        <a:xfrm rot="5400000">
          <a:off x="-158586" y="1148129"/>
          <a:ext cx="1057246" cy="74007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HT5 2020</a:t>
          </a:r>
        </a:p>
      </dsp:txBody>
      <dsp:txXfrm rot="-5400000">
        <a:off x="1" y="1359578"/>
        <a:ext cx="740072" cy="317174"/>
      </dsp:txXfrm>
    </dsp:sp>
    <dsp:sp modelId="{9AB4E252-949E-4093-8B40-18AEC1A261AE}">
      <dsp:nvSpPr>
        <dsp:cNvPr id="0" name=""/>
        <dsp:cNvSpPr/>
      </dsp:nvSpPr>
      <dsp:spPr>
        <a:xfrm rot="5400000">
          <a:off x="3195081" y="-1465465"/>
          <a:ext cx="687209" cy="5597227"/>
        </a:xfrm>
        <a:prstGeom prst="round2Same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GB" sz="1200" kern="1200"/>
        </a:p>
        <a:p>
          <a:pPr marL="114300" lvl="1" indent="-114300" algn="l" defTabSz="533400">
            <a:lnSpc>
              <a:spcPct val="90000"/>
            </a:lnSpc>
            <a:spcBef>
              <a:spcPct val="0"/>
            </a:spcBef>
            <a:spcAft>
              <a:spcPct val="15000"/>
            </a:spcAft>
            <a:buChar char="•"/>
          </a:pPr>
          <a:endParaRPr lang="en-GB" sz="1200" kern="1200"/>
        </a:p>
      </dsp:txBody>
      <dsp:txXfrm rot="-5400000">
        <a:off x="740073" y="1023090"/>
        <a:ext cx="5563680" cy="620115"/>
      </dsp:txXfrm>
    </dsp:sp>
    <dsp:sp modelId="{58384709-1378-4EAF-94A1-9C28EB1BD260}">
      <dsp:nvSpPr>
        <dsp:cNvPr id="0" name=""/>
        <dsp:cNvSpPr/>
      </dsp:nvSpPr>
      <dsp:spPr>
        <a:xfrm rot="5400000">
          <a:off x="-158586" y="2130903"/>
          <a:ext cx="1057246" cy="74007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HT6 2020</a:t>
          </a:r>
        </a:p>
      </dsp:txBody>
      <dsp:txXfrm rot="-5400000">
        <a:off x="1" y="2342352"/>
        <a:ext cx="740072" cy="317174"/>
      </dsp:txXfrm>
    </dsp:sp>
    <dsp:sp modelId="{6233E3B5-6CE0-4E94-B905-E751D0816252}">
      <dsp:nvSpPr>
        <dsp:cNvPr id="0" name=""/>
        <dsp:cNvSpPr/>
      </dsp:nvSpPr>
      <dsp:spPr>
        <a:xfrm rot="5400000">
          <a:off x="3195081" y="-482692"/>
          <a:ext cx="687209" cy="5597227"/>
        </a:xfrm>
        <a:prstGeom prst="round2Same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GB" sz="1200" kern="1200"/>
        </a:p>
        <a:p>
          <a:pPr marL="114300" lvl="1" indent="-114300" algn="l" defTabSz="533400">
            <a:lnSpc>
              <a:spcPct val="90000"/>
            </a:lnSpc>
            <a:spcBef>
              <a:spcPct val="0"/>
            </a:spcBef>
            <a:spcAft>
              <a:spcPct val="15000"/>
            </a:spcAft>
            <a:buChar char="•"/>
          </a:pPr>
          <a:endParaRPr lang="en-GB" sz="1200" kern="1200"/>
        </a:p>
      </dsp:txBody>
      <dsp:txXfrm rot="-5400000">
        <a:off x="740073" y="2005863"/>
        <a:ext cx="5563680" cy="620115"/>
      </dsp:txXfrm>
    </dsp:sp>
    <dsp:sp modelId="{DCFE2B5A-0684-4BA8-B901-6629810ACB2B}">
      <dsp:nvSpPr>
        <dsp:cNvPr id="0" name=""/>
        <dsp:cNvSpPr/>
      </dsp:nvSpPr>
      <dsp:spPr>
        <a:xfrm rot="5400000">
          <a:off x="-158586" y="3113677"/>
          <a:ext cx="1057246" cy="74007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HT1 2020-2021</a:t>
          </a:r>
        </a:p>
      </dsp:txBody>
      <dsp:txXfrm rot="-5400000">
        <a:off x="1" y="3325126"/>
        <a:ext cx="740072" cy="317174"/>
      </dsp:txXfrm>
    </dsp:sp>
    <dsp:sp modelId="{AFE449E0-7F56-4986-AC1F-47BF915D673B}">
      <dsp:nvSpPr>
        <dsp:cNvPr id="0" name=""/>
        <dsp:cNvSpPr/>
      </dsp:nvSpPr>
      <dsp:spPr>
        <a:xfrm rot="5400000">
          <a:off x="3194900" y="500261"/>
          <a:ext cx="687571" cy="5597227"/>
        </a:xfrm>
        <a:prstGeom prst="round2Same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75EBA8D-EA49-4DDF-B994-6DF3C488603E}">
      <dsp:nvSpPr>
        <dsp:cNvPr id="0" name=""/>
        <dsp:cNvSpPr/>
      </dsp:nvSpPr>
      <dsp:spPr>
        <a:xfrm rot="5400000">
          <a:off x="-158586" y="4096450"/>
          <a:ext cx="1057246" cy="74007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HT2 2020-2021</a:t>
          </a:r>
        </a:p>
      </dsp:txBody>
      <dsp:txXfrm rot="-5400000">
        <a:off x="1" y="4307899"/>
        <a:ext cx="740072" cy="317174"/>
      </dsp:txXfrm>
    </dsp:sp>
    <dsp:sp modelId="{54401ECC-943E-4C00-93C1-68C82E3130FE}">
      <dsp:nvSpPr>
        <dsp:cNvPr id="0" name=""/>
        <dsp:cNvSpPr/>
      </dsp:nvSpPr>
      <dsp:spPr>
        <a:xfrm rot="5400000">
          <a:off x="3195081" y="1482854"/>
          <a:ext cx="687209" cy="5597227"/>
        </a:xfrm>
        <a:prstGeom prst="round2Same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05431DD-6DBF-4B0C-822F-5C70432AA5CB}">
      <dsp:nvSpPr>
        <dsp:cNvPr id="0" name=""/>
        <dsp:cNvSpPr/>
      </dsp:nvSpPr>
      <dsp:spPr>
        <a:xfrm rot="5400000">
          <a:off x="-158586" y="5079224"/>
          <a:ext cx="1057246" cy="74007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HT3 2020-2021</a:t>
          </a:r>
        </a:p>
      </dsp:txBody>
      <dsp:txXfrm rot="-5400000">
        <a:off x="1" y="5290673"/>
        <a:ext cx="740072" cy="317174"/>
      </dsp:txXfrm>
    </dsp:sp>
    <dsp:sp modelId="{10135307-98D3-45E9-927F-20DA7C9783EC}">
      <dsp:nvSpPr>
        <dsp:cNvPr id="0" name=""/>
        <dsp:cNvSpPr/>
      </dsp:nvSpPr>
      <dsp:spPr>
        <a:xfrm rot="5400000">
          <a:off x="3195081" y="2465628"/>
          <a:ext cx="687209" cy="5597227"/>
        </a:xfrm>
        <a:prstGeom prst="round2Same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8FC8B85-D420-4BA3-B54F-0A100E3A2BD8}">
      <dsp:nvSpPr>
        <dsp:cNvPr id="0" name=""/>
        <dsp:cNvSpPr/>
      </dsp:nvSpPr>
      <dsp:spPr>
        <a:xfrm rot="5400000">
          <a:off x="-158586" y="6061997"/>
          <a:ext cx="1057246" cy="74007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HT4 2020-2021</a:t>
          </a:r>
        </a:p>
      </dsp:txBody>
      <dsp:txXfrm rot="-5400000">
        <a:off x="1" y="6273446"/>
        <a:ext cx="740072" cy="317174"/>
      </dsp:txXfrm>
    </dsp:sp>
    <dsp:sp modelId="{33A2BDE3-15F2-4B42-AF1D-0BD773EE2E56}">
      <dsp:nvSpPr>
        <dsp:cNvPr id="0" name=""/>
        <dsp:cNvSpPr/>
      </dsp:nvSpPr>
      <dsp:spPr>
        <a:xfrm rot="5400000">
          <a:off x="3195081" y="3448402"/>
          <a:ext cx="687209" cy="5597227"/>
        </a:xfrm>
        <a:prstGeom prst="round2Same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DC8EA76-F740-4192-AD12-BA8A92773F02}">
      <dsp:nvSpPr>
        <dsp:cNvPr id="0" name=""/>
        <dsp:cNvSpPr/>
      </dsp:nvSpPr>
      <dsp:spPr>
        <a:xfrm rot="5400000">
          <a:off x="-158586" y="7044771"/>
          <a:ext cx="1057246" cy="740072"/>
        </a:xfrm>
        <a:prstGeom prst="chevron">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HT5 2020-20201</a:t>
          </a:r>
        </a:p>
      </dsp:txBody>
      <dsp:txXfrm rot="-5400000">
        <a:off x="1" y="7256220"/>
        <a:ext cx="740072" cy="317174"/>
      </dsp:txXfrm>
    </dsp:sp>
    <dsp:sp modelId="{91AC0EED-9977-47CB-A899-2F2EC650853C}">
      <dsp:nvSpPr>
        <dsp:cNvPr id="0" name=""/>
        <dsp:cNvSpPr/>
      </dsp:nvSpPr>
      <dsp:spPr>
        <a:xfrm rot="5400000">
          <a:off x="3195081" y="4431175"/>
          <a:ext cx="687209" cy="5597227"/>
        </a:xfrm>
        <a:prstGeom prst="round2Same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840541-6993-45C5-B9B0-98BA62339E5D}">
      <dsp:nvSpPr>
        <dsp:cNvPr id="0" name=""/>
        <dsp:cNvSpPr/>
      </dsp:nvSpPr>
      <dsp:spPr>
        <a:xfrm rot="5400000">
          <a:off x="-165994" y="170244"/>
          <a:ext cx="1106631" cy="774641"/>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HT4 2020</a:t>
          </a:r>
        </a:p>
      </dsp:txBody>
      <dsp:txXfrm rot="-5400000">
        <a:off x="2" y="391570"/>
        <a:ext cx="774641" cy="331990"/>
      </dsp:txXfrm>
    </dsp:sp>
    <dsp:sp modelId="{BDFF82C3-C2FB-4875-A662-C083B4E65884}">
      <dsp:nvSpPr>
        <dsp:cNvPr id="0" name=""/>
        <dsp:cNvSpPr/>
      </dsp:nvSpPr>
      <dsp:spPr>
        <a:xfrm rot="5400000">
          <a:off x="3367765" y="-2588873"/>
          <a:ext cx="719310" cy="590555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GB" sz="1200" kern="1200"/>
        </a:p>
        <a:p>
          <a:pPr marL="114300" lvl="1" indent="-114300" algn="l" defTabSz="533400">
            <a:lnSpc>
              <a:spcPct val="90000"/>
            </a:lnSpc>
            <a:spcBef>
              <a:spcPct val="0"/>
            </a:spcBef>
            <a:spcAft>
              <a:spcPct val="15000"/>
            </a:spcAft>
            <a:buChar char="•"/>
          </a:pPr>
          <a:endParaRPr lang="en-GB" sz="1200" kern="1200"/>
        </a:p>
      </dsp:txBody>
      <dsp:txXfrm rot="-5400000">
        <a:off x="774641" y="39365"/>
        <a:ext cx="5870444" cy="649082"/>
      </dsp:txXfrm>
    </dsp:sp>
    <dsp:sp modelId="{5F13CCCE-386A-4F10-8AE0-8F57D19C71FC}">
      <dsp:nvSpPr>
        <dsp:cNvPr id="0" name=""/>
        <dsp:cNvSpPr/>
      </dsp:nvSpPr>
      <dsp:spPr>
        <a:xfrm rot="5400000">
          <a:off x="-165994" y="1202926"/>
          <a:ext cx="1106631" cy="774641"/>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HT5 2020</a:t>
          </a:r>
        </a:p>
      </dsp:txBody>
      <dsp:txXfrm rot="-5400000">
        <a:off x="2" y="1424252"/>
        <a:ext cx="774641" cy="331990"/>
      </dsp:txXfrm>
    </dsp:sp>
    <dsp:sp modelId="{9AB4E252-949E-4093-8B40-18AEC1A261AE}">
      <dsp:nvSpPr>
        <dsp:cNvPr id="0" name=""/>
        <dsp:cNvSpPr/>
      </dsp:nvSpPr>
      <dsp:spPr>
        <a:xfrm rot="5400000">
          <a:off x="3367765" y="-1556192"/>
          <a:ext cx="719310" cy="590555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solidFill>
                <a:srgbClr val="0070C0"/>
              </a:solidFill>
            </a:rPr>
            <a:t>ML collaborative scruitiny of WAGOLL with dept</a:t>
          </a:r>
        </a:p>
        <a:p>
          <a:pPr marL="114300" lvl="1" indent="-114300" algn="l" defTabSz="533400">
            <a:lnSpc>
              <a:spcPct val="90000"/>
            </a:lnSpc>
            <a:spcBef>
              <a:spcPct val="0"/>
            </a:spcBef>
            <a:spcAft>
              <a:spcPct val="15000"/>
            </a:spcAft>
            <a:buChar char="•"/>
          </a:pPr>
          <a:endParaRPr lang="en-GB" sz="1200" kern="1200"/>
        </a:p>
      </dsp:txBody>
      <dsp:txXfrm rot="-5400000">
        <a:off x="774641" y="1072046"/>
        <a:ext cx="5870444" cy="649082"/>
      </dsp:txXfrm>
    </dsp:sp>
    <dsp:sp modelId="{58384709-1378-4EAF-94A1-9C28EB1BD260}">
      <dsp:nvSpPr>
        <dsp:cNvPr id="0" name=""/>
        <dsp:cNvSpPr/>
      </dsp:nvSpPr>
      <dsp:spPr>
        <a:xfrm rot="5400000">
          <a:off x="-165994" y="2235607"/>
          <a:ext cx="1106631" cy="774641"/>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HT6 2020</a:t>
          </a:r>
        </a:p>
      </dsp:txBody>
      <dsp:txXfrm rot="-5400000">
        <a:off x="2" y="2456933"/>
        <a:ext cx="774641" cy="331990"/>
      </dsp:txXfrm>
    </dsp:sp>
    <dsp:sp modelId="{6233E3B5-6CE0-4E94-B905-E751D0816252}">
      <dsp:nvSpPr>
        <dsp:cNvPr id="0" name=""/>
        <dsp:cNvSpPr/>
      </dsp:nvSpPr>
      <dsp:spPr>
        <a:xfrm rot="5400000">
          <a:off x="3367765" y="-523511"/>
          <a:ext cx="719310" cy="590555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SLT and subject teacher curriculum interviews, with scheme for learning scrutiny</a:t>
          </a:r>
        </a:p>
      </dsp:txBody>
      <dsp:txXfrm rot="-5400000">
        <a:off x="774641" y="2104727"/>
        <a:ext cx="5870444" cy="649082"/>
      </dsp:txXfrm>
    </dsp:sp>
    <dsp:sp modelId="{DCFE2B5A-0684-4BA8-B901-6629810ACB2B}">
      <dsp:nvSpPr>
        <dsp:cNvPr id="0" name=""/>
        <dsp:cNvSpPr/>
      </dsp:nvSpPr>
      <dsp:spPr>
        <a:xfrm rot="5400000">
          <a:off x="-165994" y="3268288"/>
          <a:ext cx="1106631" cy="774641"/>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HT1 2020-2021</a:t>
          </a:r>
        </a:p>
      </dsp:txBody>
      <dsp:txXfrm rot="-5400000">
        <a:off x="2" y="3489614"/>
        <a:ext cx="774641" cy="331990"/>
      </dsp:txXfrm>
    </dsp:sp>
    <dsp:sp modelId="{AFE449E0-7F56-4986-AC1F-47BF915D673B}">
      <dsp:nvSpPr>
        <dsp:cNvPr id="0" name=""/>
        <dsp:cNvSpPr/>
      </dsp:nvSpPr>
      <dsp:spPr>
        <a:xfrm rot="5400000">
          <a:off x="3367576" y="509358"/>
          <a:ext cx="719688" cy="590555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SLT work scrutiny</a:t>
          </a:r>
        </a:p>
      </dsp:txBody>
      <dsp:txXfrm rot="-5400000">
        <a:off x="774641" y="3137425"/>
        <a:ext cx="5870426" cy="649424"/>
      </dsp:txXfrm>
    </dsp:sp>
    <dsp:sp modelId="{775EBA8D-EA49-4DDF-B994-6DF3C488603E}">
      <dsp:nvSpPr>
        <dsp:cNvPr id="0" name=""/>
        <dsp:cNvSpPr/>
      </dsp:nvSpPr>
      <dsp:spPr>
        <a:xfrm rot="5400000">
          <a:off x="-165994" y="4300969"/>
          <a:ext cx="1106631" cy="774641"/>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HT2 2020-2021</a:t>
          </a:r>
        </a:p>
      </dsp:txBody>
      <dsp:txXfrm rot="-5400000">
        <a:off x="2" y="4522295"/>
        <a:ext cx="774641" cy="331990"/>
      </dsp:txXfrm>
    </dsp:sp>
    <dsp:sp modelId="{54401ECC-943E-4C00-93C1-68C82E3130FE}">
      <dsp:nvSpPr>
        <dsp:cNvPr id="0" name=""/>
        <dsp:cNvSpPr/>
      </dsp:nvSpPr>
      <dsp:spPr>
        <a:xfrm rot="5400000">
          <a:off x="3367765" y="1541851"/>
          <a:ext cx="719310" cy="590555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SLT pupil voice</a:t>
          </a:r>
        </a:p>
      </dsp:txBody>
      <dsp:txXfrm rot="-5400000">
        <a:off x="774641" y="4170089"/>
        <a:ext cx="5870444" cy="649082"/>
      </dsp:txXfrm>
    </dsp:sp>
    <dsp:sp modelId="{105431DD-6DBF-4B0C-822F-5C70432AA5CB}">
      <dsp:nvSpPr>
        <dsp:cNvPr id="0" name=""/>
        <dsp:cNvSpPr/>
      </dsp:nvSpPr>
      <dsp:spPr>
        <a:xfrm rot="5400000">
          <a:off x="-165994" y="5333650"/>
          <a:ext cx="1106631" cy="774641"/>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HT3 2020-2021</a:t>
          </a:r>
        </a:p>
      </dsp:txBody>
      <dsp:txXfrm rot="-5400000">
        <a:off x="2" y="5554976"/>
        <a:ext cx="774641" cy="331990"/>
      </dsp:txXfrm>
    </dsp:sp>
    <dsp:sp modelId="{10135307-98D3-45E9-927F-20DA7C9783EC}">
      <dsp:nvSpPr>
        <dsp:cNvPr id="0" name=""/>
        <dsp:cNvSpPr/>
      </dsp:nvSpPr>
      <dsp:spPr>
        <a:xfrm rot="5400000">
          <a:off x="3367765" y="2574532"/>
          <a:ext cx="719310" cy="590555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8FC8B85-D420-4BA3-B54F-0A100E3A2BD8}">
      <dsp:nvSpPr>
        <dsp:cNvPr id="0" name=""/>
        <dsp:cNvSpPr/>
      </dsp:nvSpPr>
      <dsp:spPr>
        <a:xfrm rot="5400000">
          <a:off x="-165994" y="6366332"/>
          <a:ext cx="1106631" cy="774641"/>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HT4 2020-2021</a:t>
          </a:r>
        </a:p>
      </dsp:txBody>
      <dsp:txXfrm rot="-5400000">
        <a:off x="2" y="6587658"/>
        <a:ext cx="774641" cy="331990"/>
      </dsp:txXfrm>
    </dsp:sp>
    <dsp:sp modelId="{33A2BDE3-15F2-4B42-AF1D-0BD773EE2E56}">
      <dsp:nvSpPr>
        <dsp:cNvPr id="0" name=""/>
        <dsp:cNvSpPr/>
      </dsp:nvSpPr>
      <dsp:spPr>
        <a:xfrm rot="5400000">
          <a:off x="3367765" y="3607213"/>
          <a:ext cx="719310" cy="590555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SLT QA of scheme for learning paperwork</a:t>
          </a:r>
        </a:p>
      </dsp:txBody>
      <dsp:txXfrm rot="-5400000">
        <a:off x="774641" y="6235451"/>
        <a:ext cx="5870444" cy="649082"/>
      </dsp:txXfrm>
    </dsp:sp>
    <dsp:sp modelId="{0DC8EA76-F740-4192-AD12-BA8A92773F02}">
      <dsp:nvSpPr>
        <dsp:cNvPr id="0" name=""/>
        <dsp:cNvSpPr/>
      </dsp:nvSpPr>
      <dsp:spPr>
        <a:xfrm rot="5400000">
          <a:off x="-165994" y="7399013"/>
          <a:ext cx="1106631" cy="774641"/>
        </a:xfrm>
        <a:prstGeom prst="chevron">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HT5 2020-20201</a:t>
          </a:r>
        </a:p>
      </dsp:txBody>
      <dsp:txXfrm rot="-5400000">
        <a:off x="2" y="7620339"/>
        <a:ext cx="774641" cy="331990"/>
      </dsp:txXfrm>
    </dsp:sp>
    <dsp:sp modelId="{91AC0EED-9977-47CB-A899-2F2EC650853C}">
      <dsp:nvSpPr>
        <dsp:cNvPr id="0" name=""/>
        <dsp:cNvSpPr/>
      </dsp:nvSpPr>
      <dsp:spPr>
        <a:xfrm rot="5400000">
          <a:off x="3367765" y="4639894"/>
          <a:ext cx="719310" cy="5905558"/>
        </a:xfrm>
        <a:prstGeom prst="round2Same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8F0446E032940A5C215343939911C" ma:contentTypeVersion="13" ma:contentTypeDescription="Create a new document." ma:contentTypeScope="" ma:versionID="a6a054bfbd33fd9ab801201288c291a9">
  <xsd:schema xmlns:xsd="http://www.w3.org/2001/XMLSchema" xmlns:xs="http://www.w3.org/2001/XMLSchema" xmlns:p="http://schemas.microsoft.com/office/2006/metadata/properties" xmlns:ns3="33d306e6-140f-4728-9df4-6ed6ddccbb67" xmlns:ns4="be86b6a6-ef4c-43ea-a746-c158c107f66d" targetNamespace="http://schemas.microsoft.com/office/2006/metadata/properties" ma:root="true" ma:fieldsID="49b48052c5cf2fa414ffd316d742aa6e" ns3:_="" ns4:_="">
    <xsd:import namespace="33d306e6-140f-4728-9df4-6ed6ddccbb67"/>
    <xsd:import namespace="be86b6a6-ef4c-43ea-a746-c158c107f6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306e6-140f-4728-9df4-6ed6ddccbb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6b6a6-ef4c-43ea-a746-c158c107f6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DFA7F-B145-469A-B71A-A389C5F4E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306e6-140f-4728-9df4-6ed6ddccbb67"/>
    <ds:schemaRef ds:uri="be86b6a6-ef4c-43ea-a746-c158c107f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CE834-0DEA-48EE-98F3-CE28A66E0D59}">
  <ds:schemaRef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33d306e6-140f-4728-9df4-6ed6ddccbb67"/>
    <ds:schemaRef ds:uri="http://schemas.microsoft.com/office/infopath/2007/PartnerControls"/>
    <ds:schemaRef ds:uri="be86b6a6-ef4c-43ea-a746-c158c107f66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62672DC-4285-4EE4-AF93-000DA0125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Tenbury High</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Delyth Wall</cp:lastModifiedBy>
  <cp:revision>10</cp:revision>
  <dcterms:created xsi:type="dcterms:W3CDTF">2020-03-27T13:02:00Z</dcterms:created>
  <dcterms:modified xsi:type="dcterms:W3CDTF">2020-07-03T17:49:00Z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0x0101000038F0446E032940A5C215343939911C</vt:lpwstr>
  </property>
</Properties>
</file>