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D24E8" w14:textId="77777777" w:rsidR="0011060A" w:rsidRDefault="0011060A" w:rsidP="00C24D82">
      <w:pPr>
        <w:pStyle w:val="OATSubheader"/>
        <w:spacing w:after="0" w:line="240" w:lineRule="auto"/>
        <w:jc w:val="center"/>
        <w:rPr>
          <w:b/>
          <w:color w:val="CC0000"/>
          <w:sz w:val="36"/>
          <w:u w:val="single"/>
        </w:rPr>
      </w:pPr>
      <w:r>
        <w:rPr>
          <w:b/>
          <w:color w:val="CC0000"/>
          <w:sz w:val="36"/>
          <w:u w:val="single"/>
        </w:rPr>
        <w:t>Appraisal Booklet</w:t>
      </w:r>
    </w:p>
    <w:p w14:paraId="39CDCE4B" w14:textId="77777777" w:rsidR="00730778" w:rsidRPr="00C24D82" w:rsidRDefault="001F3E86" w:rsidP="00C24D82">
      <w:pPr>
        <w:pStyle w:val="OATSubheader"/>
        <w:spacing w:after="0" w:line="240" w:lineRule="auto"/>
        <w:jc w:val="center"/>
        <w:rPr>
          <w:color w:val="CC0000"/>
        </w:rPr>
      </w:pPr>
      <w:r>
        <w:rPr>
          <w:b/>
          <w:color w:val="CC0000"/>
          <w:sz w:val="36"/>
          <w:u w:val="single"/>
        </w:rPr>
        <w:t>EXEMPLAR</w:t>
      </w:r>
    </w:p>
    <w:p w14:paraId="276FF04F" w14:textId="77777777" w:rsidR="00730778" w:rsidRPr="00C24D82" w:rsidRDefault="00730778" w:rsidP="0011060A">
      <w:pPr>
        <w:pStyle w:val="OATSubheader"/>
        <w:spacing w:after="0" w:line="240" w:lineRule="auto"/>
        <w:ind w:firstLine="720"/>
        <w:rPr>
          <w:color w:val="CC0000"/>
        </w:rPr>
      </w:pPr>
    </w:p>
    <w:p w14:paraId="0C62D11B" w14:textId="77777777" w:rsidR="00C24D82" w:rsidRDefault="0011060A" w:rsidP="00C24D82">
      <w:pPr>
        <w:pStyle w:val="OATSubheader"/>
        <w:spacing w:after="0" w:line="240" w:lineRule="auto"/>
        <w:ind w:firstLine="720"/>
      </w:pPr>
      <w:r>
        <w:t>Appraisee’s</w:t>
      </w:r>
      <w:r w:rsidR="00C24D82">
        <w:t xml:space="preserve"> </w:t>
      </w:r>
      <w:r w:rsidR="00730778">
        <w:t>Name:</w:t>
      </w:r>
      <w:r>
        <w:t xml:space="preserve">  </w:t>
      </w:r>
      <w:r w:rsidRPr="0011060A">
        <w:rPr>
          <w:color w:val="FF0000"/>
        </w:rPr>
        <w:t>Joe Bloggs</w:t>
      </w:r>
      <w:r>
        <w:tab/>
      </w:r>
      <w:r w:rsidR="001F3E86">
        <w:tab/>
      </w:r>
      <w:r w:rsidR="001F3E86">
        <w:tab/>
      </w:r>
      <w:r w:rsidR="001F3E86">
        <w:tab/>
      </w:r>
      <w:r w:rsidR="001F3E86">
        <w:tab/>
      </w:r>
      <w:r w:rsidR="00730778">
        <w:t xml:space="preserve">Pay Point: </w:t>
      </w:r>
      <w:r w:rsidR="00730778" w:rsidRPr="0011060A">
        <w:rPr>
          <w:color w:val="FF0000"/>
        </w:rPr>
        <w:t xml:space="preserve"> </w:t>
      </w:r>
    </w:p>
    <w:p w14:paraId="45FCBA72" w14:textId="6276943A" w:rsidR="00730778" w:rsidRPr="00730778" w:rsidRDefault="00C24D82" w:rsidP="00C24D82">
      <w:pPr>
        <w:pStyle w:val="OATSubheader"/>
        <w:spacing w:after="0" w:line="240" w:lineRule="auto"/>
        <w:ind w:left="720"/>
        <w:rPr>
          <w:b/>
          <w:sz w:val="36"/>
          <w:u w:val="single"/>
        </w:rPr>
      </w:pPr>
      <w:r>
        <w:t>Appraiser’s Name:</w:t>
      </w:r>
      <w:r w:rsidR="0011060A">
        <w:t xml:space="preserve"> </w:t>
      </w:r>
      <w:r w:rsidR="0011060A" w:rsidRPr="0011060A">
        <w:rPr>
          <w:color w:val="FF0000"/>
        </w:rPr>
        <w:t>John Smith</w:t>
      </w:r>
      <w:r>
        <w:tab/>
      </w:r>
      <w:r>
        <w:tab/>
      </w:r>
      <w:r>
        <w:tab/>
      </w:r>
      <w:r>
        <w:tab/>
      </w:r>
      <w:r>
        <w:tab/>
        <w:t xml:space="preserve">Date: </w:t>
      </w:r>
      <w:r w:rsidR="00730778">
        <w:t xml:space="preserve"> </w:t>
      </w:r>
      <w:r w:rsidR="0011060A" w:rsidRPr="0011060A">
        <w:rPr>
          <w:color w:val="FF0000"/>
        </w:rPr>
        <w:t>25</w:t>
      </w:r>
      <w:r w:rsidR="0011060A" w:rsidRPr="0011060A">
        <w:rPr>
          <w:color w:val="FF0000"/>
          <w:vertAlign w:val="superscript"/>
        </w:rPr>
        <w:t>th</w:t>
      </w:r>
      <w:r w:rsidR="0011060A" w:rsidRPr="0011060A">
        <w:rPr>
          <w:color w:val="FF0000"/>
        </w:rPr>
        <w:t xml:space="preserve"> September 20</w:t>
      </w:r>
      <w:r w:rsidR="00CA1677">
        <w:rPr>
          <w:color w:val="FF0000"/>
        </w:rPr>
        <w:t>20</w:t>
      </w:r>
      <w:r w:rsidR="00730778" w:rsidRPr="0011060A">
        <w:rPr>
          <w:color w:val="FF0000"/>
        </w:rPr>
        <w:t xml:space="preserve">       </w:t>
      </w:r>
      <w:r w:rsidR="00730778">
        <w:tab/>
      </w:r>
      <w:r w:rsidR="00730778">
        <w:tab/>
      </w:r>
    </w:p>
    <w:p w14:paraId="0B8985C1" w14:textId="77777777" w:rsidR="0011060A" w:rsidRDefault="0011060A" w:rsidP="0011060A">
      <w:pPr>
        <w:pStyle w:val="OATmainheader"/>
        <w:spacing w:after="0" w:line="240" w:lineRule="auto"/>
        <w:rPr>
          <w:sz w:val="28"/>
        </w:rPr>
      </w:pPr>
      <w:r>
        <w:rPr>
          <w:sz w:val="28"/>
        </w:rPr>
        <w:t xml:space="preserve">Appraisal Targets </w:t>
      </w:r>
    </w:p>
    <w:p w14:paraId="35DCE487" w14:textId="77777777" w:rsidR="0011060A" w:rsidRPr="00F84012" w:rsidRDefault="0011060A" w:rsidP="0011060A">
      <w:pPr>
        <w:rPr>
          <w:rFonts w:cs="Arial"/>
        </w:rPr>
      </w:pPr>
    </w:p>
    <w:tbl>
      <w:tblPr>
        <w:tblW w:w="936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9360"/>
      </w:tblGrid>
      <w:tr w:rsidR="0011060A" w:rsidRPr="00F84012" w14:paraId="6AE0FA18" w14:textId="77777777" w:rsidTr="0053570A">
        <w:trPr>
          <w:jc w:val="center"/>
        </w:trPr>
        <w:tc>
          <w:tcPr>
            <w:tcW w:w="9360" w:type="dxa"/>
            <w:tcBorders>
              <w:top w:val="single" w:sz="8" w:space="0" w:color="4F81BD"/>
              <w:left w:val="single" w:sz="8" w:space="0" w:color="4F81BD"/>
              <w:bottom w:val="single" w:sz="8" w:space="0" w:color="4F81BD"/>
              <w:right w:val="single" w:sz="8" w:space="0" w:color="4F81BD"/>
            </w:tcBorders>
            <w:shd w:val="clear" w:color="auto" w:fill="auto"/>
          </w:tcPr>
          <w:p w14:paraId="7637D759" w14:textId="77777777" w:rsidR="0011060A" w:rsidRPr="00F84012" w:rsidRDefault="0011060A" w:rsidP="0053570A">
            <w:pPr>
              <w:rPr>
                <w:rFonts w:cs="Arial"/>
                <w:b/>
                <w:bCs/>
              </w:rPr>
            </w:pPr>
            <w:r w:rsidRPr="00F84012">
              <w:rPr>
                <w:rFonts w:cs="Arial"/>
                <w:b/>
                <w:bCs/>
              </w:rPr>
              <w:t>Objectives</w:t>
            </w:r>
            <w:r>
              <w:rPr>
                <w:rFonts w:cs="Arial"/>
                <w:b/>
                <w:bCs/>
              </w:rPr>
              <w:t xml:space="preserve">, </w:t>
            </w:r>
            <w:r w:rsidRPr="00F84012">
              <w:rPr>
                <w:rFonts w:cs="Arial"/>
                <w:b/>
                <w:bCs/>
              </w:rPr>
              <w:t>including any relevant whole school/year/term/faculty objectives: Where possible, these should include an objective on:</w:t>
            </w:r>
          </w:p>
          <w:p w14:paraId="574D5609" w14:textId="77777777" w:rsidR="0011060A" w:rsidRPr="00F84012" w:rsidRDefault="0011060A" w:rsidP="0053570A">
            <w:pPr>
              <w:rPr>
                <w:rFonts w:cs="Arial"/>
                <w:b/>
                <w:bCs/>
                <w:u w:val="single"/>
              </w:rPr>
            </w:pPr>
          </w:p>
          <w:p w14:paraId="4CEA75E7" w14:textId="1D1B0B5A" w:rsidR="0011060A" w:rsidRPr="00F84012" w:rsidRDefault="0011060A" w:rsidP="0053570A">
            <w:pPr>
              <w:rPr>
                <w:rFonts w:cs="Arial"/>
                <w:b/>
                <w:bCs/>
                <w:u w:val="single"/>
              </w:rPr>
            </w:pPr>
            <w:r w:rsidRPr="00F84012">
              <w:rPr>
                <w:rFonts w:cs="Arial"/>
                <w:b/>
                <w:bCs/>
              </w:rPr>
              <w:t xml:space="preserve">1. Improving performance in the classroom </w:t>
            </w:r>
            <w:r w:rsidR="00CA1677" w:rsidRPr="00F84012">
              <w:rPr>
                <w:rFonts w:cs="Arial"/>
                <w:b/>
                <w:bCs/>
              </w:rPr>
              <w:t>(All Teachers</w:t>
            </w:r>
            <w:r w:rsidR="00CA1677">
              <w:rPr>
                <w:rFonts w:cs="Arial"/>
                <w:b/>
                <w:bCs/>
              </w:rPr>
              <w:t>-link to your forum group</w:t>
            </w:r>
            <w:r w:rsidR="00CA1677" w:rsidRPr="00F84012">
              <w:rPr>
                <w:rFonts w:cs="Arial"/>
                <w:b/>
                <w:bCs/>
              </w:rPr>
              <w:t>):</w:t>
            </w:r>
          </w:p>
          <w:p w14:paraId="59BA0891" w14:textId="5D290601" w:rsidR="0011060A" w:rsidRPr="00AC4D90" w:rsidRDefault="0011060A" w:rsidP="0053570A">
            <w:pPr>
              <w:rPr>
                <w:rFonts w:cs="Arial"/>
                <w:bCs/>
                <w:color w:val="FF0000"/>
              </w:rPr>
            </w:pPr>
            <w:r w:rsidRPr="00AC4D90">
              <w:rPr>
                <w:rFonts w:cs="Arial"/>
                <w:bCs/>
                <w:color w:val="FF0000"/>
              </w:rPr>
              <w:t xml:space="preserve">Trial and embed a range </w:t>
            </w:r>
            <w:r w:rsidR="00CA1677">
              <w:rPr>
                <w:rFonts w:cs="Arial"/>
                <w:bCs/>
                <w:color w:val="FF0000"/>
              </w:rPr>
              <w:t>of dyslexia friendly strategies with 9S4 and year 7 Golds</w:t>
            </w:r>
            <w:r w:rsidRPr="00AC4D90">
              <w:rPr>
                <w:rFonts w:cs="Arial"/>
                <w:bCs/>
                <w:color w:val="FF0000"/>
              </w:rPr>
              <w:t>.</w:t>
            </w:r>
          </w:p>
          <w:p w14:paraId="50E780DC" w14:textId="77777777" w:rsidR="0011060A" w:rsidRPr="00F84012" w:rsidRDefault="0011060A" w:rsidP="0053570A">
            <w:pPr>
              <w:rPr>
                <w:rFonts w:cs="Arial"/>
                <w:b/>
                <w:bCs/>
              </w:rPr>
            </w:pPr>
          </w:p>
          <w:p w14:paraId="5C475E1F" w14:textId="77777777" w:rsidR="0011060A" w:rsidRPr="00F84012" w:rsidRDefault="0011060A" w:rsidP="0053570A">
            <w:pPr>
              <w:rPr>
                <w:rFonts w:cs="Arial"/>
                <w:b/>
                <w:bCs/>
                <w:u w:val="single"/>
              </w:rPr>
            </w:pPr>
            <w:r w:rsidRPr="00F84012">
              <w:rPr>
                <w:rFonts w:cs="Arial"/>
                <w:b/>
                <w:bCs/>
              </w:rPr>
              <w:t>2. Leading your own self- development (All teachers):</w:t>
            </w:r>
          </w:p>
          <w:p w14:paraId="38F2C22C" w14:textId="77777777" w:rsidR="0011060A" w:rsidRPr="00AC4D90" w:rsidRDefault="0011060A" w:rsidP="0053570A">
            <w:pPr>
              <w:rPr>
                <w:rFonts w:cs="Arial"/>
                <w:bCs/>
                <w:color w:val="FF0000"/>
              </w:rPr>
            </w:pPr>
            <w:r w:rsidRPr="00AC4D90">
              <w:rPr>
                <w:rFonts w:cs="Arial"/>
                <w:bCs/>
                <w:color w:val="FF0000"/>
              </w:rPr>
              <w:t>Securely embed the marking for literacy policy in all teacher written feedback.</w:t>
            </w:r>
          </w:p>
          <w:p w14:paraId="540FF5F0" w14:textId="77777777" w:rsidR="0011060A" w:rsidRPr="00F84012" w:rsidRDefault="0011060A" w:rsidP="0053570A">
            <w:pPr>
              <w:rPr>
                <w:rFonts w:cs="Arial"/>
                <w:b/>
                <w:bCs/>
              </w:rPr>
            </w:pPr>
          </w:p>
          <w:p w14:paraId="035ADDDF" w14:textId="5087953C" w:rsidR="0011060A" w:rsidRDefault="0011060A" w:rsidP="0053570A">
            <w:pPr>
              <w:rPr>
                <w:rFonts w:cs="Arial"/>
                <w:b/>
                <w:bCs/>
                <w:color w:val="FF0000"/>
              </w:rPr>
            </w:pPr>
            <w:r w:rsidRPr="00E91BB3">
              <w:rPr>
                <w:rFonts w:cs="Arial"/>
                <w:b/>
                <w:bCs/>
                <w:i/>
              </w:rPr>
              <w:t xml:space="preserve">3. Leadership objective (All TLR Post-holders or Leaders on Leadership Scale) </w:t>
            </w:r>
            <w:r w:rsidRPr="00E91BB3">
              <w:rPr>
                <w:rFonts w:cs="Arial"/>
                <w:b/>
                <w:bCs/>
                <w:i/>
              </w:rPr>
              <w:br/>
            </w:r>
            <w:r w:rsidRPr="00AC4D90">
              <w:rPr>
                <w:rFonts w:cs="Arial"/>
                <w:bCs/>
                <w:i/>
                <w:color w:val="FF0000"/>
              </w:rPr>
              <w:t>Lead the development</w:t>
            </w:r>
            <w:r w:rsidRPr="00AC4D90">
              <w:rPr>
                <w:rFonts w:cs="Arial"/>
                <w:bCs/>
                <w:color w:val="FF0000"/>
              </w:rPr>
              <w:t xml:space="preserve"> of the department’s Key Stage 3 curriculum (on a roll out </w:t>
            </w:r>
            <w:proofErr w:type="spellStart"/>
            <w:r w:rsidRPr="00AC4D90">
              <w:rPr>
                <w:rFonts w:cs="Arial"/>
                <w:bCs/>
                <w:color w:val="FF0000"/>
              </w:rPr>
              <w:t>programme</w:t>
            </w:r>
            <w:proofErr w:type="spellEnd"/>
            <w:r w:rsidRPr="00AC4D90">
              <w:rPr>
                <w:rFonts w:cs="Arial"/>
                <w:bCs/>
                <w:color w:val="FF0000"/>
              </w:rPr>
              <w:t xml:space="preserve"> from year 7) to increase challenge</w:t>
            </w:r>
            <w:r>
              <w:rPr>
                <w:rFonts w:cs="Arial"/>
                <w:bCs/>
                <w:color w:val="FF0000"/>
              </w:rPr>
              <w:t xml:space="preserve"> and innovation </w:t>
            </w:r>
            <w:r w:rsidR="00CA1677">
              <w:rPr>
                <w:rFonts w:cs="Arial"/>
                <w:bCs/>
                <w:color w:val="FF0000"/>
              </w:rPr>
              <w:t>with a practical emphasis</w:t>
            </w:r>
            <w:r>
              <w:rPr>
                <w:rFonts w:cs="Arial"/>
                <w:bCs/>
                <w:color w:val="FF0000"/>
              </w:rPr>
              <w:t>.</w:t>
            </w:r>
          </w:p>
          <w:p w14:paraId="4FFE53C8" w14:textId="77777777" w:rsidR="0011060A" w:rsidRPr="00CB2D55" w:rsidRDefault="0011060A" w:rsidP="0053570A">
            <w:pPr>
              <w:rPr>
                <w:rFonts w:cs="Arial"/>
                <w:b/>
                <w:bCs/>
                <w:i/>
              </w:rPr>
            </w:pPr>
            <w:r w:rsidRPr="00E91BB3">
              <w:rPr>
                <w:rFonts w:cs="Arial"/>
                <w:b/>
                <w:bCs/>
                <w:i/>
              </w:rPr>
              <w:br/>
              <w:t>4. Any other (</w:t>
            </w:r>
            <w:r>
              <w:rPr>
                <w:rFonts w:cs="Arial"/>
                <w:b/>
                <w:bCs/>
                <w:i/>
              </w:rPr>
              <w:t>if applicable)</w:t>
            </w:r>
          </w:p>
        </w:tc>
      </w:tr>
      <w:tr w:rsidR="0011060A" w:rsidRPr="00F84012" w14:paraId="0CA340E2" w14:textId="77777777" w:rsidTr="0053570A">
        <w:trPr>
          <w:jc w:val="center"/>
        </w:trPr>
        <w:tc>
          <w:tcPr>
            <w:tcW w:w="9360" w:type="dxa"/>
            <w:tcBorders>
              <w:top w:val="single" w:sz="8" w:space="0" w:color="4F81BD"/>
              <w:left w:val="single" w:sz="8" w:space="0" w:color="4F81BD"/>
              <w:bottom w:val="single" w:sz="8" w:space="0" w:color="4F81BD"/>
              <w:right w:val="single" w:sz="8" w:space="0" w:color="4F81BD"/>
            </w:tcBorders>
          </w:tcPr>
          <w:p w14:paraId="53E74DC6" w14:textId="77777777" w:rsidR="0011060A" w:rsidRDefault="0011060A" w:rsidP="0053570A">
            <w:pPr>
              <w:rPr>
                <w:rFonts w:cs="Arial"/>
                <w:b/>
                <w:bCs/>
                <w:color w:val="2F5496" w:themeColor="accent1" w:themeShade="BF"/>
              </w:rPr>
            </w:pPr>
            <w:r>
              <w:rPr>
                <w:rFonts w:cs="Arial"/>
                <w:b/>
                <w:bCs/>
              </w:rPr>
              <w:t>Planned</w:t>
            </w:r>
            <w:r w:rsidRPr="00F84012">
              <w:rPr>
                <w:rFonts w:cs="Arial"/>
                <w:b/>
                <w:bCs/>
              </w:rPr>
              <w:t xml:space="preserve"> evidence:</w:t>
            </w:r>
            <w:r>
              <w:rPr>
                <w:rFonts w:cs="Arial"/>
                <w:b/>
                <w:bCs/>
              </w:rPr>
              <w:t xml:space="preserve"> </w:t>
            </w:r>
          </w:p>
          <w:p w14:paraId="6B9F83DD" w14:textId="77777777" w:rsidR="0011060A" w:rsidRPr="00AC4D90" w:rsidRDefault="0011060A" w:rsidP="0053570A">
            <w:pPr>
              <w:rPr>
                <w:rFonts w:cs="Arial"/>
                <w:bCs/>
                <w:color w:val="FF0000"/>
              </w:rPr>
            </w:pPr>
            <w:r w:rsidRPr="00AC4D90">
              <w:rPr>
                <w:rFonts w:cs="Arial"/>
                <w:bCs/>
                <w:color w:val="FF0000"/>
              </w:rPr>
              <w:t>Objective 1</w:t>
            </w:r>
          </w:p>
          <w:p w14:paraId="61929471" w14:textId="7C75066B" w:rsidR="0011060A" w:rsidRPr="00AC4D90" w:rsidRDefault="0011060A" w:rsidP="0053570A">
            <w:pPr>
              <w:rPr>
                <w:rFonts w:cs="Arial"/>
                <w:bCs/>
                <w:color w:val="FF0000"/>
              </w:rPr>
            </w:pPr>
            <w:r w:rsidRPr="00AC4D90">
              <w:rPr>
                <w:rFonts w:cs="Arial"/>
                <w:bCs/>
                <w:color w:val="FF0000"/>
              </w:rPr>
              <w:t xml:space="preserve">Differentiation resources to be developed on a help wall; scheme of work to sign post to differentiation techniques; request peer comments on lessons from </w:t>
            </w:r>
            <w:r>
              <w:rPr>
                <w:rFonts w:cs="Arial"/>
                <w:bCs/>
                <w:color w:val="FF0000"/>
              </w:rPr>
              <w:t>coll</w:t>
            </w:r>
            <w:r w:rsidR="00CA1677">
              <w:rPr>
                <w:rFonts w:cs="Arial"/>
                <w:bCs/>
                <w:color w:val="FF0000"/>
              </w:rPr>
              <w:t>e</w:t>
            </w:r>
            <w:r>
              <w:rPr>
                <w:rFonts w:cs="Arial"/>
                <w:bCs/>
                <w:color w:val="FF0000"/>
              </w:rPr>
              <w:t>agues</w:t>
            </w:r>
            <w:r w:rsidRPr="00AC4D90">
              <w:rPr>
                <w:rFonts w:cs="Arial"/>
                <w:bCs/>
                <w:color w:val="FF0000"/>
              </w:rPr>
              <w:t>; attend all differentiation CPD sessions and complete gap task; research specific strategies for poor numeracy skills; impact from best practice visits to be evidenced through revised lesson plans and collaboratively planned lessons.</w:t>
            </w:r>
          </w:p>
          <w:p w14:paraId="4F55A744" w14:textId="77777777" w:rsidR="0011060A" w:rsidRPr="00AC4D90" w:rsidRDefault="0011060A" w:rsidP="0053570A">
            <w:pPr>
              <w:rPr>
                <w:rFonts w:cs="Arial"/>
                <w:bCs/>
                <w:color w:val="FF0000"/>
              </w:rPr>
            </w:pPr>
          </w:p>
          <w:p w14:paraId="23FEAAFB" w14:textId="77777777" w:rsidR="0011060A" w:rsidRPr="00AC4D90" w:rsidRDefault="0011060A" w:rsidP="0053570A">
            <w:pPr>
              <w:rPr>
                <w:rFonts w:cs="Arial"/>
                <w:bCs/>
                <w:color w:val="FF0000"/>
              </w:rPr>
            </w:pPr>
            <w:r w:rsidRPr="00AC4D90">
              <w:rPr>
                <w:rFonts w:cs="Arial"/>
                <w:bCs/>
                <w:color w:val="FF0000"/>
              </w:rPr>
              <w:t>Objective Two</w:t>
            </w:r>
          </w:p>
          <w:p w14:paraId="7BF21966" w14:textId="77777777" w:rsidR="0011060A" w:rsidRDefault="0011060A" w:rsidP="0053570A">
            <w:pPr>
              <w:rPr>
                <w:rFonts w:cs="Arial"/>
                <w:bCs/>
                <w:color w:val="FF0000"/>
              </w:rPr>
            </w:pPr>
            <w:r w:rsidRPr="00AC4D90">
              <w:rPr>
                <w:rFonts w:cs="Arial"/>
                <w:bCs/>
                <w:color w:val="FF0000"/>
              </w:rPr>
              <w:t>Request book look from HOF in each term to show progression of marking; collaborative marking with a member of my department and the English department; coaching to focus on collaborative marking and book looks.</w:t>
            </w:r>
          </w:p>
          <w:p w14:paraId="11C5636E" w14:textId="77777777" w:rsidR="0011060A" w:rsidRPr="00AC4D90" w:rsidRDefault="0011060A" w:rsidP="0053570A">
            <w:pPr>
              <w:rPr>
                <w:rFonts w:cs="Arial"/>
                <w:bCs/>
                <w:color w:val="FF0000"/>
              </w:rPr>
            </w:pPr>
          </w:p>
          <w:p w14:paraId="5C8432B9" w14:textId="77777777" w:rsidR="0011060A" w:rsidRPr="00AC4D90" w:rsidRDefault="0011060A" w:rsidP="0053570A">
            <w:pPr>
              <w:rPr>
                <w:rFonts w:cs="Arial"/>
                <w:bCs/>
                <w:color w:val="FF0000"/>
              </w:rPr>
            </w:pPr>
            <w:r w:rsidRPr="00AC4D90">
              <w:rPr>
                <w:rFonts w:cs="Arial"/>
                <w:bCs/>
                <w:color w:val="FF0000"/>
              </w:rPr>
              <w:t>Objective Three</w:t>
            </w:r>
          </w:p>
          <w:p w14:paraId="569AD326" w14:textId="77777777" w:rsidR="0011060A" w:rsidRPr="00AC4D90" w:rsidRDefault="0011060A" w:rsidP="0053570A">
            <w:pPr>
              <w:rPr>
                <w:rFonts w:cs="Arial"/>
                <w:bCs/>
              </w:rPr>
            </w:pPr>
            <w:r w:rsidRPr="00AC4D90">
              <w:rPr>
                <w:rFonts w:cs="Arial"/>
                <w:bCs/>
                <w:color w:val="FF0000"/>
              </w:rPr>
              <w:t>Develop a long-term timeline of planning; lead departmental meetings to plan the modular structure of KS3; complete overview sheets and coach others on completing overview sheets; coordinate deadlines for planning; lead and coordinate the QA process for the new scheme.  By the end of the year, year 7 will be planned and the first term of year 8 will be planned.</w:t>
            </w:r>
          </w:p>
        </w:tc>
      </w:tr>
      <w:tr w:rsidR="0011060A" w:rsidRPr="00F84012" w14:paraId="64F515DF" w14:textId="77777777" w:rsidTr="0053570A">
        <w:trPr>
          <w:trHeight w:val="1125"/>
          <w:jc w:val="center"/>
        </w:trPr>
        <w:tc>
          <w:tcPr>
            <w:tcW w:w="9360" w:type="dxa"/>
            <w:tcBorders>
              <w:top w:val="single" w:sz="8" w:space="0" w:color="4F81BD"/>
              <w:left w:val="single" w:sz="8" w:space="0" w:color="4F81BD"/>
              <w:bottom w:val="single" w:sz="8" w:space="0" w:color="4F81BD"/>
              <w:right w:val="single" w:sz="8" w:space="0" w:color="4F81BD"/>
            </w:tcBorders>
            <w:shd w:val="clear" w:color="auto" w:fill="auto"/>
          </w:tcPr>
          <w:p w14:paraId="6DFCDD0A" w14:textId="77777777" w:rsidR="0011060A" w:rsidRPr="00F84012" w:rsidRDefault="0011060A" w:rsidP="0053570A">
            <w:pPr>
              <w:rPr>
                <w:rFonts w:cs="Arial"/>
                <w:b/>
                <w:bCs/>
              </w:rPr>
            </w:pPr>
            <w:r w:rsidRPr="00F84012">
              <w:rPr>
                <w:rFonts w:cs="Arial"/>
                <w:b/>
                <w:bCs/>
              </w:rPr>
              <w:t>Timescales for completion:</w:t>
            </w:r>
          </w:p>
          <w:p w14:paraId="18B8B8A7" w14:textId="77777777" w:rsidR="0011060A" w:rsidRPr="00AC4D90" w:rsidRDefault="0011060A" w:rsidP="0053570A">
            <w:pPr>
              <w:rPr>
                <w:rFonts w:cs="Arial"/>
                <w:bCs/>
                <w:color w:val="FF0000"/>
              </w:rPr>
            </w:pPr>
            <w:r w:rsidRPr="00AC4D90">
              <w:rPr>
                <w:rFonts w:cs="Arial"/>
                <w:bCs/>
                <w:color w:val="FF0000"/>
              </w:rPr>
              <w:t>Help wall to be in place by October half term; revision of scheme of work half termly; peer lesson visit to be completed in half term 1, 3 and 5; ongoing attendance to CPD sessions, collaborative planning to take place before first lesson visit and after; research of methods completed by October half term.</w:t>
            </w:r>
          </w:p>
          <w:p w14:paraId="0190A76D" w14:textId="77777777" w:rsidR="0011060A" w:rsidRPr="00AC4D90" w:rsidRDefault="0011060A" w:rsidP="0053570A">
            <w:pPr>
              <w:rPr>
                <w:rFonts w:cs="Arial"/>
                <w:bCs/>
                <w:color w:val="FF0000"/>
              </w:rPr>
            </w:pPr>
            <w:r w:rsidRPr="00AC4D90">
              <w:rPr>
                <w:rFonts w:cs="Arial"/>
                <w:bCs/>
                <w:color w:val="FF0000"/>
              </w:rPr>
              <w:t>Book look in half term 2, 4 and 6; collaborative marking to take place in Half term 3 and 5.</w:t>
            </w:r>
          </w:p>
          <w:p w14:paraId="2573C263" w14:textId="77777777" w:rsidR="0011060A" w:rsidRPr="00F84012" w:rsidRDefault="0011060A" w:rsidP="0053570A">
            <w:pPr>
              <w:rPr>
                <w:rFonts w:cs="Arial"/>
                <w:b/>
                <w:bCs/>
              </w:rPr>
            </w:pPr>
            <w:r w:rsidRPr="00AC4D90">
              <w:rPr>
                <w:rFonts w:cs="Arial"/>
                <w:bCs/>
                <w:color w:val="FF0000"/>
              </w:rPr>
              <w:t xml:space="preserve">Long term timeline to be developed by mid-September; departmental meetings to be half termly; overview sheets for year 7 to be completed a half term in advance of teaching (see </w:t>
            </w:r>
            <w:r w:rsidRPr="00AC4D90">
              <w:rPr>
                <w:rFonts w:cs="Arial"/>
                <w:bCs/>
                <w:color w:val="FF0000"/>
              </w:rPr>
              <w:lastRenderedPageBreak/>
              <w:t>long term plans); QA to take place a half term in advance of teaching.  Evaluation of the scheme to be discussed at a department meeting once per half term.</w:t>
            </w:r>
          </w:p>
        </w:tc>
      </w:tr>
      <w:tr w:rsidR="0011060A" w:rsidRPr="00F84012" w14:paraId="2655B4F9" w14:textId="77777777" w:rsidTr="0053570A">
        <w:trPr>
          <w:trHeight w:val="1125"/>
          <w:jc w:val="center"/>
        </w:trPr>
        <w:tc>
          <w:tcPr>
            <w:tcW w:w="9360" w:type="dxa"/>
            <w:tcBorders>
              <w:top w:val="single" w:sz="8" w:space="0" w:color="4F81BD"/>
              <w:left w:val="single" w:sz="8" w:space="0" w:color="4F81BD"/>
              <w:bottom w:val="single" w:sz="8" w:space="0" w:color="4F81BD"/>
              <w:right w:val="single" w:sz="8" w:space="0" w:color="4F81BD"/>
            </w:tcBorders>
            <w:shd w:val="clear" w:color="auto" w:fill="auto"/>
          </w:tcPr>
          <w:p w14:paraId="29550369" w14:textId="77777777" w:rsidR="0011060A" w:rsidRDefault="0011060A" w:rsidP="0053570A">
            <w:pPr>
              <w:rPr>
                <w:rFonts w:cs="Arial"/>
                <w:b/>
                <w:bCs/>
              </w:rPr>
            </w:pPr>
            <w:r>
              <w:rPr>
                <w:rFonts w:cs="Arial"/>
                <w:b/>
                <w:bCs/>
              </w:rPr>
              <w:lastRenderedPageBreak/>
              <w:t>CPD needs:</w:t>
            </w:r>
          </w:p>
          <w:p w14:paraId="3D70AAD0" w14:textId="77777777" w:rsidR="0011060A" w:rsidRPr="00AC4D90" w:rsidRDefault="0011060A" w:rsidP="0053570A">
            <w:pPr>
              <w:rPr>
                <w:rFonts w:cs="Arial"/>
                <w:bCs/>
                <w:color w:val="FF0000"/>
              </w:rPr>
            </w:pPr>
            <w:r w:rsidRPr="00AC4D90">
              <w:rPr>
                <w:rFonts w:cs="Arial"/>
                <w:bCs/>
                <w:color w:val="FF0000"/>
              </w:rPr>
              <w:t>Differentiation methods.</w:t>
            </w:r>
            <w:r>
              <w:rPr>
                <w:rFonts w:cs="Arial"/>
                <w:bCs/>
                <w:color w:val="FF0000"/>
              </w:rPr>
              <w:t xml:space="preserve"> </w:t>
            </w:r>
            <w:r w:rsidRPr="00AC4D90">
              <w:rPr>
                <w:rFonts w:cs="Arial"/>
                <w:bCs/>
                <w:color w:val="FF0000"/>
              </w:rPr>
              <w:t>Teaching complex literacy skills.</w:t>
            </w:r>
            <w:r>
              <w:rPr>
                <w:rFonts w:cs="Arial"/>
                <w:bCs/>
                <w:color w:val="FF0000"/>
              </w:rPr>
              <w:t xml:space="preserve"> </w:t>
            </w:r>
            <w:r w:rsidRPr="00AC4D90">
              <w:rPr>
                <w:rFonts w:cs="Arial"/>
                <w:bCs/>
                <w:color w:val="FF0000"/>
              </w:rPr>
              <w:t>Writing skills.</w:t>
            </w:r>
            <w:r>
              <w:rPr>
                <w:rFonts w:cs="Arial"/>
                <w:bCs/>
                <w:color w:val="FF0000"/>
              </w:rPr>
              <w:t xml:space="preserve"> </w:t>
            </w:r>
            <w:r w:rsidRPr="00AC4D90">
              <w:rPr>
                <w:rFonts w:cs="Arial"/>
                <w:bCs/>
                <w:color w:val="FF0000"/>
              </w:rPr>
              <w:t>Leaderships skills and methodology.</w:t>
            </w:r>
          </w:p>
        </w:tc>
      </w:tr>
      <w:tr w:rsidR="0011060A" w:rsidRPr="00F84012" w14:paraId="1C3286BC" w14:textId="77777777" w:rsidTr="0053570A">
        <w:trPr>
          <w:trHeight w:val="1125"/>
          <w:jc w:val="center"/>
        </w:trPr>
        <w:tc>
          <w:tcPr>
            <w:tcW w:w="9360" w:type="dxa"/>
            <w:tcBorders>
              <w:top w:val="single" w:sz="8" w:space="0" w:color="4F81BD"/>
              <w:left w:val="single" w:sz="8" w:space="0" w:color="4F81BD"/>
              <w:bottom w:val="single" w:sz="8" w:space="0" w:color="4F81BD"/>
              <w:right w:val="single" w:sz="8" w:space="0" w:color="4F81BD"/>
            </w:tcBorders>
            <w:shd w:val="clear" w:color="auto" w:fill="auto"/>
          </w:tcPr>
          <w:p w14:paraId="410C6BE7" w14:textId="77777777" w:rsidR="0011060A" w:rsidRDefault="0011060A" w:rsidP="0053570A">
            <w:pPr>
              <w:rPr>
                <w:rFonts w:cs="Arial"/>
                <w:b/>
                <w:bCs/>
                <w:color w:val="FF0000"/>
              </w:rPr>
            </w:pPr>
            <w:r>
              <w:rPr>
                <w:rFonts w:cs="Arial"/>
                <w:b/>
                <w:bCs/>
              </w:rPr>
              <w:t>CPD actions:</w:t>
            </w:r>
            <w:r>
              <w:rPr>
                <w:rFonts w:cs="Arial"/>
                <w:b/>
                <w:bCs/>
                <w:color w:val="FF0000"/>
              </w:rPr>
              <w:t xml:space="preserve"> </w:t>
            </w:r>
          </w:p>
          <w:p w14:paraId="149466A5" w14:textId="77777777" w:rsidR="0011060A" w:rsidRPr="00AC4D90" w:rsidRDefault="0011060A" w:rsidP="0053570A">
            <w:pPr>
              <w:rPr>
                <w:rFonts w:cs="Arial"/>
                <w:bCs/>
                <w:color w:val="FF0000"/>
              </w:rPr>
            </w:pPr>
            <w:r w:rsidRPr="00AC4D90">
              <w:rPr>
                <w:rFonts w:cs="Arial"/>
                <w:bCs/>
                <w:color w:val="FF0000"/>
              </w:rPr>
              <w:t>Bespoke CPD</w:t>
            </w:r>
            <w:r>
              <w:rPr>
                <w:rFonts w:cs="Arial"/>
                <w:bCs/>
                <w:color w:val="FF0000"/>
              </w:rPr>
              <w:t xml:space="preserve">, </w:t>
            </w:r>
            <w:r w:rsidRPr="00AC4D90">
              <w:rPr>
                <w:rFonts w:cs="Arial"/>
                <w:bCs/>
                <w:color w:val="FF0000"/>
              </w:rPr>
              <w:t>Peer observation</w:t>
            </w:r>
            <w:r>
              <w:rPr>
                <w:rFonts w:cs="Arial"/>
                <w:bCs/>
                <w:color w:val="FF0000"/>
              </w:rPr>
              <w:t xml:space="preserve">, </w:t>
            </w:r>
            <w:r w:rsidRPr="00AC4D90">
              <w:rPr>
                <w:rFonts w:cs="Arial"/>
                <w:bCs/>
                <w:color w:val="FF0000"/>
              </w:rPr>
              <w:t>SLT review feedback</w:t>
            </w:r>
            <w:r>
              <w:rPr>
                <w:rFonts w:cs="Arial"/>
                <w:bCs/>
                <w:color w:val="FF0000"/>
              </w:rPr>
              <w:t xml:space="preserve">, Lesson walkthrough feedback, </w:t>
            </w:r>
            <w:r w:rsidRPr="00AC4D90">
              <w:rPr>
                <w:rFonts w:cs="Arial"/>
                <w:bCs/>
                <w:color w:val="FF0000"/>
              </w:rPr>
              <w:t>Differentiation best practice lesson visits – both here and at other schools; internal CPD on differentiation.</w:t>
            </w:r>
            <w:r>
              <w:rPr>
                <w:rFonts w:cs="Arial"/>
                <w:bCs/>
                <w:color w:val="FF0000"/>
              </w:rPr>
              <w:t xml:space="preserve"> </w:t>
            </w:r>
            <w:r w:rsidRPr="00AC4D90">
              <w:rPr>
                <w:rFonts w:cs="Arial"/>
                <w:bCs/>
                <w:color w:val="FF0000"/>
              </w:rPr>
              <w:t>Support from a literacy expert about paragraphing and punctuation.</w:t>
            </w:r>
          </w:p>
        </w:tc>
      </w:tr>
    </w:tbl>
    <w:p w14:paraId="59679603" w14:textId="77777777" w:rsidR="0011060A" w:rsidRPr="00F84012" w:rsidRDefault="0011060A" w:rsidP="0011060A">
      <w:pPr>
        <w:ind w:left="-360" w:right="-604"/>
        <w:rPr>
          <w:rFonts w:cs="Arial"/>
          <w:b/>
        </w:rPr>
      </w:pPr>
    </w:p>
    <w:p w14:paraId="75F2E85F" w14:textId="77777777" w:rsidR="0011060A" w:rsidRPr="00F84012" w:rsidRDefault="0011060A" w:rsidP="0011060A">
      <w:pPr>
        <w:ind w:left="-360" w:right="-604" w:firstLine="360"/>
        <w:rPr>
          <w:rFonts w:cs="Arial"/>
          <w:b/>
        </w:rPr>
      </w:pPr>
      <w:r w:rsidRPr="00F84012">
        <w:rPr>
          <w:rFonts w:cs="Arial"/>
          <w:b/>
        </w:rPr>
        <w:t>Signed (Appraisee)</w:t>
      </w:r>
      <w:r w:rsidRPr="00F84012">
        <w:rPr>
          <w:rFonts w:cs="Arial"/>
        </w:rPr>
        <w:t>____</w:t>
      </w:r>
      <w:r w:rsidRPr="0011060A">
        <w:rPr>
          <w:rFonts w:ascii="Brush Script MT" w:hAnsi="Brush Script MT" w:cs="Arial"/>
          <w:color w:val="FF0000"/>
        </w:rPr>
        <w:t>J Bloggs</w:t>
      </w:r>
      <w:r w:rsidRPr="00F84012">
        <w:rPr>
          <w:rFonts w:cs="Arial"/>
        </w:rPr>
        <w:t xml:space="preserve">_________ </w:t>
      </w:r>
      <w:proofErr w:type="gramStart"/>
      <w:r w:rsidRPr="00F84012">
        <w:rPr>
          <w:rFonts w:cs="Arial"/>
          <w:b/>
        </w:rPr>
        <w:t>Signed(</w:t>
      </w:r>
      <w:proofErr w:type="gramEnd"/>
      <w:r w:rsidRPr="00F84012">
        <w:rPr>
          <w:rFonts w:cs="Arial"/>
          <w:b/>
        </w:rPr>
        <w:t>Appraiser)</w:t>
      </w:r>
      <w:r w:rsidRPr="00F84012">
        <w:rPr>
          <w:rFonts w:cs="Arial"/>
        </w:rPr>
        <w:t>___</w:t>
      </w:r>
      <w:r w:rsidRPr="0011060A">
        <w:rPr>
          <w:rFonts w:ascii="Bradley Hand ITC" w:hAnsi="Bradley Hand ITC" w:cs="Arial"/>
          <w:color w:val="FF0000"/>
        </w:rPr>
        <w:t>J Smith</w:t>
      </w:r>
      <w:r w:rsidRPr="00F84012">
        <w:rPr>
          <w:rFonts w:cs="Arial"/>
        </w:rPr>
        <w:t>________________</w:t>
      </w:r>
    </w:p>
    <w:p w14:paraId="02C98B50" w14:textId="77777777" w:rsidR="0011060A" w:rsidRPr="00F84012" w:rsidRDefault="0011060A" w:rsidP="0011060A">
      <w:pPr>
        <w:rPr>
          <w:rFonts w:cs="Arial"/>
        </w:rPr>
      </w:pPr>
      <w:r w:rsidRPr="00F84012">
        <w:rPr>
          <w:rFonts w:cs="Arial"/>
        </w:rPr>
        <w:t>Appraisee Comments:</w:t>
      </w:r>
    </w:p>
    <w:p w14:paraId="08F226DA" w14:textId="77777777" w:rsidR="0011060A" w:rsidRDefault="0011060A" w:rsidP="0011060A"/>
    <w:p w14:paraId="4CC921CF" w14:textId="77777777" w:rsidR="0011060A" w:rsidRDefault="0011060A" w:rsidP="0011060A">
      <w:pPr>
        <w:rPr>
          <w:b/>
        </w:rPr>
      </w:pPr>
    </w:p>
    <w:p w14:paraId="5B22DDE7" w14:textId="77777777" w:rsidR="0011060A" w:rsidRDefault="0011060A" w:rsidP="0011060A">
      <w:pPr>
        <w:rPr>
          <w:b/>
        </w:rPr>
      </w:pPr>
    </w:p>
    <w:p w14:paraId="63A7BE0F" w14:textId="77777777" w:rsidR="0011060A" w:rsidRPr="00F84012" w:rsidRDefault="0011060A" w:rsidP="0011060A">
      <w:pPr>
        <w:rPr>
          <w:b/>
        </w:rPr>
      </w:pPr>
      <w:r w:rsidRPr="00F84012">
        <w:rPr>
          <w:b/>
        </w:rPr>
        <w:t>Upper Pay Scale</w:t>
      </w:r>
      <w:r>
        <w:rPr>
          <w:b/>
        </w:rPr>
        <w:t xml:space="preserve"> Staff only</w:t>
      </w:r>
      <w:r w:rsidRPr="00F84012">
        <w:rPr>
          <w:b/>
        </w:rPr>
        <w:t xml:space="preserve"> - Roles and Responsibility</w:t>
      </w:r>
    </w:p>
    <w:tbl>
      <w:tblPr>
        <w:tblW w:w="936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9360"/>
      </w:tblGrid>
      <w:tr w:rsidR="00CA1677" w:rsidRPr="00F84012" w14:paraId="5A9613FF" w14:textId="77777777" w:rsidTr="008A435F">
        <w:trPr>
          <w:jc w:val="center"/>
        </w:trPr>
        <w:tc>
          <w:tcPr>
            <w:tcW w:w="9360" w:type="dxa"/>
            <w:tcBorders>
              <w:top w:val="single" w:sz="8" w:space="0" w:color="4F81BD"/>
              <w:left w:val="single" w:sz="8" w:space="0" w:color="4F81BD"/>
              <w:bottom w:val="single" w:sz="8" w:space="0" w:color="4F81BD"/>
              <w:right w:val="single" w:sz="8" w:space="0" w:color="4F81BD"/>
            </w:tcBorders>
            <w:shd w:val="clear" w:color="auto" w:fill="auto"/>
          </w:tcPr>
          <w:p w14:paraId="470AB06D" w14:textId="77777777" w:rsidR="00CA1677" w:rsidRPr="00F84012" w:rsidRDefault="00CA1677" w:rsidP="00CA1677">
            <w:pPr>
              <w:rPr>
                <w:b/>
                <w:bCs/>
              </w:rPr>
            </w:pPr>
            <w:r w:rsidRPr="00F84012">
              <w:rPr>
                <w:b/>
                <w:bCs/>
              </w:rPr>
              <w:t>Planned role and responsibility for UPS in current cycle:</w:t>
            </w:r>
          </w:p>
          <w:p w14:paraId="001F3386" w14:textId="77777777" w:rsidR="00CA1677" w:rsidRPr="00AC4D90" w:rsidRDefault="00CA1677" w:rsidP="00CA1677">
            <w:pPr>
              <w:rPr>
                <w:bCs/>
                <w:color w:val="FF0000"/>
              </w:rPr>
            </w:pPr>
            <w:r>
              <w:rPr>
                <w:bCs/>
                <w:color w:val="FF0000"/>
              </w:rPr>
              <w:t>Subject</w:t>
            </w:r>
            <w:r w:rsidRPr="00AC4D90">
              <w:rPr>
                <w:bCs/>
                <w:color w:val="FF0000"/>
              </w:rPr>
              <w:t xml:space="preserve"> mentor for PGCE students </w:t>
            </w:r>
            <w:r>
              <w:rPr>
                <w:bCs/>
                <w:color w:val="FF0000"/>
              </w:rPr>
              <w:t>within the department</w:t>
            </w:r>
          </w:p>
          <w:p w14:paraId="48083AB3" w14:textId="77777777" w:rsidR="00CA1677" w:rsidRPr="00F84012" w:rsidRDefault="00CA1677" w:rsidP="00CA1677">
            <w:pPr>
              <w:rPr>
                <w:b/>
                <w:bCs/>
              </w:rPr>
            </w:pPr>
          </w:p>
          <w:p w14:paraId="7EC0C682" w14:textId="77777777" w:rsidR="00CA1677" w:rsidRPr="00F84012" w:rsidRDefault="00CA1677" w:rsidP="00CA1677">
            <w:pPr>
              <w:rPr>
                <w:b/>
                <w:bCs/>
              </w:rPr>
            </w:pPr>
            <w:r w:rsidRPr="00F84012">
              <w:rPr>
                <w:b/>
                <w:bCs/>
              </w:rPr>
              <w:t>How will the impact of the planned role and responsibil</w:t>
            </w:r>
            <w:r>
              <w:rPr>
                <w:b/>
                <w:bCs/>
              </w:rPr>
              <w:t xml:space="preserve">ity for UPS in current cycle be </w:t>
            </w:r>
            <w:proofErr w:type="gramStart"/>
            <w:r w:rsidRPr="00F84012">
              <w:rPr>
                <w:b/>
                <w:bCs/>
              </w:rPr>
              <w:t>measured:</w:t>
            </w:r>
            <w:proofErr w:type="gramEnd"/>
          </w:p>
          <w:p w14:paraId="448C5D84" w14:textId="77777777" w:rsidR="00CA1677" w:rsidRPr="00AC4D90" w:rsidRDefault="00CA1677" w:rsidP="00CA1677">
            <w:pPr>
              <w:rPr>
                <w:bCs/>
                <w:color w:val="FF0000"/>
              </w:rPr>
            </w:pPr>
            <w:r w:rsidRPr="00AC4D90">
              <w:rPr>
                <w:bCs/>
                <w:color w:val="FF0000"/>
              </w:rPr>
              <w:t xml:space="preserve">Attendance at mentor training through Worcester University; Clear and effective </w:t>
            </w:r>
            <w:proofErr w:type="spellStart"/>
            <w:r w:rsidRPr="00AC4D90">
              <w:rPr>
                <w:bCs/>
                <w:color w:val="FF0000"/>
              </w:rPr>
              <w:t>programme</w:t>
            </w:r>
            <w:proofErr w:type="spellEnd"/>
            <w:r w:rsidRPr="00AC4D90">
              <w:rPr>
                <w:bCs/>
                <w:color w:val="FF0000"/>
              </w:rPr>
              <w:t xml:space="preserve"> for PGCE students; clear induction </w:t>
            </w:r>
            <w:proofErr w:type="spellStart"/>
            <w:r w:rsidRPr="00AC4D90">
              <w:rPr>
                <w:bCs/>
                <w:color w:val="FF0000"/>
              </w:rPr>
              <w:t>programme</w:t>
            </w:r>
            <w:proofErr w:type="spellEnd"/>
            <w:r w:rsidRPr="00AC4D90">
              <w:rPr>
                <w:bCs/>
                <w:color w:val="FF0000"/>
              </w:rPr>
              <w:t>.</w:t>
            </w:r>
          </w:p>
          <w:p w14:paraId="448454EE" w14:textId="77777777" w:rsidR="00CA1677" w:rsidRPr="00F84012" w:rsidRDefault="00CA1677" w:rsidP="008A435F">
            <w:pPr>
              <w:rPr>
                <w:b/>
                <w:bCs/>
              </w:rPr>
            </w:pPr>
          </w:p>
          <w:p w14:paraId="23BB115E" w14:textId="77777777" w:rsidR="00CA1677" w:rsidRPr="00F84012" w:rsidRDefault="00CA1677" w:rsidP="008A435F">
            <w:pPr>
              <w:rPr>
                <w:b/>
                <w:bCs/>
              </w:rPr>
            </w:pPr>
          </w:p>
        </w:tc>
      </w:tr>
      <w:tr w:rsidR="00CA1677" w:rsidRPr="00F84012" w14:paraId="3FC56E4F" w14:textId="77777777" w:rsidTr="008A435F">
        <w:trPr>
          <w:jc w:val="center"/>
        </w:trPr>
        <w:tc>
          <w:tcPr>
            <w:tcW w:w="9360" w:type="dxa"/>
            <w:tcBorders>
              <w:top w:val="single" w:sz="8" w:space="0" w:color="4F81BD"/>
              <w:left w:val="single" w:sz="8" w:space="0" w:color="4F81BD"/>
              <w:bottom w:val="single" w:sz="8" w:space="0" w:color="4F81BD"/>
              <w:right w:val="single" w:sz="8" w:space="0" w:color="4F81BD"/>
            </w:tcBorders>
            <w:shd w:val="clear" w:color="auto" w:fill="auto"/>
          </w:tcPr>
          <w:p w14:paraId="4A89F71A" w14:textId="77777777" w:rsidR="00CA1677" w:rsidRPr="00F84012" w:rsidRDefault="00CA1677" w:rsidP="008A435F">
            <w:pPr>
              <w:rPr>
                <w:b/>
                <w:bCs/>
              </w:rPr>
            </w:pPr>
            <w:r w:rsidRPr="00F84012">
              <w:rPr>
                <w:b/>
                <w:bCs/>
              </w:rPr>
              <w:t>Roles and responsibility for UPS agreed in the previous cycle:</w:t>
            </w:r>
          </w:p>
          <w:p w14:paraId="75C05A6A" w14:textId="14D61616" w:rsidR="00CA1677" w:rsidRDefault="00CA1677" w:rsidP="008A435F">
            <w:pPr>
              <w:rPr>
                <w:bCs/>
                <w:color w:val="FF0000"/>
              </w:rPr>
            </w:pPr>
            <w:r w:rsidRPr="00CA1677">
              <w:rPr>
                <w:bCs/>
                <w:color w:val="FF0000"/>
              </w:rPr>
              <w:t xml:space="preserve">Lead on new staff induction, creating a bespoke </w:t>
            </w:r>
            <w:proofErr w:type="spellStart"/>
            <w:r w:rsidRPr="00CA1677">
              <w:rPr>
                <w:bCs/>
                <w:color w:val="FF0000"/>
              </w:rPr>
              <w:t>programme</w:t>
            </w:r>
            <w:proofErr w:type="spellEnd"/>
            <w:r w:rsidRPr="00CA1677">
              <w:rPr>
                <w:bCs/>
                <w:color w:val="FF0000"/>
              </w:rPr>
              <w:t xml:space="preserve"> of induction sessions, an induction booklet and staff buddies.</w:t>
            </w:r>
          </w:p>
          <w:p w14:paraId="741A18F7" w14:textId="77777777" w:rsidR="00CA1677" w:rsidRPr="00CA1677" w:rsidRDefault="00CA1677" w:rsidP="008A435F">
            <w:pPr>
              <w:rPr>
                <w:bCs/>
                <w:color w:val="FF0000"/>
              </w:rPr>
            </w:pPr>
          </w:p>
          <w:p w14:paraId="6F599276" w14:textId="77777777" w:rsidR="00CA1677" w:rsidRPr="00F84012" w:rsidRDefault="00CA1677" w:rsidP="008A435F">
            <w:pPr>
              <w:rPr>
                <w:b/>
                <w:bCs/>
              </w:rPr>
            </w:pPr>
            <w:r w:rsidRPr="00F84012">
              <w:rPr>
                <w:b/>
                <w:bCs/>
              </w:rPr>
              <w:t>Impact of roles and responsibility for UPS agreed in the previous cycle:</w:t>
            </w:r>
          </w:p>
          <w:p w14:paraId="7B8124FF" w14:textId="1DFDBE74" w:rsidR="00CA1677" w:rsidRPr="00CA1677" w:rsidRDefault="00CA1677" w:rsidP="008A435F">
            <w:pPr>
              <w:rPr>
                <w:bCs/>
                <w:color w:val="FF0000"/>
              </w:rPr>
            </w:pPr>
            <w:r w:rsidRPr="00CA1677">
              <w:rPr>
                <w:bCs/>
                <w:color w:val="FF0000"/>
              </w:rPr>
              <w:t xml:space="preserve">Staff voice positive about induction </w:t>
            </w:r>
            <w:proofErr w:type="spellStart"/>
            <w:r w:rsidRPr="00CA1677">
              <w:rPr>
                <w:bCs/>
                <w:color w:val="FF0000"/>
              </w:rPr>
              <w:t>programme</w:t>
            </w:r>
            <w:proofErr w:type="spellEnd"/>
            <w:r w:rsidRPr="00CA1677">
              <w:rPr>
                <w:bCs/>
                <w:color w:val="FF0000"/>
              </w:rPr>
              <w:t xml:space="preserve"> compared to staff voice from previous year.  All new staff have 100% attendance.  Booklet in place and disseminated to staff</w:t>
            </w:r>
            <w:r>
              <w:rPr>
                <w:bCs/>
                <w:color w:val="FF0000"/>
              </w:rPr>
              <w:t xml:space="preserve">.  Induction </w:t>
            </w:r>
            <w:proofErr w:type="spellStart"/>
            <w:r>
              <w:rPr>
                <w:bCs/>
                <w:color w:val="FF0000"/>
              </w:rPr>
              <w:t>programme</w:t>
            </w:r>
            <w:proofErr w:type="spellEnd"/>
            <w:r>
              <w:rPr>
                <w:bCs/>
                <w:color w:val="FF0000"/>
              </w:rPr>
              <w:t xml:space="preserve"> timetabled and now reviewed following term 1 staff voice.</w:t>
            </w:r>
          </w:p>
          <w:p w14:paraId="247536D6" w14:textId="77777777" w:rsidR="00CA1677" w:rsidRPr="00F84012" w:rsidRDefault="00CA1677" w:rsidP="008A435F">
            <w:pPr>
              <w:rPr>
                <w:b/>
                <w:bCs/>
              </w:rPr>
            </w:pPr>
          </w:p>
        </w:tc>
      </w:tr>
    </w:tbl>
    <w:p w14:paraId="7267E249" w14:textId="22178365" w:rsidR="0011060A" w:rsidRDefault="0011060A" w:rsidP="0011060A">
      <w:pPr>
        <w:spacing w:after="160" w:line="259" w:lineRule="auto"/>
      </w:pPr>
    </w:p>
    <w:p w14:paraId="14229ADC" w14:textId="77777777" w:rsidR="00CA1677" w:rsidRDefault="00CA1677" w:rsidP="0011060A">
      <w:pPr>
        <w:pStyle w:val="OATmainheader"/>
        <w:spacing w:after="0" w:line="240" w:lineRule="auto"/>
        <w:rPr>
          <w:sz w:val="28"/>
        </w:rPr>
      </w:pPr>
    </w:p>
    <w:p w14:paraId="058745FC" w14:textId="77777777" w:rsidR="00CA1677" w:rsidRDefault="00CA1677" w:rsidP="0011060A">
      <w:pPr>
        <w:pStyle w:val="OATmainheader"/>
        <w:spacing w:after="0" w:line="240" w:lineRule="auto"/>
        <w:rPr>
          <w:sz w:val="28"/>
        </w:rPr>
      </w:pPr>
    </w:p>
    <w:p w14:paraId="2BD10D3B" w14:textId="77777777" w:rsidR="00CA1677" w:rsidRDefault="00CA1677" w:rsidP="0011060A">
      <w:pPr>
        <w:pStyle w:val="OATmainheader"/>
        <w:spacing w:after="0" w:line="240" w:lineRule="auto"/>
        <w:rPr>
          <w:sz w:val="28"/>
        </w:rPr>
      </w:pPr>
    </w:p>
    <w:p w14:paraId="1837B0EB" w14:textId="77777777" w:rsidR="00CA1677" w:rsidRDefault="00CA1677" w:rsidP="0011060A">
      <w:pPr>
        <w:pStyle w:val="OATmainheader"/>
        <w:spacing w:after="0" w:line="240" w:lineRule="auto"/>
        <w:rPr>
          <w:sz w:val="28"/>
        </w:rPr>
      </w:pPr>
    </w:p>
    <w:p w14:paraId="0B5BED17" w14:textId="77777777" w:rsidR="00CA1677" w:rsidRDefault="00CA1677" w:rsidP="0011060A">
      <w:pPr>
        <w:pStyle w:val="OATmainheader"/>
        <w:spacing w:after="0" w:line="240" w:lineRule="auto"/>
        <w:rPr>
          <w:sz w:val="28"/>
        </w:rPr>
      </w:pPr>
    </w:p>
    <w:p w14:paraId="72EA74D2" w14:textId="77777777" w:rsidR="00CA1677" w:rsidRDefault="00CA1677" w:rsidP="0011060A">
      <w:pPr>
        <w:pStyle w:val="OATmainheader"/>
        <w:spacing w:after="0" w:line="240" w:lineRule="auto"/>
        <w:rPr>
          <w:sz w:val="28"/>
        </w:rPr>
      </w:pPr>
    </w:p>
    <w:p w14:paraId="72CD5423" w14:textId="77777777" w:rsidR="00CA1677" w:rsidRDefault="00CA1677" w:rsidP="0011060A">
      <w:pPr>
        <w:pStyle w:val="OATmainheader"/>
        <w:spacing w:after="0" w:line="240" w:lineRule="auto"/>
        <w:rPr>
          <w:sz w:val="28"/>
        </w:rPr>
      </w:pPr>
    </w:p>
    <w:p w14:paraId="0A9EB5F3" w14:textId="77777777" w:rsidR="00CA1677" w:rsidRDefault="00CA1677" w:rsidP="0011060A">
      <w:pPr>
        <w:pStyle w:val="OATmainheader"/>
        <w:spacing w:after="0" w:line="240" w:lineRule="auto"/>
        <w:rPr>
          <w:sz w:val="28"/>
        </w:rPr>
      </w:pPr>
    </w:p>
    <w:p w14:paraId="53220892" w14:textId="77777777" w:rsidR="00CA1677" w:rsidRDefault="00CA1677" w:rsidP="0011060A">
      <w:pPr>
        <w:pStyle w:val="OATmainheader"/>
        <w:spacing w:after="0" w:line="240" w:lineRule="auto"/>
        <w:rPr>
          <w:sz w:val="28"/>
        </w:rPr>
      </w:pPr>
    </w:p>
    <w:p w14:paraId="7BD1C5DD" w14:textId="77777777" w:rsidR="00CA1677" w:rsidRDefault="00CA1677" w:rsidP="0011060A">
      <w:pPr>
        <w:pStyle w:val="OATmainheader"/>
        <w:spacing w:after="0" w:line="240" w:lineRule="auto"/>
        <w:rPr>
          <w:sz w:val="28"/>
        </w:rPr>
      </w:pPr>
    </w:p>
    <w:p w14:paraId="1660FC30" w14:textId="39A0B09D" w:rsidR="0011060A" w:rsidRDefault="0011060A" w:rsidP="0011060A">
      <w:pPr>
        <w:pStyle w:val="OATmainheader"/>
        <w:spacing w:after="0" w:line="240" w:lineRule="auto"/>
        <w:rPr>
          <w:sz w:val="28"/>
        </w:rPr>
      </w:pPr>
      <w:r>
        <w:rPr>
          <w:sz w:val="28"/>
        </w:rPr>
        <w:lastRenderedPageBreak/>
        <w:t>Keeping in Touch Review of Targets</w:t>
      </w:r>
    </w:p>
    <w:p w14:paraId="21B7860C" w14:textId="77777777" w:rsidR="0011060A" w:rsidRDefault="0011060A" w:rsidP="0011060A"/>
    <w:p w14:paraId="075F9BC5" w14:textId="3054B9AF" w:rsidR="0011060A" w:rsidRPr="00CA1677" w:rsidRDefault="0011060A" w:rsidP="00CA1677">
      <w:pPr>
        <w:rPr>
          <w:rFonts w:ascii="Calibri" w:eastAsia="Calibri" w:hAnsi="Calibri" w:cs="Calibri"/>
          <w:sz w:val="20"/>
          <w:szCs w:val="20"/>
        </w:rPr>
      </w:pPr>
      <w:r>
        <w:rPr>
          <w:rFonts w:ascii="Calibri" w:eastAsia="Calibri" w:hAnsi="Calibri" w:cs="Calibri"/>
          <w:b/>
          <w:sz w:val="20"/>
          <w:szCs w:val="20"/>
        </w:rPr>
        <w:t>Agreed Review Dates: ……………</w:t>
      </w:r>
      <w:r w:rsidR="00CA1677">
        <w:rPr>
          <w:rFonts w:ascii="Calibri" w:eastAsia="Calibri" w:hAnsi="Calibri" w:cs="Calibri"/>
          <w:b/>
          <w:color w:val="FF0000"/>
          <w:sz w:val="20"/>
          <w:szCs w:val="20"/>
        </w:rPr>
        <w:t>X and Y</w:t>
      </w:r>
      <w:r>
        <w:rPr>
          <w:rFonts w:ascii="Calibri" w:eastAsia="Calibri" w:hAnsi="Calibri" w:cs="Calibri"/>
          <w:b/>
          <w:sz w:val="20"/>
          <w:szCs w:val="20"/>
        </w:rPr>
        <w:t>……………………………………………………………………………….</w:t>
      </w:r>
    </w:p>
    <w:p w14:paraId="44F2E1CB" w14:textId="7D60429A" w:rsidR="0011060A" w:rsidRPr="00CA1677" w:rsidRDefault="0011060A" w:rsidP="0011060A">
      <w:pPr>
        <w:rPr>
          <w:b/>
          <w:u w:val="single"/>
        </w:rPr>
      </w:pPr>
      <w:r w:rsidRPr="00190062">
        <w:rPr>
          <w:b/>
          <w:u w:val="single"/>
        </w:rPr>
        <w:t>First Keep in Touch meeting:</w:t>
      </w:r>
    </w:p>
    <w:p w14:paraId="34CD0954" w14:textId="6BE4115F" w:rsidR="0011060A" w:rsidRPr="00CA1677" w:rsidRDefault="0011060A" w:rsidP="0011060A">
      <w:pPr>
        <w:rPr>
          <w:color w:val="FF0000"/>
        </w:rPr>
      </w:pPr>
      <w:r>
        <w:t xml:space="preserve">Date: </w:t>
      </w:r>
      <w:r w:rsidR="00CA1677">
        <w:rPr>
          <w:color w:val="FF0000"/>
        </w:rPr>
        <w:t>XXXXX</w:t>
      </w:r>
    </w:p>
    <w:p w14:paraId="38EBBA87" w14:textId="77777777" w:rsidR="0011060A" w:rsidRDefault="0011060A" w:rsidP="0011060A"/>
    <w:p w14:paraId="465F8CCF" w14:textId="77777777" w:rsidR="0011060A" w:rsidRDefault="0011060A" w:rsidP="0011060A">
      <w:r>
        <w:t xml:space="preserve">This meeting should be a positive and supportive experience.  It is essential that appraisers take the time to meet with each appraisee individually.  </w:t>
      </w:r>
    </w:p>
    <w:p w14:paraId="5AA9AAC7" w14:textId="77777777" w:rsidR="0011060A" w:rsidRDefault="0011060A" w:rsidP="0011060A">
      <w:r>
        <w:t xml:space="preserve">The appraiser should have any walkthrough commentaries and book trawl commentaries available during the meeting for reference.  </w:t>
      </w:r>
    </w:p>
    <w:p w14:paraId="3A097C5E" w14:textId="77777777" w:rsidR="0011060A" w:rsidRPr="00B6593E" w:rsidRDefault="0011060A" w:rsidP="0011060A">
      <w:pPr>
        <w:rPr>
          <w:b/>
          <w:color w:val="FF0000"/>
          <w:sz w:val="28"/>
        </w:rPr>
      </w:pPr>
      <w:r>
        <w:t>The appraisee should have their performance management booklet</w:t>
      </w:r>
      <w:r w:rsidRPr="00190062">
        <w:rPr>
          <w:b/>
          <w:color w:val="FF0000"/>
          <w:sz w:val="28"/>
        </w:rPr>
        <w:t xml:space="preserve"> </w:t>
      </w:r>
      <w:r w:rsidRPr="00B6593E">
        <w:rPr>
          <w:b/>
          <w:color w:val="FF0000"/>
          <w:sz w:val="28"/>
        </w:rPr>
        <w:t xml:space="preserve">Appraisees </w:t>
      </w:r>
      <w:r>
        <w:rPr>
          <w:b/>
          <w:color w:val="FF0000"/>
          <w:sz w:val="28"/>
        </w:rPr>
        <w:t>need to</w:t>
      </w:r>
      <w:r w:rsidRPr="00B6593E">
        <w:rPr>
          <w:b/>
          <w:color w:val="FF0000"/>
          <w:sz w:val="28"/>
        </w:rPr>
        <w:t xml:space="preserve"> bring any relevant evidence specific to their targets e.g. pupil voice, resources, plans etc.  </w:t>
      </w:r>
    </w:p>
    <w:p w14:paraId="18F50774" w14:textId="77777777" w:rsidR="0011060A" w:rsidRPr="00190062" w:rsidRDefault="0011060A" w:rsidP="0011060A">
      <w:pPr>
        <w:rPr>
          <w:i/>
        </w:rPr>
      </w:pPr>
      <w:r>
        <w:t xml:space="preserve"> </w:t>
      </w:r>
      <w:r w:rsidRPr="00190062">
        <w:rPr>
          <w:i/>
        </w:rPr>
        <w:t>(Appraisers should remind appraisees about this when you arrange a time/date for the meeting.)</w:t>
      </w:r>
    </w:p>
    <w:p w14:paraId="271078CB" w14:textId="77777777" w:rsidR="0011060A" w:rsidRDefault="0011060A" w:rsidP="0011060A"/>
    <w:p w14:paraId="3DF6BE91" w14:textId="77777777" w:rsidR="0011060A" w:rsidRPr="00864635" w:rsidRDefault="0011060A" w:rsidP="0011060A">
      <w:pPr>
        <w:rPr>
          <w:b/>
        </w:rPr>
      </w:pPr>
      <w:r w:rsidRPr="00864635">
        <w:rPr>
          <w:b/>
        </w:rPr>
        <w:t>Specific to appraisers</w:t>
      </w:r>
    </w:p>
    <w:p w14:paraId="3DF98AB5" w14:textId="77777777" w:rsidR="0011060A" w:rsidRDefault="0011060A" w:rsidP="0011060A">
      <w:r>
        <w:t>The meeting should:</w:t>
      </w:r>
    </w:p>
    <w:p w14:paraId="294B06EA" w14:textId="77777777" w:rsidR="0011060A" w:rsidRDefault="0011060A" w:rsidP="0011060A">
      <w:pPr>
        <w:pStyle w:val="ListParagraph"/>
        <w:numPr>
          <w:ilvl w:val="0"/>
          <w:numId w:val="10"/>
        </w:numPr>
        <w:spacing w:after="160" w:line="259" w:lineRule="auto"/>
      </w:pPr>
      <w:r>
        <w:t>Review progress on targets; refer to the planned evidence (page 1 and 2 of booklet) as guidance for what should be shown to you.</w:t>
      </w:r>
    </w:p>
    <w:p w14:paraId="3E550B96" w14:textId="77777777" w:rsidR="0011060A" w:rsidRDefault="0011060A" w:rsidP="0011060A">
      <w:pPr>
        <w:pStyle w:val="ListParagraph"/>
        <w:numPr>
          <w:ilvl w:val="0"/>
          <w:numId w:val="10"/>
        </w:numPr>
        <w:spacing w:after="160" w:line="259" w:lineRule="auto"/>
        <w:rPr>
          <w:i/>
        </w:rPr>
      </w:pPr>
      <w:r w:rsidRPr="00BD4270">
        <w:rPr>
          <w:i/>
        </w:rPr>
        <w:t>If there are concerns over progress towards targets, meeting teacher standards or professional conduct; this should be raised in the meeting.</w:t>
      </w:r>
    </w:p>
    <w:tbl>
      <w:tblPr>
        <w:tblStyle w:val="TableGrid"/>
        <w:tblpPr w:leftFromText="180" w:rightFromText="180" w:vertAnchor="text" w:horzAnchor="margin" w:tblpXSpec="center" w:tblpY="98"/>
        <w:tblW w:w="0" w:type="auto"/>
        <w:tblLook w:val="04A0" w:firstRow="1" w:lastRow="0" w:firstColumn="1" w:lastColumn="0" w:noHBand="0" w:noVBand="1"/>
      </w:tblPr>
      <w:tblGrid>
        <w:gridCol w:w="704"/>
        <w:gridCol w:w="6095"/>
        <w:gridCol w:w="3356"/>
      </w:tblGrid>
      <w:tr w:rsidR="0011060A" w14:paraId="6857CBF2" w14:textId="77777777" w:rsidTr="00CA1677">
        <w:tc>
          <w:tcPr>
            <w:tcW w:w="6799" w:type="dxa"/>
            <w:gridSpan w:val="2"/>
          </w:tcPr>
          <w:p w14:paraId="5FAA4565" w14:textId="77777777" w:rsidR="0011060A" w:rsidRDefault="0011060A" w:rsidP="00CA2BC3">
            <w:pPr>
              <w:jc w:val="center"/>
              <w:rPr>
                <w:b/>
              </w:rPr>
            </w:pPr>
            <w:r>
              <w:rPr>
                <w:b/>
              </w:rPr>
              <w:t>Progress on Targets</w:t>
            </w:r>
          </w:p>
        </w:tc>
        <w:tc>
          <w:tcPr>
            <w:tcW w:w="3356" w:type="dxa"/>
          </w:tcPr>
          <w:p w14:paraId="22350D9C" w14:textId="77777777" w:rsidR="0011060A" w:rsidRDefault="0011060A" w:rsidP="00CA2BC3">
            <w:pPr>
              <w:jc w:val="center"/>
              <w:rPr>
                <w:b/>
              </w:rPr>
            </w:pPr>
            <w:r>
              <w:rPr>
                <w:b/>
              </w:rPr>
              <w:t>Evidence seen</w:t>
            </w:r>
          </w:p>
        </w:tc>
      </w:tr>
      <w:tr w:rsidR="0011060A" w14:paraId="013F9ED2" w14:textId="77777777" w:rsidTr="00CA1677">
        <w:tc>
          <w:tcPr>
            <w:tcW w:w="704" w:type="dxa"/>
          </w:tcPr>
          <w:p w14:paraId="0B37FE8D" w14:textId="77777777" w:rsidR="0011060A" w:rsidRDefault="0011060A" w:rsidP="00CA2BC3">
            <w:pPr>
              <w:rPr>
                <w:b/>
              </w:rPr>
            </w:pPr>
            <w:r>
              <w:rPr>
                <w:b/>
              </w:rPr>
              <w:t>1.</w:t>
            </w:r>
          </w:p>
        </w:tc>
        <w:tc>
          <w:tcPr>
            <w:tcW w:w="6095" w:type="dxa"/>
          </w:tcPr>
          <w:p w14:paraId="7E2D0F75" w14:textId="77777777" w:rsidR="0011060A" w:rsidRPr="00CA1677" w:rsidRDefault="00DB4035" w:rsidP="00CA2BC3">
            <w:pPr>
              <w:rPr>
                <w:color w:val="FF0000"/>
                <w:sz w:val="22"/>
                <w:szCs w:val="22"/>
              </w:rPr>
            </w:pPr>
            <w:r w:rsidRPr="00CA1677">
              <w:rPr>
                <w:color w:val="FF0000"/>
                <w:sz w:val="22"/>
                <w:szCs w:val="22"/>
              </w:rPr>
              <w:t>Some planning methods have been used such as experts, blue dot and hawking. But, these are yet to be embedded.  There is evidence of the methods being used in one or two lessons but not consistently.</w:t>
            </w:r>
          </w:p>
        </w:tc>
        <w:tc>
          <w:tcPr>
            <w:tcW w:w="3356" w:type="dxa"/>
          </w:tcPr>
          <w:p w14:paraId="21B6EA1A" w14:textId="77777777" w:rsidR="0011060A" w:rsidRPr="00CA1677" w:rsidRDefault="00DB4035" w:rsidP="00CA2BC3">
            <w:pPr>
              <w:rPr>
                <w:color w:val="FF0000"/>
                <w:sz w:val="22"/>
                <w:szCs w:val="22"/>
              </w:rPr>
            </w:pPr>
            <w:r w:rsidRPr="00CA1677">
              <w:rPr>
                <w:color w:val="FF0000"/>
                <w:sz w:val="22"/>
                <w:szCs w:val="22"/>
              </w:rPr>
              <w:t xml:space="preserve">Research/literature, </w:t>
            </w:r>
            <w:r w:rsidR="00C056DF" w:rsidRPr="00CA1677">
              <w:rPr>
                <w:color w:val="FF0000"/>
                <w:sz w:val="22"/>
                <w:szCs w:val="22"/>
              </w:rPr>
              <w:t>Lesson resources</w:t>
            </w:r>
            <w:r w:rsidRPr="00CA1677">
              <w:rPr>
                <w:color w:val="FF0000"/>
                <w:sz w:val="22"/>
                <w:szCs w:val="22"/>
              </w:rPr>
              <w:t xml:space="preserve"> – very little</w:t>
            </w:r>
            <w:r w:rsidR="00C056DF" w:rsidRPr="00CA1677">
              <w:rPr>
                <w:color w:val="FF0000"/>
                <w:sz w:val="22"/>
                <w:szCs w:val="22"/>
              </w:rPr>
              <w:t>, walkthrough commentaries</w:t>
            </w:r>
            <w:r w:rsidRPr="00CA1677">
              <w:rPr>
                <w:color w:val="FF0000"/>
                <w:sz w:val="22"/>
                <w:szCs w:val="22"/>
              </w:rPr>
              <w:t>-do not always show differentiation</w:t>
            </w:r>
            <w:r w:rsidR="00C056DF" w:rsidRPr="00CA1677">
              <w:rPr>
                <w:color w:val="FF0000"/>
                <w:sz w:val="22"/>
                <w:szCs w:val="22"/>
              </w:rPr>
              <w:t>.</w:t>
            </w:r>
          </w:p>
        </w:tc>
      </w:tr>
      <w:tr w:rsidR="0011060A" w14:paraId="0A7BA1BE" w14:textId="77777777" w:rsidTr="00CA1677">
        <w:tc>
          <w:tcPr>
            <w:tcW w:w="704" w:type="dxa"/>
          </w:tcPr>
          <w:p w14:paraId="00BC9AAF" w14:textId="77777777" w:rsidR="0011060A" w:rsidRDefault="0011060A" w:rsidP="00CA2BC3">
            <w:pPr>
              <w:rPr>
                <w:b/>
              </w:rPr>
            </w:pPr>
            <w:r>
              <w:rPr>
                <w:b/>
              </w:rPr>
              <w:t>2.</w:t>
            </w:r>
          </w:p>
        </w:tc>
        <w:tc>
          <w:tcPr>
            <w:tcW w:w="6095" w:type="dxa"/>
          </w:tcPr>
          <w:p w14:paraId="5E86EE7C" w14:textId="77777777" w:rsidR="0011060A" w:rsidRPr="00CA1677" w:rsidRDefault="00DB4035" w:rsidP="00CA2BC3">
            <w:pPr>
              <w:rPr>
                <w:color w:val="FF0000"/>
                <w:sz w:val="22"/>
                <w:szCs w:val="22"/>
              </w:rPr>
            </w:pPr>
            <w:r w:rsidRPr="00CA1677">
              <w:rPr>
                <w:color w:val="FF0000"/>
                <w:sz w:val="22"/>
                <w:szCs w:val="22"/>
              </w:rPr>
              <w:t>Meetings have taken place with a member of the English department.  There is evidence of collaborative marking and also coaching notes about more detailed literacy marking, which is the next step.  Book looks show a range of marking codes in use and basic punctuation being marked e.g. capital letters. Progressing well; clear positive impact on practice which is being embedded.</w:t>
            </w:r>
          </w:p>
        </w:tc>
        <w:tc>
          <w:tcPr>
            <w:tcW w:w="3356" w:type="dxa"/>
          </w:tcPr>
          <w:p w14:paraId="7977F840" w14:textId="77777777" w:rsidR="0011060A" w:rsidRPr="00CA1677" w:rsidRDefault="00DB4035" w:rsidP="00CA2BC3">
            <w:pPr>
              <w:rPr>
                <w:color w:val="FF0000"/>
                <w:sz w:val="22"/>
                <w:szCs w:val="22"/>
              </w:rPr>
            </w:pPr>
            <w:r w:rsidRPr="00CA1677">
              <w:rPr>
                <w:color w:val="FF0000"/>
                <w:sz w:val="22"/>
                <w:szCs w:val="22"/>
              </w:rPr>
              <w:t>Student books and folders, meeting minutes, collaborative marking photocopy, emails between Joe and the English department arranging CPD.</w:t>
            </w:r>
          </w:p>
        </w:tc>
      </w:tr>
      <w:tr w:rsidR="0011060A" w14:paraId="3E6C43E0" w14:textId="77777777" w:rsidTr="00CA1677">
        <w:tc>
          <w:tcPr>
            <w:tcW w:w="704" w:type="dxa"/>
          </w:tcPr>
          <w:p w14:paraId="43F8BE7B" w14:textId="77777777" w:rsidR="0011060A" w:rsidRDefault="0011060A" w:rsidP="00CA2BC3">
            <w:pPr>
              <w:rPr>
                <w:b/>
              </w:rPr>
            </w:pPr>
            <w:r>
              <w:rPr>
                <w:b/>
              </w:rPr>
              <w:t>3.</w:t>
            </w:r>
          </w:p>
        </w:tc>
        <w:tc>
          <w:tcPr>
            <w:tcW w:w="6095" w:type="dxa"/>
          </w:tcPr>
          <w:p w14:paraId="38B040F6" w14:textId="77777777" w:rsidR="0011060A" w:rsidRPr="00CA1677" w:rsidRDefault="00DB4035" w:rsidP="00CA2BC3">
            <w:pPr>
              <w:rPr>
                <w:sz w:val="22"/>
                <w:szCs w:val="22"/>
              </w:rPr>
            </w:pPr>
            <w:r w:rsidRPr="00CA1677">
              <w:rPr>
                <w:color w:val="FF0000"/>
                <w:sz w:val="22"/>
                <w:szCs w:val="22"/>
              </w:rPr>
              <w:t xml:space="preserve">Planning has been rolled out via a long-term plan with the department.  Overview sheets completed for the first 2 modules, first module planned and </w:t>
            </w:r>
            <w:proofErr w:type="spellStart"/>
            <w:r w:rsidRPr="00CA1677">
              <w:rPr>
                <w:color w:val="FF0000"/>
                <w:sz w:val="22"/>
                <w:szCs w:val="22"/>
              </w:rPr>
              <w:t>QAd</w:t>
            </w:r>
            <w:proofErr w:type="spellEnd"/>
            <w:r w:rsidRPr="00CA1677">
              <w:rPr>
                <w:color w:val="FF0000"/>
                <w:sz w:val="22"/>
                <w:szCs w:val="22"/>
              </w:rPr>
              <w:t>, second module planned. Progressing very well showing wider impact in the department.</w:t>
            </w:r>
          </w:p>
        </w:tc>
        <w:tc>
          <w:tcPr>
            <w:tcW w:w="3356" w:type="dxa"/>
          </w:tcPr>
          <w:p w14:paraId="5CB8F3C2" w14:textId="77777777" w:rsidR="0011060A" w:rsidRPr="00CA1677" w:rsidRDefault="00DB4035" w:rsidP="00CA2BC3">
            <w:pPr>
              <w:rPr>
                <w:sz w:val="22"/>
                <w:szCs w:val="22"/>
              </w:rPr>
            </w:pPr>
            <w:r w:rsidRPr="00CA1677">
              <w:rPr>
                <w:color w:val="FF0000"/>
                <w:sz w:val="22"/>
                <w:szCs w:val="22"/>
              </w:rPr>
              <w:t>Overview sheets x 3, meeting minutes, evidence of QA, scheme of work, QA notes.</w:t>
            </w:r>
          </w:p>
        </w:tc>
      </w:tr>
      <w:tr w:rsidR="0011060A" w14:paraId="02C9B761" w14:textId="77777777" w:rsidTr="00CA1677">
        <w:tc>
          <w:tcPr>
            <w:tcW w:w="704" w:type="dxa"/>
          </w:tcPr>
          <w:p w14:paraId="5A74BF84" w14:textId="77777777" w:rsidR="0011060A" w:rsidRDefault="0011060A" w:rsidP="00CA2BC3">
            <w:pPr>
              <w:rPr>
                <w:b/>
              </w:rPr>
            </w:pPr>
            <w:r>
              <w:rPr>
                <w:b/>
              </w:rPr>
              <w:t>UPS</w:t>
            </w:r>
          </w:p>
        </w:tc>
        <w:tc>
          <w:tcPr>
            <w:tcW w:w="6095" w:type="dxa"/>
          </w:tcPr>
          <w:p w14:paraId="4BE40E4F" w14:textId="77777777" w:rsidR="0011060A" w:rsidRPr="00CA1677" w:rsidRDefault="00DB4035" w:rsidP="00CA2BC3">
            <w:pPr>
              <w:rPr>
                <w:color w:val="FF0000"/>
                <w:sz w:val="22"/>
                <w:szCs w:val="22"/>
              </w:rPr>
            </w:pPr>
            <w:r w:rsidRPr="00CA1677">
              <w:rPr>
                <w:color w:val="FF0000"/>
                <w:sz w:val="22"/>
                <w:szCs w:val="22"/>
              </w:rPr>
              <w:t>Mentor training has been attended but no PGCE student in the department as yet.</w:t>
            </w:r>
          </w:p>
        </w:tc>
        <w:tc>
          <w:tcPr>
            <w:tcW w:w="3356" w:type="dxa"/>
          </w:tcPr>
          <w:p w14:paraId="0705C0FF" w14:textId="77777777" w:rsidR="0011060A" w:rsidRPr="00CA1677" w:rsidRDefault="00DB4035" w:rsidP="00CA2BC3">
            <w:pPr>
              <w:rPr>
                <w:color w:val="FF0000"/>
                <w:sz w:val="22"/>
                <w:szCs w:val="22"/>
              </w:rPr>
            </w:pPr>
            <w:r w:rsidRPr="00CA1677">
              <w:rPr>
                <w:color w:val="FF0000"/>
                <w:sz w:val="22"/>
                <w:szCs w:val="22"/>
              </w:rPr>
              <w:t>Training notes.</w:t>
            </w:r>
          </w:p>
        </w:tc>
      </w:tr>
      <w:tr w:rsidR="0011060A" w14:paraId="56AA3EAA" w14:textId="77777777" w:rsidTr="00CA1677">
        <w:tc>
          <w:tcPr>
            <w:tcW w:w="10155" w:type="dxa"/>
            <w:gridSpan w:val="3"/>
          </w:tcPr>
          <w:p w14:paraId="4AAEC10F" w14:textId="77777777" w:rsidR="0011060A" w:rsidRPr="00CA1677" w:rsidRDefault="0011060A" w:rsidP="00CA2BC3">
            <w:pPr>
              <w:rPr>
                <w:b/>
                <w:sz w:val="22"/>
                <w:szCs w:val="22"/>
              </w:rPr>
            </w:pPr>
            <w:r w:rsidRPr="00CA1677">
              <w:rPr>
                <w:b/>
                <w:sz w:val="22"/>
                <w:szCs w:val="22"/>
              </w:rPr>
              <w:t>Any actions needed for the next meeting:</w:t>
            </w:r>
          </w:p>
          <w:p w14:paraId="2D313BFC" w14:textId="77777777" w:rsidR="0011060A" w:rsidRPr="00CA1677" w:rsidRDefault="00DB4035" w:rsidP="00CA2BC3">
            <w:pPr>
              <w:rPr>
                <w:color w:val="FF0000"/>
                <w:sz w:val="22"/>
                <w:szCs w:val="22"/>
              </w:rPr>
            </w:pPr>
            <w:r w:rsidRPr="00CA1677">
              <w:rPr>
                <w:color w:val="FF0000"/>
                <w:sz w:val="22"/>
                <w:szCs w:val="22"/>
              </w:rPr>
              <w:t>Random book trawl to take place to show imbedded differentiation strategies and more sophisticated marking for literacy.</w:t>
            </w:r>
          </w:p>
          <w:p w14:paraId="54D6FCBA" w14:textId="77777777" w:rsidR="0011060A" w:rsidRPr="00CA1677" w:rsidRDefault="00DB4035" w:rsidP="00DB4035">
            <w:pPr>
              <w:rPr>
                <w:b/>
                <w:sz w:val="22"/>
                <w:szCs w:val="22"/>
              </w:rPr>
            </w:pPr>
            <w:r w:rsidRPr="00CA1677">
              <w:rPr>
                <w:color w:val="FF0000"/>
                <w:sz w:val="22"/>
                <w:szCs w:val="22"/>
              </w:rPr>
              <w:t xml:space="preserve">Develop a </w:t>
            </w:r>
            <w:proofErr w:type="spellStart"/>
            <w:r w:rsidRPr="00CA1677">
              <w:rPr>
                <w:color w:val="FF0000"/>
                <w:sz w:val="22"/>
                <w:szCs w:val="22"/>
              </w:rPr>
              <w:t>programme</w:t>
            </w:r>
            <w:proofErr w:type="spellEnd"/>
            <w:r w:rsidRPr="00CA1677">
              <w:rPr>
                <w:color w:val="FF0000"/>
                <w:sz w:val="22"/>
                <w:szCs w:val="22"/>
              </w:rPr>
              <w:t xml:space="preserve"> for PGCE trainee who will start with us in the next two weeks.</w:t>
            </w:r>
          </w:p>
        </w:tc>
      </w:tr>
      <w:tr w:rsidR="0011060A" w14:paraId="48588136" w14:textId="77777777" w:rsidTr="00CA1677">
        <w:tc>
          <w:tcPr>
            <w:tcW w:w="10155" w:type="dxa"/>
            <w:gridSpan w:val="3"/>
          </w:tcPr>
          <w:p w14:paraId="5C32EA74" w14:textId="77777777" w:rsidR="0011060A" w:rsidRPr="00CA1677" w:rsidRDefault="0011060A" w:rsidP="00CA2BC3">
            <w:pPr>
              <w:rPr>
                <w:b/>
                <w:sz w:val="22"/>
                <w:szCs w:val="22"/>
              </w:rPr>
            </w:pPr>
            <w:r w:rsidRPr="00CA1677">
              <w:rPr>
                <w:b/>
                <w:sz w:val="22"/>
                <w:szCs w:val="22"/>
              </w:rPr>
              <w:t>Any concerns about progress or practice:</w:t>
            </w:r>
          </w:p>
          <w:p w14:paraId="28595728" w14:textId="77777777" w:rsidR="0011060A" w:rsidRPr="00CA1677" w:rsidRDefault="00DB4035" w:rsidP="00CA2BC3">
            <w:pPr>
              <w:rPr>
                <w:color w:val="FF0000"/>
                <w:sz w:val="22"/>
                <w:szCs w:val="22"/>
              </w:rPr>
            </w:pPr>
            <w:r w:rsidRPr="00CA1677">
              <w:rPr>
                <w:color w:val="FF0000"/>
                <w:sz w:val="22"/>
                <w:szCs w:val="22"/>
              </w:rPr>
              <w:t>Concerns about progress on target 1 due to lack of evidence of strategies being imbedded.  There needs to be more evidence, or you are at risk of not meeting this target.</w:t>
            </w:r>
          </w:p>
          <w:p w14:paraId="06716C68" w14:textId="77777777" w:rsidR="0011060A" w:rsidRPr="00CA1677" w:rsidRDefault="0011060A" w:rsidP="00CA2BC3">
            <w:pPr>
              <w:rPr>
                <w:b/>
                <w:sz w:val="22"/>
                <w:szCs w:val="22"/>
              </w:rPr>
            </w:pPr>
          </w:p>
        </w:tc>
      </w:tr>
    </w:tbl>
    <w:p w14:paraId="72E9A64F" w14:textId="77777777" w:rsidR="0011060A" w:rsidRPr="00DB4035" w:rsidRDefault="0011060A" w:rsidP="0011060A">
      <w:pPr>
        <w:rPr>
          <w:i/>
          <w:color w:val="FF0000"/>
        </w:rPr>
      </w:pPr>
      <w:r w:rsidRPr="00864635">
        <w:rPr>
          <w:i/>
        </w:rPr>
        <w:t>Signature of appraiser:</w:t>
      </w:r>
      <w:r w:rsidR="00DB4035">
        <w:rPr>
          <w:i/>
        </w:rPr>
        <w:t xml:space="preserve"> </w:t>
      </w:r>
      <w:r w:rsidR="00DB4035" w:rsidRPr="00DB4035">
        <w:rPr>
          <w:rFonts w:ascii="Bradley Hand ITC" w:hAnsi="Bradley Hand ITC"/>
          <w:i/>
          <w:color w:val="FF0000"/>
        </w:rPr>
        <w:t>J Smith</w:t>
      </w:r>
    </w:p>
    <w:p w14:paraId="089E12C6" w14:textId="77777777" w:rsidR="0011060A" w:rsidRPr="00864635" w:rsidRDefault="0011060A" w:rsidP="0011060A">
      <w:pPr>
        <w:rPr>
          <w:i/>
        </w:rPr>
      </w:pPr>
    </w:p>
    <w:p w14:paraId="3342E2F6" w14:textId="77777777" w:rsidR="0011060A" w:rsidRPr="00864635" w:rsidRDefault="0011060A" w:rsidP="0011060A">
      <w:pPr>
        <w:rPr>
          <w:i/>
        </w:rPr>
      </w:pPr>
      <w:r w:rsidRPr="00864635">
        <w:rPr>
          <w:i/>
        </w:rPr>
        <w:t>Signature of appraisee:</w:t>
      </w:r>
      <w:r w:rsidR="00DB4035">
        <w:rPr>
          <w:i/>
        </w:rPr>
        <w:t xml:space="preserve"> </w:t>
      </w:r>
      <w:r w:rsidR="00DB4035" w:rsidRPr="00DB4035">
        <w:rPr>
          <w:rFonts w:ascii="Brush Script MT" w:hAnsi="Brush Script MT"/>
          <w:i/>
          <w:color w:val="FF0000"/>
        </w:rPr>
        <w:t>J Bloggs</w:t>
      </w:r>
    </w:p>
    <w:p w14:paraId="1CA004EF" w14:textId="77777777" w:rsidR="0011060A" w:rsidRDefault="0011060A" w:rsidP="0011060A">
      <w:pPr>
        <w:spacing w:after="160" w:line="259" w:lineRule="auto"/>
        <w:rPr>
          <w:sz w:val="28"/>
        </w:rPr>
      </w:pPr>
      <w:r>
        <w:rPr>
          <w:sz w:val="28"/>
        </w:rPr>
        <w:br w:type="page"/>
      </w:r>
    </w:p>
    <w:p w14:paraId="41EA1932" w14:textId="77777777" w:rsidR="0011060A" w:rsidRPr="00972180" w:rsidRDefault="0011060A" w:rsidP="0011060A">
      <w:pPr>
        <w:spacing w:after="160" w:line="259" w:lineRule="auto"/>
        <w:rPr>
          <w:b/>
          <w:sz w:val="28"/>
          <w:u w:val="single"/>
        </w:rPr>
      </w:pPr>
      <w:r w:rsidRPr="00972180">
        <w:rPr>
          <w:b/>
          <w:sz w:val="28"/>
          <w:u w:val="single"/>
        </w:rPr>
        <w:lastRenderedPageBreak/>
        <w:t>Final Keep in Touch meeting:</w:t>
      </w:r>
    </w:p>
    <w:p w14:paraId="4CD55ADF" w14:textId="01C44A5F" w:rsidR="0011060A" w:rsidRPr="00CA1677" w:rsidRDefault="0011060A" w:rsidP="0011060A">
      <w:pPr>
        <w:spacing w:after="160" w:line="259" w:lineRule="auto"/>
        <w:rPr>
          <w:color w:val="FF0000"/>
          <w:sz w:val="28"/>
        </w:rPr>
      </w:pPr>
      <w:r>
        <w:rPr>
          <w:sz w:val="28"/>
        </w:rPr>
        <w:t>Date:</w:t>
      </w:r>
      <w:r w:rsidR="00CA1677">
        <w:rPr>
          <w:color w:val="FF0000"/>
          <w:sz w:val="28"/>
        </w:rPr>
        <w:t xml:space="preserve"> XXX</w:t>
      </w:r>
    </w:p>
    <w:tbl>
      <w:tblPr>
        <w:tblStyle w:val="TableGrid"/>
        <w:tblpPr w:leftFromText="180" w:rightFromText="180" w:vertAnchor="text" w:horzAnchor="margin" w:tblpY="318"/>
        <w:tblW w:w="10343" w:type="dxa"/>
        <w:tblLook w:val="04A0" w:firstRow="1" w:lastRow="0" w:firstColumn="1" w:lastColumn="0" w:noHBand="0" w:noVBand="1"/>
      </w:tblPr>
      <w:tblGrid>
        <w:gridCol w:w="782"/>
        <w:gridCol w:w="3725"/>
        <w:gridCol w:w="3852"/>
        <w:gridCol w:w="1984"/>
      </w:tblGrid>
      <w:tr w:rsidR="0011060A" w14:paraId="2E021C38" w14:textId="77777777" w:rsidTr="00CA1677">
        <w:tc>
          <w:tcPr>
            <w:tcW w:w="4507" w:type="dxa"/>
            <w:gridSpan w:val="2"/>
          </w:tcPr>
          <w:p w14:paraId="300BF055" w14:textId="77777777" w:rsidR="0011060A" w:rsidRDefault="0011060A" w:rsidP="00CA2BC3">
            <w:pPr>
              <w:jc w:val="center"/>
              <w:rPr>
                <w:b/>
              </w:rPr>
            </w:pPr>
            <w:r>
              <w:rPr>
                <w:b/>
              </w:rPr>
              <w:t>Progress on Targets</w:t>
            </w:r>
          </w:p>
        </w:tc>
        <w:tc>
          <w:tcPr>
            <w:tcW w:w="3852" w:type="dxa"/>
          </w:tcPr>
          <w:p w14:paraId="550FC61E" w14:textId="77777777" w:rsidR="0011060A" w:rsidRDefault="0011060A" w:rsidP="00CA2BC3">
            <w:pPr>
              <w:jc w:val="center"/>
              <w:rPr>
                <w:b/>
              </w:rPr>
            </w:pPr>
            <w:r>
              <w:rPr>
                <w:b/>
              </w:rPr>
              <w:t>Description of evidence seen</w:t>
            </w:r>
          </w:p>
        </w:tc>
        <w:tc>
          <w:tcPr>
            <w:tcW w:w="1984" w:type="dxa"/>
          </w:tcPr>
          <w:p w14:paraId="5930538D" w14:textId="77777777" w:rsidR="0011060A" w:rsidRDefault="0011060A" w:rsidP="00CA2BC3">
            <w:pPr>
              <w:jc w:val="center"/>
              <w:rPr>
                <w:b/>
              </w:rPr>
            </w:pPr>
            <w:r>
              <w:rPr>
                <w:b/>
              </w:rPr>
              <w:t>Is there a concern about meeting this target?</w:t>
            </w:r>
          </w:p>
        </w:tc>
      </w:tr>
      <w:tr w:rsidR="0011060A" w14:paraId="2E10DB1E" w14:textId="77777777" w:rsidTr="00CA1677">
        <w:tc>
          <w:tcPr>
            <w:tcW w:w="782" w:type="dxa"/>
          </w:tcPr>
          <w:p w14:paraId="22015B93" w14:textId="77777777" w:rsidR="0011060A" w:rsidRDefault="0011060A" w:rsidP="00CA2BC3">
            <w:pPr>
              <w:rPr>
                <w:b/>
              </w:rPr>
            </w:pPr>
            <w:r>
              <w:rPr>
                <w:b/>
              </w:rPr>
              <w:t>1.</w:t>
            </w:r>
          </w:p>
        </w:tc>
        <w:tc>
          <w:tcPr>
            <w:tcW w:w="3725" w:type="dxa"/>
          </w:tcPr>
          <w:p w14:paraId="2922D7F7" w14:textId="77777777" w:rsidR="0011060A" w:rsidRPr="001A7B00" w:rsidRDefault="004347ED" w:rsidP="00CA2BC3">
            <w:pPr>
              <w:rPr>
                <w:color w:val="FF0000"/>
              </w:rPr>
            </w:pPr>
            <w:r>
              <w:rPr>
                <w:color w:val="FF0000"/>
              </w:rPr>
              <w:t>Progress has stalled.  There is no evidence of embedded the strategies and we appear to be in the same position as the last meeting. As discussed, your data seems to be showing HATS are not performing as well as other groups, suggesting a lack of challenge when used in conjunction with book looks and walkthrough commentaries.</w:t>
            </w:r>
          </w:p>
        </w:tc>
        <w:tc>
          <w:tcPr>
            <w:tcW w:w="3852" w:type="dxa"/>
          </w:tcPr>
          <w:p w14:paraId="38C3F619" w14:textId="77777777" w:rsidR="004347ED" w:rsidRPr="001A7B00" w:rsidRDefault="004347ED" w:rsidP="00CA2BC3">
            <w:pPr>
              <w:rPr>
                <w:color w:val="FF0000"/>
              </w:rPr>
            </w:pPr>
            <w:r>
              <w:rPr>
                <w:color w:val="FF0000"/>
              </w:rPr>
              <w:t>No new evidence since the last meeting.</w:t>
            </w:r>
          </w:p>
        </w:tc>
        <w:tc>
          <w:tcPr>
            <w:tcW w:w="1984" w:type="dxa"/>
          </w:tcPr>
          <w:p w14:paraId="50C4EEFA" w14:textId="77777777" w:rsidR="0011060A" w:rsidRPr="001A7B00" w:rsidRDefault="00DB4035" w:rsidP="00CA2BC3">
            <w:pPr>
              <w:rPr>
                <w:color w:val="FF0000"/>
              </w:rPr>
            </w:pPr>
            <w:r w:rsidRPr="001A7B00">
              <w:rPr>
                <w:color w:val="FF0000"/>
              </w:rPr>
              <w:t>Yes</w:t>
            </w:r>
          </w:p>
        </w:tc>
      </w:tr>
      <w:tr w:rsidR="0011060A" w14:paraId="79B36BE9" w14:textId="77777777" w:rsidTr="00CA1677">
        <w:tc>
          <w:tcPr>
            <w:tcW w:w="782" w:type="dxa"/>
          </w:tcPr>
          <w:p w14:paraId="57B2CFC2" w14:textId="77777777" w:rsidR="0011060A" w:rsidRDefault="0011060A" w:rsidP="00CA2BC3">
            <w:pPr>
              <w:rPr>
                <w:b/>
              </w:rPr>
            </w:pPr>
            <w:r>
              <w:rPr>
                <w:b/>
              </w:rPr>
              <w:t>2.</w:t>
            </w:r>
          </w:p>
        </w:tc>
        <w:tc>
          <w:tcPr>
            <w:tcW w:w="3725" w:type="dxa"/>
          </w:tcPr>
          <w:p w14:paraId="01D938B8" w14:textId="77777777" w:rsidR="0011060A" w:rsidRPr="001A7B00" w:rsidRDefault="00671AD3" w:rsidP="00CA2BC3">
            <w:pPr>
              <w:rPr>
                <w:color w:val="FF0000"/>
              </w:rPr>
            </w:pPr>
            <w:r>
              <w:rPr>
                <w:color w:val="FF0000"/>
              </w:rPr>
              <w:t>Clear progress and impact on practice seen.  Book marking for literacy has been cited as a strength in a recent whole school book trawl.  You are now cascading your skills to the rest of your department.</w:t>
            </w:r>
          </w:p>
        </w:tc>
        <w:tc>
          <w:tcPr>
            <w:tcW w:w="3852" w:type="dxa"/>
          </w:tcPr>
          <w:p w14:paraId="0561AC43" w14:textId="77777777" w:rsidR="0011060A" w:rsidRPr="001A7B00" w:rsidRDefault="001A7B00" w:rsidP="00CA2BC3">
            <w:pPr>
              <w:rPr>
                <w:color w:val="FF0000"/>
              </w:rPr>
            </w:pPr>
            <w:r w:rsidRPr="00DB4035">
              <w:rPr>
                <w:color w:val="FF0000"/>
              </w:rPr>
              <w:t>Student books and folders, meeting minutes, collaborative marking photocopy, emails between Joe and the English department arranging CPD</w:t>
            </w:r>
            <w:r w:rsidR="00671AD3">
              <w:rPr>
                <w:color w:val="FF0000"/>
              </w:rPr>
              <w:t>, whole school book look notes.</w:t>
            </w:r>
          </w:p>
        </w:tc>
        <w:tc>
          <w:tcPr>
            <w:tcW w:w="1984" w:type="dxa"/>
          </w:tcPr>
          <w:p w14:paraId="0F1A2969" w14:textId="77777777" w:rsidR="0011060A" w:rsidRPr="001A7B00" w:rsidRDefault="00DB4035" w:rsidP="00CA2BC3">
            <w:pPr>
              <w:rPr>
                <w:color w:val="FF0000"/>
              </w:rPr>
            </w:pPr>
            <w:r w:rsidRPr="001A7B00">
              <w:rPr>
                <w:color w:val="FF0000"/>
              </w:rPr>
              <w:t>No</w:t>
            </w:r>
          </w:p>
        </w:tc>
      </w:tr>
      <w:tr w:rsidR="001A7B00" w14:paraId="798A1C86" w14:textId="77777777" w:rsidTr="00CA1677">
        <w:tc>
          <w:tcPr>
            <w:tcW w:w="782" w:type="dxa"/>
          </w:tcPr>
          <w:p w14:paraId="733FC53C" w14:textId="77777777" w:rsidR="001A7B00" w:rsidRDefault="001A7B00" w:rsidP="001A7B00">
            <w:pPr>
              <w:rPr>
                <w:b/>
              </w:rPr>
            </w:pPr>
            <w:r>
              <w:rPr>
                <w:b/>
              </w:rPr>
              <w:t>3.</w:t>
            </w:r>
          </w:p>
        </w:tc>
        <w:tc>
          <w:tcPr>
            <w:tcW w:w="3725" w:type="dxa"/>
          </w:tcPr>
          <w:p w14:paraId="707E937E" w14:textId="77777777" w:rsidR="001A7B00" w:rsidRPr="001A7B00" w:rsidRDefault="00671AD3" w:rsidP="001A7B00">
            <w:pPr>
              <w:rPr>
                <w:color w:val="FF0000"/>
              </w:rPr>
            </w:pPr>
            <w:r>
              <w:rPr>
                <w:color w:val="FF0000"/>
              </w:rPr>
              <w:t xml:space="preserve">Clear progress and year 7 </w:t>
            </w:r>
            <w:proofErr w:type="gramStart"/>
            <w:r>
              <w:rPr>
                <w:color w:val="FF0000"/>
              </w:rPr>
              <w:t>is</w:t>
            </w:r>
            <w:proofErr w:type="gramEnd"/>
            <w:r>
              <w:rPr>
                <w:color w:val="FF0000"/>
              </w:rPr>
              <w:t xml:space="preserve"> fully planned, along with the first unit of year 8.  Very positive pupil voice and book look.</w:t>
            </w:r>
          </w:p>
        </w:tc>
        <w:tc>
          <w:tcPr>
            <w:tcW w:w="3852" w:type="dxa"/>
          </w:tcPr>
          <w:p w14:paraId="42ED3CFD" w14:textId="77777777" w:rsidR="001A7B00" w:rsidRPr="00864635" w:rsidRDefault="001A7B00" w:rsidP="001A7B00">
            <w:r w:rsidRPr="00DB4035">
              <w:rPr>
                <w:color w:val="FF0000"/>
              </w:rPr>
              <w:t xml:space="preserve">Overview sheets x </w:t>
            </w:r>
            <w:r w:rsidR="00671AD3">
              <w:rPr>
                <w:color w:val="FF0000"/>
              </w:rPr>
              <w:t>8</w:t>
            </w:r>
            <w:r w:rsidRPr="00DB4035">
              <w:rPr>
                <w:color w:val="FF0000"/>
              </w:rPr>
              <w:t>, meeting minutes, evidence of QA, scheme of work, QA notes</w:t>
            </w:r>
            <w:r w:rsidR="00671AD3">
              <w:rPr>
                <w:color w:val="FF0000"/>
              </w:rPr>
              <w:t>, book looks with evidence pupil work, pupil voice x2 citing challenge as a strength.</w:t>
            </w:r>
          </w:p>
        </w:tc>
        <w:tc>
          <w:tcPr>
            <w:tcW w:w="1984" w:type="dxa"/>
          </w:tcPr>
          <w:p w14:paraId="22498543" w14:textId="77777777" w:rsidR="001A7B00" w:rsidRPr="001A7B00" w:rsidRDefault="001A7B00" w:rsidP="001A7B00">
            <w:pPr>
              <w:rPr>
                <w:color w:val="FF0000"/>
              </w:rPr>
            </w:pPr>
            <w:r w:rsidRPr="001A7B00">
              <w:rPr>
                <w:color w:val="FF0000"/>
              </w:rPr>
              <w:t>No</w:t>
            </w:r>
          </w:p>
        </w:tc>
      </w:tr>
      <w:tr w:rsidR="001A7B00" w14:paraId="2C814CA7" w14:textId="77777777" w:rsidTr="00CA1677">
        <w:tc>
          <w:tcPr>
            <w:tcW w:w="782" w:type="dxa"/>
          </w:tcPr>
          <w:p w14:paraId="427541EE" w14:textId="77777777" w:rsidR="001A7B00" w:rsidRDefault="001A7B00" w:rsidP="001A7B00">
            <w:pPr>
              <w:rPr>
                <w:b/>
              </w:rPr>
            </w:pPr>
            <w:r>
              <w:rPr>
                <w:b/>
              </w:rPr>
              <w:t>UPS</w:t>
            </w:r>
          </w:p>
        </w:tc>
        <w:tc>
          <w:tcPr>
            <w:tcW w:w="3725" w:type="dxa"/>
          </w:tcPr>
          <w:p w14:paraId="276F2E0A" w14:textId="77777777" w:rsidR="001A7B00" w:rsidRPr="001A7B00" w:rsidRDefault="00671AD3" w:rsidP="001A7B00">
            <w:pPr>
              <w:rPr>
                <w:color w:val="FF0000"/>
              </w:rPr>
            </w:pPr>
            <w:r>
              <w:rPr>
                <w:color w:val="FF0000"/>
              </w:rPr>
              <w:t xml:space="preserve">Placement is due to end in a couple of weeks and has been very successful despite concerns over trainee practice in the first month.  You have demonstrated fantastic mentoring skills and the trainee is now a sound practitioner. </w:t>
            </w:r>
          </w:p>
        </w:tc>
        <w:tc>
          <w:tcPr>
            <w:tcW w:w="3852" w:type="dxa"/>
          </w:tcPr>
          <w:p w14:paraId="6F4602A8" w14:textId="77777777" w:rsidR="001A7B00" w:rsidRPr="001A7B00" w:rsidRDefault="001A7B00" w:rsidP="001A7B00">
            <w:pPr>
              <w:rPr>
                <w:color w:val="FF0000"/>
              </w:rPr>
            </w:pPr>
            <w:r>
              <w:rPr>
                <w:color w:val="FF0000"/>
              </w:rPr>
              <w:t xml:space="preserve">Induction </w:t>
            </w:r>
            <w:proofErr w:type="spellStart"/>
            <w:r>
              <w:rPr>
                <w:color w:val="FF0000"/>
              </w:rPr>
              <w:t>programme</w:t>
            </w:r>
            <w:proofErr w:type="spellEnd"/>
            <w:r>
              <w:rPr>
                <w:color w:val="FF0000"/>
              </w:rPr>
              <w:t xml:space="preserve">, mentor meeting minutes, tutor visit records showing you are meeting the mentor standards, </w:t>
            </w:r>
            <w:r w:rsidR="004347ED">
              <w:rPr>
                <w:color w:val="FF0000"/>
              </w:rPr>
              <w:t>observation records, final placement report (partially completed)</w:t>
            </w:r>
          </w:p>
        </w:tc>
        <w:tc>
          <w:tcPr>
            <w:tcW w:w="1984" w:type="dxa"/>
          </w:tcPr>
          <w:p w14:paraId="6BE0DCBE" w14:textId="77777777" w:rsidR="001A7B00" w:rsidRPr="001A7B00" w:rsidRDefault="001A7B00" w:rsidP="001A7B00">
            <w:pPr>
              <w:rPr>
                <w:color w:val="FF0000"/>
              </w:rPr>
            </w:pPr>
            <w:r w:rsidRPr="001A7B00">
              <w:rPr>
                <w:color w:val="FF0000"/>
              </w:rPr>
              <w:t>No</w:t>
            </w:r>
          </w:p>
        </w:tc>
      </w:tr>
      <w:tr w:rsidR="001A7B00" w14:paraId="3F3067F7" w14:textId="77777777" w:rsidTr="00CA2BC3">
        <w:tc>
          <w:tcPr>
            <w:tcW w:w="10343" w:type="dxa"/>
            <w:gridSpan w:val="4"/>
          </w:tcPr>
          <w:p w14:paraId="77665E3C" w14:textId="77777777" w:rsidR="001A7B00" w:rsidRDefault="001A7B00" w:rsidP="001A7B00">
            <w:pPr>
              <w:rPr>
                <w:b/>
              </w:rPr>
            </w:pPr>
            <w:r>
              <w:rPr>
                <w:b/>
              </w:rPr>
              <w:t>Actions:</w:t>
            </w:r>
          </w:p>
          <w:p w14:paraId="2D3A0D26" w14:textId="77777777" w:rsidR="004347ED" w:rsidRDefault="004347ED" w:rsidP="001A7B00">
            <w:pPr>
              <w:rPr>
                <w:b/>
              </w:rPr>
            </w:pPr>
            <w:r w:rsidRPr="004347ED">
              <w:rPr>
                <w:b/>
                <w:color w:val="FF0000"/>
              </w:rPr>
              <w:t>Complete placement report before deadline next week</w:t>
            </w:r>
            <w:r>
              <w:rPr>
                <w:b/>
              </w:rPr>
              <w:t>.</w:t>
            </w:r>
          </w:p>
          <w:p w14:paraId="27172D45" w14:textId="77777777" w:rsidR="00671AD3" w:rsidRDefault="00671AD3" w:rsidP="001A7B00">
            <w:pPr>
              <w:rPr>
                <w:b/>
              </w:rPr>
            </w:pPr>
            <w:r w:rsidRPr="00671AD3">
              <w:rPr>
                <w:b/>
                <w:color w:val="FF0000"/>
              </w:rPr>
              <w:t>Staff voice of new Key Stage 3 planning.</w:t>
            </w:r>
          </w:p>
        </w:tc>
      </w:tr>
      <w:tr w:rsidR="001A7B00" w14:paraId="74D422F2" w14:textId="77777777" w:rsidTr="00CA2BC3">
        <w:tc>
          <w:tcPr>
            <w:tcW w:w="10343" w:type="dxa"/>
            <w:gridSpan w:val="4"/>
          </w:tcPr>
          <w:p w14:paraId="3F11358A" w14:textId="77777777" w:rsidR="001A7B00" w:rsidRDefault="001A7B00" w:rsidP="001A7B00">
            <w:pPr>
              <w:rPr>
                <w:b/>
              </w:rPr>
            </w:pPr>
            <w:r>
              <w:rPr>
                <w:b/>
              </w:rPr>
              <w:t>If a concern has been raised, arrange a review meeting date:</w:t>
            </w:r>
          </w:p>
          <w:p w14:paraId="123FBB90" w14:textId="77777777" w:rsidR="001A7B00" w:rsidRDefault="001A7B00" w:rsidP="001A7B00">
            <w:pPr>
              <w:rPr>
                <w:b/>
              </w:rPr>
            </w:pPr>
            <w:r>
              <w:rPr>
                <w:b/>
              </w:rPr>
              <w:t xml:space="preserve">Date:  </w:t>
            </w:r>
          </w:p>
          <w:p w14:paraId="320B4148" w14:textId="77777777" w:rsidR="001A7B00" w:rsidRPr="001A7B00" w:rsidRDefault="001A7B00" w:rsidP="001A7B00">
            <w:pPr>
              <w:rPr>
                <w:b/>
                <w:color w:val="FF0000"/>
              </w:rPr>
            </w:pPr>
            <w:r w:rsidRPr="00DB4035">
              <w:rPr>
                <w:b/>
                <w:color w:val="FF0000"/>
              </w:rPr>
              <w:t>Two weeks before the end of the s</w:t>
            </w:r>
            <w:r>
              <w:rPr>
                <w:b/>
                <w:color w:val="FF0000"/>
              </w:rPr>
              <w:t>u</w:t>
            </w:r>
            <w:r w:rsidRPr="00DB4035">
              <w:rPr>
                <w:b/>
                <w:color w:val="FF0000"/>
              </w:rPr>
              <w:t>mmer term.</w:t>
            </w:r>
          </w:p>
        </w:tc>
      </w:tr>
    </w:tbl>
    <w:p w14:paraId="094D9C2C" w14:textId="77777777" w:rsidR="0011060A" w:rsidRDefault="0011060A" w:rsidP="0011060A">
      <w:pPr>
        <w:spacing w:after="160" w:line="259" w:lineRule="auto"/>
        <w:rPr>
          <w:sz w:val="28"/>
        </w:rPr>
      </w:pPr>
    </w:p>
    <w:p w14:paraId="016CFA03" w14:textId="77777777" w:rsidR="00DB4035" w:rsidRPr="00DB4035" w:rsidRDefault="00DB4035" w:rsidP="00DB4035">
      <w:pPr>
        <w:rPr>
          <w:i/>
          <w:color w:val="FF0000"/>
        </w:rPr>
      </w:pPr>
      <w:r w:rsidRPr="00864635">
        <w:rPr>
          <w:i/>
        </w:rPr>
        <w:t>Signature of appraiser:</w:t>
      </w:r>
      <w:r>
        <w:rPr>
          <w:i/>
        </w:rPr>
        <w:t xml:space="preserve"> </w:t>
      </w:r>
      <w:r w:rsidRPr="00DB4035">
        <w:rPr>
          <w:rFonts w:ascii="Bradley Hand ITC" w:hAnsi="Bradley Hand ITC"/>
          <w:i/>
          <w:color w:val="FF0000"/>
        </w:rPr>
        <w:t>J Smith</w:t>
      </w:r>
    </w:p>
    <w:p w14:paraId="4CBFF724" w14:textId="77777777" w:rsidR="00DB4035" w:rsidRPr="00864635" w:rsidRDefault="00DB4035" w:rsidP="00DB4035">
      <w:pPr>
        <w:rPr>
          <w:i/>
        </w:rPr>
      </w:pPr>
    </w:p>
    <w:p w14:paraId="23908EAF" w14:textId="77777777" w:rsidR="00CA1677" w:rsidRDefault="00DB4035" w:rsidP="00DB4035">
      <w:pPr>
        <w:rPr>
          <w:rFonts w:ascii="Brush Script MT" w:hAnsi="Brush Script MT"/>
          <w:i/>
          <w:color w:val="FF0000"/>
        </w:rPr>
        <w:sectPr w:rsidR="00CA1677" w:rsidSect="00CA1677">
          <w:pgSz w:w="11900" w:h="16840"/>
          <w:pgMar w:top="1134" w:right="845" w:bottom="851" w:left="851" w:header="284" w:footer="709" w:gutter="0"/>
          <w:cols w:space="708"/>
        </w:sectPr>
      </w:pPr>
      <w:r w:rsidRPr="00864635">
        <w:rPr>
          <w:i/>
        </w:rPr>
        <w:t>Signature of appraisee:</w:t>
      </w:r>
      <w:r>
        <w:rPr>
          <w:i/>
        </w:rPr>
        <w:t xml:space="preserve"> </w:t>
      </w:r>
      <w:r w:rsidRPr="00DB4035">
        <w:rPr>
          <w:rFonts w:ascii="Brush Script MT" w:hAnsi="Brush Script MT"/>
          <w:i/>
          <w:color w:val="FF0000"/>
        </w:rPr>
        <w:t>J Bloggs</w:t>
      </w:r>
    </w:p>
    <w:p w14:paraId="7AAC03F6" w14:textId="77777777" w:rsidR="00CA1677" w:rsidRDefault="00CA1677" w:rsidP="00CA1677">
      <w:pPr>
        <w:pStyle w:val="OATmainheader"/>
        <w:spacing w:after="0" w:line="240" w:lineRule="auto"/>
        <w:rPr>
          <w:sz w:val="28"/>
        </w:rPr>
      </w:pPr>
      <w:r>
        <w:rPr>
          <w:sz w:val="28"/>
        </w:rPr>
        <w:lastRenderedPageBreak/>
        <w:t>CPD Log:</w:t>
      </w:r>
    </w:p>
    <w:p w14:paraId="3420F3E5" w14:textId="77777777" w:rsidR="00CA1677" w:rsidRPr="00B94516" w:rsidRDefault="00CA1677" w:rsidP="00CA1677">
      <w:pPr>
        <w:spacing w:after="160" w:line="259" w:lineRule="auto"/>
        <w:rPr>
          <w:b/>
          <w:sz w:val="28"/>
          <w:u w:val="single"/>
        </w:rPr>
      </w:pPr>
      <w:r w:rsidRPr="00B94516">
        <w:rPr>
          <w:b/>
          <w:sz w:val="28"/>
          <w:u w:val="single"/>
        </w:rPr>
        <w:t>Ideas Exchange: Differentiation Research plan</w:t>
      </w:r>
    </w:p>
    <w:p w14:paraId="6F397806" w14:textId="6F086A4C" w:rsidR="00CA1677" w:rsidRDefault="000E3B0C" w:rsidP="00CA1677">
      <w:pPr>
        <w:spacing w:after="160" w:line="259" w:lineRule="auto"/>
        <w:rPr>
          <w:sz w:val="28"/>
        </w:rPr>
        <w:sectPr w:rsidR="00CA1677" w:rsidSect="00CA1677">
          <w:pgSz w:w="16840" w:h="11900" w:orient="landscape"/>
          <w:pgMar w:top="845" w:right="851" w:bottom="851" w:left="1134" w:header="284" w:footer="709" w:gutter="0"/>
          <w:cols w:space="708"/>
        </w:sectPr>
      </w:pPr>
      <w:r>
        <w:rPr>
          <w:noProof/>
          <w:sz w:val="28"/>
        </w:rPr>
        <mc:AlternateContent>
          <mc:Choice Requires="wps">
            <w:drawing>
              <wp:anchor distT="0" distB="0" distL="114300" distR="114300" simplePos="0" relativeHeight="251677696" behindDoc="0" locked="0" layoutInCell="1" allowOverlap="1" wp14:anchorId="30E2DD0C" wp14:editId="11B20918">
                <wp:simplePos x="0" y="0"/>
                <wp:positionH relativeFrom="margin">
                  <wp:posOffset>2229667</wp:posOffset>
                </wp:positionH>
                <wp:positionV relativeFrom="paragraph">
                  <wp:posOffset>4962252</wp:posOffset>
                </wp:positionV>
                <wp:extent cx="2819400" cy="717913"/>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819400" cy="717913"/>
                        </a:xfrm>
                        <a:prstGeom prst="rect">
                          <a:avLst/>
                        </a:prstGeom>
                        <a:noFill/>
                        <a:ln w="6350">
                          <a:noFill/>
                        </a:ln>
                      </wps:spPr>
                      <wps:txbx>
                        <w:txbxContent>
                          <w:p w14:paraId="3B6002AB" w14:textId="356221A4" w:rsidR="000E3B0C" w:rsidRDefault="000E3B0C" w:rsidP="000E3B0C">
                            <w:pPr>
                              <w:rPr>
                                <w:color w:val="FF0000"/>
                              </w:rPr>
                            </w:pPr>
                            <w:r>
                              <w:rPr>
                                <w:color w:val="FF0000"/>
                              </w:rPr>
                              <w:t>-</w:t>
                            </w:r>
                            <w:r>
                              <w:rPr>
                                <w:color w:val="FF0000"/>
                              </w:rPr>
                              <w:t>Teach meet session, faculty meeting in summer term, forum group</w:t>
                            </w:r>
                          </w:p>
                          <w:p w14:paraId="6D533322" w14:textId="77777777" w:rsidR="000E3B0C" w:rsidRPr="00DD119E" w:rsidRDefault="000E3B0C" w:rsidP="000E3B0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2DD0C" id="_x0000_t202" coordsize="21600,21600" o:spt="202" path="m,l,21600r21600,l21600,xe">
                <v:stroke joinstyle="miter"/>
                <v:path gradientshapeok="t" o:connecttype="rect"/>
              </v:shapetype>
              <v:shape id="Text Box 11" o:spid="_x0000_s1026" type="#_x0000_t202" style="position:absolute;margin-left:175.55pt;margin-top:390.75pt;width:222pt;height:56.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HHLwIAAFoEAAAOAAAAZHJzL2Uyb0RvYy54bWysVF1v2jAUfZ+0/2D5fYRQWgoiVKwV0yTU&#10;VoKpz8ZxIFLi69mGhP36HTtAUbenaS/m+t6b+3HOMdOHtq7YQVlXks542utzprSkvNTbjP9YL77c&#10;c+a80LmoSKuMH5XjD7PPn6aNmagB7ajKlWUoot2kMRnfeW8mSeLkTtXC9cgojWBBthYeV7tNcisa&#10;VK+rZNDv3yUN2dxYkso5eJ+6IJ/F+kWhpH8pCqc8qzKO2Xw8bTw34UxmUzHZWmF2pTyNIf5hilqU&#10;Gk0vpZ6EF2xvyz9K1aW05KjwPUl1QkVRShV3wDZp/8M2q50wKu4CcJy5wOT+X1n5fHi1rMzBXcqZ&#10;FjU4WqvWs6/UMriAT2PcBGkrg0Tfwo/cs9/BGdZuC1uHXyzEEAfSxwu6oZqEc3Cfjod9hCRio3Q0&#10;Tm9CmeT9a2Od/6aoZsHIuAV7EVRxWDrfpZ5TQjNNi7KqIoOVZk3G725u+/GDSwTFK40eYYdu1mD5&#10;dtPGncfnPTaUH7GepU4gzshFiRmWwvlXYaEIjA2V+xccRUXoRSeLsx3ZX3/zh3wQhShnDRSWcfdz&#10;L6zirPquQeE4HQ6DJONleDsa4GKvI5vriN7XjwQRgyVMF82Q76uzWViq3/AY5qErQkJL9M64P5uP&#10;vtM9HpNU83lMggiN8Eu9MjKUDqgGhNftm7DmRIMHgc901qKYfGCjy+34mO89FWWkKuDcoXqCHwKO&#10;ZJ8eW3gh1/eY9f6XMPsNAAD//wMAUEsDBBQABgAIAAAAIQBkegW94wAAAAsBAAAPAAAAZHJzL2Rv&#10;d25yZXYueG1sTI/BTsMwDIbvSLxDZCRuLO2gW1fqTlOlCQnBYWMXbm6TtRVNUppsKzw95gRH259+&#10;f3++nkwvznr0nbMI8SwCoW3tVGcbhMPb9i4F4QNZRb2zGuFLe1gX11c5Zcpd7E6f96ERHGJ9Rght&#10;CEMmpa9bbcjP3KAt345uNBR4HBupRrpwuOnlPIoW0lBn+UNLgy5bXX/sTwbhudy+0q6am/S7L59e&#10;jpvh8/CeIN7eTJtHEEFP4Q+GX31Wh4KdKneyyose4T6JY0YRlmmcgGBiuUp4UyGkq4cFyCKX/zsU&#10;PwAAAP//AwBQSwECLQAUAAYACAAAACEAtoM4kv4AAADhAQAAEwAAAAAAAAAAAAAAAAAAAAAAW0Nv&#10;bnRlbnRfVHlwZXNdLnhtbFBLAQItABQABgAIAAAAIQA4/SH/1gAAAJQBAAALAAAAAAAAAAAAAAAA&#10;AC8BAABfcmVscy8ucmVsc1BLAQItABQABgAIAAAAIQAvIeHHLwIAAFoEAAAOAAAAAAAAAAAAAAAA&#10;AC4CAABkcnMvZTJvRG9jLnhtbFBLAQItABQABgAIAAAAIQBkegW94wAAAAsBAAAPAAAAAAAAAAAA&#10;AAAAAIkEAABkcnMvZG93bnJldi54bWxQSwUGAAAAAAQABADzAAAAmQUAAAAA&#10;" filled="f" stroked="f" strokeweight=".5pt">
                <v:textbox>
                  <w:txbxContent>
                    <w:p w14:paraId="3B6002AB" w14:textId="356221A4" w:rsidR="000E3B0C" w:rsidRDefault="000E3B0C" w:rsidP="000E3B0C">
                      <w:pPr>
                        <w:rPr>
                          <w:color w:val="FF0000"/>
                        </w:rPr>
                      </w:pPr>
                      <w:r>
                        <w:rPr>
                          <w:color w:val="FF0000"/>
                        </w:rPr>
                        <w:t>-</w:t>
                      </w:r>
                      <w:r>
                        <w:rPr>
                          <w:color w:val="FF0000"/>
                        </w:rPr>
                        <w:t>Teach meet session, faculty meeting in summer term, forum group</w:t>
                      </w:r>
                    </w:p>
                    <w:p w14:paraId="6D533322" w14:textId="77777777" w:rsidR="000E3B0C" w:rsidRPr="00DD119E" w:rsidRDefault="000E3B0C" w:rsidP="000E3B0C">
                      <w:pPr>
                        <w:rPr>
                          <w:color w:val="FF0000"/>
                        </w:rPr>
                      </w:pPr>
                    </w:p>
                  </w:txbxContent>
                </v:textbox>
                <w10:wrap anchorx="margin"/>
              </v:shape>
            </w:pict>
          </mc:Fallback>
        </mc:AlternateContent>
      </w:r>
      <w:r>
        <w:rPr>
          <w:noProof/>
          <w:sz w:val="28"/>
        </w:rPr>
        <mc:AlternateContent>
          <mc:Choice Requires="wps">
            <w:drawing>
              <wp:anchor distT="0" distB="0" distL="114300" distR="114300" simplePos="0" relativeHeight="251675648" behindDoc="0" locked="0" layoutInCell="1" allowOverlap="1" wp14:anchorId="3C523C40" wp14:editId="5D6C7A40">
                <wp:simplePos x="0" y="0"/>
                <wp:positionH relativeFrom="margin">
                  <wp:posOffset>85454</wp:posOffset>
                </wp:positionH>
                <wp:positionV relativeFrom="paragraph">
                  <wp:posOffset>4832078</wp:posOffset>
                </wp:positionV>
                <wp:extent cx="1534886" cy="717913"/>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1534886" cy="717913"/>
                        </a:xfrm>
                        <a:prstGeom prst="rect">
                          <a:avLst/>
                        </a:prstGeom>
                        <a:noFill/>
                        <a:ln w="6350">
                          <a:noFill/>
                        </a:ln>
                      </wps:spPr>
                      <wps:txbx>
                        <w:txbxContent>
                          <w:p w14:paraId="0AD5714B" w14:textId="7D232B27" w:rsidR="000E3B0C" w:rsidRDefault="000E3B0C" w:rsidP="000E3B0C">
                            <w:pPr>
                              <w:rPr>
                                <w:color w:val="FF0000"/>
                              </w:rPr>
                            </w:pPr>
                            <w:r>
                              <w:rPr>
                                <w:color w:val="FF0000"/>
                              </w:rPr>
                              <w:t>-</w:t>
                            </w:r>
                            <w:r>
                              <w:rPr>
                                <w:color w:val="FF0000"/>
                              </w:rPr>
                              <w:t>None</w:t>
                            </w:r>
                          </w:p>
                          <w:p w14:paraId="3967F94D" w14:textId="77777777" w:rsidR="000E3B0C" w:rsidRPr="00DD119E" w:rsidRDefault="000E3B0C" w:rsidP="000E3B0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23C40" id="Text Box 10" o:spid="_x0000_s1027" type="#_x0000_t202" style="position:absolute;margin-left:6.75pt;margin-top:380.5pt;width:120.85pt;height:56.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MQIAAFoEAAAOAAAAZHJzL2Uyb0RvYy54bWysVE1v2zAMvQ/YfxB0Xxznq6kRp8haZBgQ&#10;tAWSoWdFlmIDsqhJSuzs14+S4zTodhp2kSmSetTjo7x4aGtFTsK6CnRO08GQEqE5FJU+5PTHbv1l&#10;TonzTBdMgRY5PQtHH5afPy0ak4kRlKAKYQmCaJc1Jqel9yZLEsdLUTM3ACM0BiXYmnnc2kNSWNYg&#10;eq2S0XA4SxqwhbHAhXPofeqCdBnxpRTcv0jphCcqp3g3H1cb131Yk+WCZQfLTFnxyzXYP9yiZpXG&#10;oleoJ+YZOdrqD6i64hYcSD/gUCcgZcVF5IBs0uEHNtuSGRG5YHOcubbJ/T9Y/nx6taQqUDtsj2Y1&#10;arQTrSdfoSXowv40xmWYtjWY6Fv0Y27vd+gMtFtp6/BFQgTjCHW+djeg8XBoOp7M5zNKOMbu0rv7&#10;dBxgkvfTxjr/TUBNgpFTi+rFprLTxvkutU8JxTSsK6WigkqTJqez8XQYD1wjCK401ggcursGy7f7&#10;NnKe9zz2UJyRnoVuQJzh6wrvsGHOvzKLE4GMcMr9Cy5SAdaCi0VJCfbX3/whH4XCKCUNTlhO3c8j&#10;s4IS9V2jhPfpZBJGMm4m07sRbuxtZH8b0cf6EXCIU3xPhkcz5HvVm9JC/YaPYRWqYohpjrVz6nvz&#10;0Xdzj4+Ji9UqJuEQGuY3emt4gA5dDR3etW/MmosMHgV8hn4WWfZBjS6302N19CCrKFXoc9fVS/tx&#10;gKPYl8cWXsjtPma9/xKWvwEAAP//AwBQSwMEFAAGAAgAAAAhAKdFxrnhAAAACgEAAA8AAABkcnMv&#10;ZG93bnJldi54bWxMj0FPg0AQhe8m/ofNmHizCygtQZamIWlMjB5ae/E2sFMgsrvIblv01zue9Pgy&#10;X958r1jPZhBnmnzvrIJ4EYEg2zjd21bB4W17l4HwAa3GwVlS8EUe1uX1VYG5dhe7o/M+tIJLrM9R&#10;QRfCmEvpm44M+oUbyfLt6CaDgePUSj3hhcvNIJMoWkqDveUPHY5UddR87E9GwXO1fcVdnZjse6ie&#10;Xo6b8fPwnip1ezNvHkEEmsMfDL/6rA4lO9XuZLUXA+f7lEkFq2XMmxhI0jQBUSvIVg8xyLKQ/yeU&#10;PwAAAP//AwBQSwECLQAUAAYACAAAACEAtoM4kv4AAADhAQAAEwAAAAAAAAAAAAAAAAAAAAAAW0Nv&#10;bnRlbnRfVHlwZXNdLnhtbFBLAQItABQABgAIAAAAIQA4/SH/1gAAAJQBAAALAAAAAAAAAAAAAAAA&#10;AC8BAABfcmVscy8ucmVsc1BLAQItABQABgAIAAAAIQC+OsUYMQIAAFoEAAAOAAAAAAAAAAAAAAAA&#10;AC4CAABkcnMvZTJvRG9jLnhtbFBLAQItABQABgAIAAAAIQCnRca54QAAAAoBAAAPAAAAAAAAAAAA&#10;AAAAAIsEAABkcnMvZG93bnJldi54bWxQSwUGAAAAAAQABADzAAAAmQUAAAAA&#10;" filled="f" stroked="f" strokeweight=".5pt">
                <v:textbox>
                  <w:txbxContent>
                    <w:p w14:paraId="0AD5714B" w14:textId="7D232B27" w:rsidR="000E3B0C" w:rsidRDefault="000E3B0C" w:rsidP="000E3B0C">
                      <w:pPr>
                        <w:rPr>
                          <w:color w:val="FF0000"/>
                        </w:rPr>
                      </w:pPr>
                      <w:r>
                        <w:rPr>
                          <w:color w:val="FF0000"/>
                        </w:rPr>
                        <w:t>-</w:t>
                      </w:r>
                      <w:r>
                        <w:rPr>
                          <w:color w:val="FF0000"/>
                        </w:rPr>
                        <w:t>None</w:t>
                      </w:r>
                    </w:p>
                    <w:p w14:paraId="3967F94D" w14:textId="77777777" w:rsidR="000E3B0C" w:rsidRPr="00DD119E" w:rsidRDefault="000E3B0C" w:rsidP="000E3B0C">
                      <w:pPr>
                        <w:rPr>
                          <w:color w:val="FF0000"/>
                        </w:rPr>
                      </w:pPr>
                    </w:p>
                  </w:txbxContent>
                </v:textbox>
                <w10:wrap anchorx="margin"/>
              </v:shape>
            </w:pict>
          </mc:Fallback>
        </mc:AlternateContent>
      </w:r>
      <w:r>
        <w:rPr>
          <w:noProof/>
          <w:sz w:val="28"/>
        </w:rPr>
        <mc:AlternateContent>
          <mc:Choice Requires="wps">
            <w:drawing>
              <wp:anchor distT="0" distB="0" distL="114300" distR="114300" simplePos="0" relativeHeight="251673600" behindDoc="0" locked="0" layoutInCell="1" allowOverlap="1" wp14:anchorId="36A79D5F" wp14:editId="1DB08678">
                <wp:simplePos x="0" y="0"/>
                <wp:positionH relativeFrom="margin">
                  <wp:posOffset>454842</wp:posOffset>
                </wp:positionH>
                <wp:positionV relativeFrom="paragraph">
                  <wp:posOffset>2338705</wp:posOffset>
                </wp:positionV>
                <wp:extent cx="2307500" cy="2046515"/>
                <wp:effectExtent l="0" t="0" r="0" b="0"/>
                <wp:wrapNone/>
                <wp:docPr id="9" name="Text Box 9"/>
                <wp:cNvGraphicFramePr/>
                <a:graphic xmlns:a="http://schemas.openxmlformats.org/drawingml/2006/main">
                  <a:graphicData uri="http://schemas.microsoft.com/office/word/2010/wordprocessingShape">
                    <wps:wsp>
                      <wps:cNvSpPr txBox="1"/>
                      <wps:spPr>
                        <a:xfrm>
                          <a:off x="0" y="0"/>
                          <a:ext cx="2307500" cy="2046515"/>
                        </a:xfrm>
                        <a:prstGeom prst="rect">
                          <a:avLst/>
                        </a:prstGeom>
                        <a:noFill/>
                        <a:ln w="6350">
                          <a:noFill/>
                        </a:ln>
                      </wps:spPr>
                      <wps:txbx>
                        <w:txbxContent>
                          <w:p w14:paraId="015675FE" w14:textId="68DCF5A8" w:rsidR="000E3B0C" w:rsidRDefault="000E3B0C" w:rsidP="000E3B0C">
                            <w:pPr>
                              <w:rPr>
                                <w:color w:val="FF0000"/>
                              </w:rPr>
                            </w:pPr>
                            <w:r>
                              <w:rPr>
                                <w:color w:val="FF0000"/>
                              </w:rPr>
                              <w:t>-</w:t>
                            </w:r>
                            <w:r>
                              <w:rPr>
                                <w:color w:val="FF0000"/>
                              </w:rPr>
                              <w:t>Baseline assessment of no guided practice</w:t>
                            </w:r>
                          </w:p>
                          <w:p w14:paraId="7FC92B9C" w14:textId="14863610" w:rsidR="000E3B0C" w:rsidRDefault="000E3B0C" w:rsidP="000E3B0C">
                            <w:pPr>
                              <w:rPr>
                                <w:color w:val="FF0000"/>
                              </w:rPr>
                            </w:pPr>
                            <w:r>
                              <w:rPr>
                                <w:color w:val="FF0000"/>
                              </w:rPr>
                              <w:t>-summative assessment post-implementation</w:t>
                            </w:r>
                          </w:p>
                          <w:p w14:paraId="7BD4CFDD" w14:textId="1F4F7DD5" w:rsidR="000E3B0C" w:rsidRDefault="000E3B0C" w:rsidP="000E3B0C">
                            <w:pPr>
                              <w:rPr>
                                <w:color w:val="FF0000"/>
                              </w:rPr>
                            </w:pPr>
                            <w:r>
                              <w:rPr>
                                <w:color w:val="FF0000"/>
                              </w:rPr>
                              <w:t>Student voice</w:t>
                            </w:r>
                          </w:p>
                          <w:p w14:paraId="479B1DA9" w14:textId="24CDA899" w:rsidR="000E3B0C" w:rsidRDefault="000E3B0C" w:rsidP="000E3B0C">
                            <w:pPr>
                              <w:rPr>
                                <w:color w:val="FF0000"/>
                              </w:rPr>
                            </w:pPr>
                          </w:p>
                          <w:p w14:paraId="00C9C503" w14:textId="5797A5E2" w:rsidR="000E3B0C" w:rsidRDefault="000E3B0C" w:rsidP="000E3B0C">
                            <w:pPr>
                              <w:rPr>
                                <w:color w:val="FF0000"/>
                              </w:rPr>
                            </w:pPr>
                          </w:p>
                          <w:p w14:paraId="6FC3A5DE" w14:textId="78E9075B" w:rsidR="000E3B0C" w:rsidRDefault="000E3B0C" w:rsidP="000E3B0C">
                            <w:pPr>
                              <w:rPr>
                                <w:color w:val="FF0000"/>
                              </w:rPr>
                            </w:pPr>
                            <w:r>
                              <w:rPr>
                                <w:color w:val="FF0000"/>
                              </w:rPr>
                              <w:t>-calculate improvement of marks</w:t>
                            </w:r>
                          </w:p>
                          <w:p w14:paraId="6CF93829" w14:textId="77777777" w:rsidR="000E3B0C" w:rsidRPr="00DD119E" w:rsidRDefault="000E3B0C" w:rsidP="000E3B0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79D5F" id="Text Box 9" o:spid="_x0000_s1028" type="#_x0000_t202" style="position:absolute;margin-left:35.8pt;margin-top:184.15pt;width:181.7pt;height:161.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uBDMQIAAFkEAAAOAAAAZHJzL2Uyb0RvYy54bWysVE2P2jAQvVfqf7B8LwksH0tEWNFdUVVC&#10;uytBtWfj2CSS43FtQ0J/fccOYdG2p6oXM56ZzMd7zywe2lqRk7CuAp3T4SClRGgORaUPOf2xW3+5&#10;p8R5pgumQIucnoWjD8vPnxaNycQISlCFsASLaJc1Jqel9yZLEsdLUTM3ACM0BiXYmnm82kNSWNZg&#10;9VolozSdJg3Ywljgwjn0PnVBuoz1pRTcv0jphCcqpzibj6eN5z6cyXLBsoNlpqz4ZQz2D1PUrNLY&#10;9FrqiXlGjrb6o1RdcQsOpB9wqBOQsuIi7oDbDNMP22xLZkTcBcFx5gqT+39l+fPp1ZKqyOmcEs1q&#10;pGgnWk++QkvmAZ3GuAyTtgbTfItuZLn3O3SGpVtp6/CL6xCMI87nK7ahGEfn6C6dTVIMcYyN0vF0&#10;MpyEOsn758Y6/01ATYKRU4vkRUzZaeN8l9qnhG4a1pVSkUClSZPT6d0kjR9cI1hcaewRluiGDZZv&#10;921cedYvsofijPtZ6PThDF9XOMOGOf/KLAoC50aR+xc8pALsBReLkhLsr7/5Qz7yhFFKGhRYTt3P&#10;I7OCEvVdI4Pz4XgcFBkv48lshBd7G9nfRvSxfgTU8BCfk+HRDPle9aa0UL/hW1iFrhhimmPvnPre&#10;fPSd7PEtcbFaxSTUoGF+o7eGh9IB1YDwrn1j1lxo8MjgM/RSZNkHNrrcjo/V0YOsIlUB5w7VC/yo&#10;30j25a2FB3J7j1nv/wjL3wAAAP//AwBQSwMEFAAGAAgAAAAhABU8FGbiAAAACgEAAA8AAABkcnMv&#10;ZG93bnJldi54bWxMj8FOwzAQRO9I/IO1SNyo04aaEOJUVaQKCdFDSy/cnNhNIux1iN028PUsJziu&#10;9mnmTbGanGVnM4beo4T5LAFmsPG6x1bC4W1zlwELUaFW1qOR8GUCrMrrq0Ll2l9wZ8772DIKwZAr&#10;CV2MQ855aDrjVJj5wSD9jn50KtI5tlyP6kLhzvJFkgjuVI/U0KnBVJ1pPvYnJ+Gl2mzVrl647NtW&#10;z6/H9fB5eF9KeXszrZ+ARTPFPxh+9UkdSnKq/Ql1YFbCw1wQKSEVWQqMgPt0SeNqCeIxEcDLgv+f&#10;UP4AAAD//wMAUEsBAi0AFAAGAAgAAAAhALaDOJL+AAAA4QEAABMAAAAAAAAAAAAAAAAAAAAAAFtD&#10;b250ZW50X1R5cGVzXS54bWxQSwECLQAUAAYACAAAACEAOP0h/9YAAACUAQAACwAAAAAAAAAAAAAA&#10;AAAvAQAAX3JlbHMvLnJlbHNQSwECLQAUAAYACAAAACEAiibgQzECAABZBAAADgAAAAAAAAAAAAAA&#10;AAAuAgAAZHJzL2Uyb0RvYy54bWxQSwECLQAUAAYACAAAACEAFTwUZuIAAAAKAQAADwAAAAAAAAAA&#10;AAAAAACLBAAAZHJzL2Rvd25yZXYueG1sUEsFBgAAAAAEAAQA8wAAAJoFAAAAAA==&#10;" filled="f" stroked="f" strokeweight=".5pt">
                <v:textbox>
                  <w:txbxContent>
                    <w:p w14:paraId="015675FE" w14:textId="68DCF5A8" w:rsidR="000E3B0C" w:rsidRDefault="000E3B0C" w:rsidP="000E3B0C">
                      <w:pPr>
                        <w:rPr>
                          <w:color w:val="FF0000"/>
                        </w:rPr>
                      </w:pPr>
                      <w:r>
                        <w:rPr>
                          <w:color w:val="FF0000"/>
                        </w:rPr>
                        <w:t>-</w:t>
                      </w:r>
                      <w:r>
                        <w:rPr>
                          <w:color w:val="FF0000"/>
                        </w:rPr>
                        <w:t>Baseline assessment of no guided practice</w:t>
                      </w:r>
                    </w:p>
                    <w:p w14:paraId="7FC92B9C" w14:textId="14863610" w:rsidR="000E3B0C" w:rsidRDefault="000E3B0C" w:rsidP="000E3B0C">
                      <w:pPr>
                        <w:rPr>
                          <w:color w:val="FF0000"/>
                        </w:rPr>
                      </w:pPr>
                      <w:r>
                        <w:rPr>
                          <w:color w:val="FF0000"/>
                        </w:rPr>
                        <w:t>-summative assessment post-implementation</w:t>
                      </w:r>
                    </w:p>
                    <w:p w14:paraId="7BD4CFDD" w14:textId="1F4F7DD5" w:rsidR="000E3B0C" w:rsidRDefault="000E3B0C" w:rsidP="000E3B0C">
                      <w:pPr>
                        <w:rPr>
                          <w:color w:val="FF0000"/>
                        </w:rPr>
                      </w:pPr>
                      <w:r>
                        <w:rPr>
                          <w:color w:val="FF0000"/>
                        </w:rPr>
                        <w:t>Student voice</w:t>
                      </w:r>
                    </w:p>
                    <w:p w14:paraId="479B1DA9" w14:textId="24CDA899" w:rsidR="000E3B0C" w:rsidRDefault="000E3B0C" w:rsidP="000E3B0C">
                      <w:pPr>
                        <w:rPr>
                          <w:color w:val="FF0000"/>
                        </w:rPr>
                      </w:pPr>
                    </w:p>
                    <w:p w14:paraId="00C9C503" w14:textId="5797A5E2" w:rsidR="000E3B0C" w:rsidRDefault="000E3B0C" w:rsidP="000E3B0C">
                      <w:pPr>
                        <w:rPr>
                          <w:color w:val="FF0000"/>
                        </w:rPr>
                      </w:pPr>
                    </w:p>
                    <w:p w14:paraId="6FC3A5DE" w14:textId="78E9075B" w:rsidR="000E3B0C" w:rsidRDefault="000E3B0C" w:rsidP="000E3B0C">
                      <w:pPr>
                        <w:rPr>
                          <w:color w:val="FF0000"/>
                        </w:rPr>
                      </w:pPr>
                      <w:r>
                        <w:rPr>
                          <w:color w:val="FF0000"/>
                        </w:rPr>
                        <w:t>-calculate improvement of marks</w:t>
                      </w:r>
                    </w:p>
                    <w:p w14:paraId="6CF93829" w14:textId="77777777" w:rsidR="000E3B0C" w:rsidRPr="00DD119E" w:rsidRDefault="000E3B0C" w:rsidP="000E3B0C">
                      <w:pPr>
                        <w:rPr>
                          <w:color w:val="FF0000"/>
                        </w:rPr>
                      </w:pPr>
                    </w:p>
                  </w:txbxContent>
                </v:textbox>
                <w10:wrap anchorx="margin"/>
              </v:shape>
            </w:pict>
          </mc:Fallback>
        </mc:AlternateContent>
      </w:r>
      <w:r>
        <w:rPr>
          <w:noProof/>
          <w:sz w:val="28"/>
        </w:rPr>
        <mc:AlternateContent>
          <mc:Choice Requires="wps">
            <w:drawing>
              <wp:anchor distT="0" distB="0" distL="114300" distR="114300" simplePos="0" relativeHeight="251671552" behindDoc="0" locked="0" layoutInCell="1" allowOverlap="1" wp14:anchorId="3A0A3FBD" wp14:editId="0AFC1EF3">
                <wp:simplePos x="0" y="0"/>
                <wp:positionH relativeFrom="margin">
                  <wp:posOffset>3459480</wp:posOffset>
                </wp:positionH>
                <wp:positionV relativeFrom="paragraph">
                  <wp:posOffset>2447925</wp:posOffset>
                </wp:positionV>
                <wp:extent cx="2307500" cy="2046515"/>
                <wp:effectExtent l="0" t="0" r="0" b="0"/>
                <wp:wrapNone/>
                <wp:docPr id="8" name="Text Box 8"/>
                <wp:cNvGraphicFramePr/>
                <a:graphic xmlns:a="http://schemas.openxmlformats.org/drawingml/2006/main">
                  <a:graphicData uri="http://schemas.microsoft.com/office/word/2010/wordprocessingShape">
                    <wps:wsp>
                      <wps:cNvSpPr txBox="1"/>
                      <wps:spPr>
                        <a:xfrm>
                          <a:off x="0" y="0"/>
                          <a:ext cx="2307500" cy="2046515"/>
                        </a:xfrm>
                        <a:prstGeom prst="rect">
                          <a:avLst/>
                        </a:prstGeom>
                        <a:noFill/>
                        <a:ln w="6350">
                          <a:noFill/>
                        </a:ln>
                      </wps:spPr>
                      <wps:txbx>
                        <w:txbxContent>
                          <w:p w14:paraId="01D65443" w14:textId="6C11C034" w:rsidR="000E3B0C" w:rsidRDefault="000E3B0C" w:rsidP="000E3B0C">
                            <w:pPr>
                              <w:rPr>
                                <w:color w:val="FF0000"/>
                              </w:rPr>
                            </w:pPr>
                            <w:r>
                              <w:rPr>
                                <w:color w:val="FF0000"/>
                              </w:rPr>
                              <w:t>-Collaborative planning with -</w:t>
                            </w:r>
                            <w:proofErr w:type="spellStart"/>
                            <w:r>
                              <w:rPr>
                                <w:color w:val="FF0000"/>
                              </w:rPr>
                              <w:t>SENCo</w:t>
                            </w:r>
                            <w:proofErr w:type="spellEnd"/>
                            <w:r>
                              <w:rPr>
                                <w:color w:val="FF0000"/>
                              </w:rPr>
                              <w:t xml:space="preserve"> and forum</w:t>
                            </w:r>
                          </w:p>
                          <w:p w14:paraId="7C639DC0" w14:textId="00076B8D" w:rsidR="000E3B0C" w:rsidRDefault="000E3B0C" w:rsidP="000E3B0C">
                            <w:pPr>
                              <w:rPr>
                                <w:color w:val="FF0000"/>
                              </w:rPr>
                            </w:pPr>
                            <w:r>
                              <w:rPr>
                                <w:color w:val="FF0000"/>
                              </w:rPr>
                              <w:t xml:space="preserve">-Refine unit 2 </w:t>
                            </w:r>
                            <w:proofErr w:type="spellStart"/>
                            <w:r>
                              <w:rPr>
                                <w:color w:val="FF0000"/>
                              </w:rPr>
                              <w:t>sfl</w:t>
                            </w:r>
                            <w:proofErr w:type="spellEnd"/>
                            <w:r>
                              <w:rPr>
                                <w:color w:val="FF0000"/>
                              </w:rPr>
                              <w:t xml:space="preserve"> to identify opportunities for guided practice</w:t>
                            </w:r>
                          </w:p>
                          <w:p w14:paraId="37B5BFFD" w14:textId="3D8B4F08" w:rsidR="000E3B0C" w:rsidRDefault="000E3B0C" w:rsidP="000E3B0C">
                            <w:pPr>
                              <w:rPr>
                                <w:color w:val="FF0000"/>
                              </w:rPr>
                            </w:pPr>
                            <w:r>
                              <w:rPr>
                                <w:color w:val="FF0000"/>
                              </w:rPr>
                              <w:t>-trial technique first, then invite forum member in to see it in action</w:t>
                            </w:r>
                          </w:p>
                          <w:p w14:paraId="7051E38D" w14:textId="2F84A6D9" w:rsidR="000E3B0C" w:rsidRDefault="000E3B0C" w:rsidP="000E3B0C">
                            <w:pPr>
                              <w:rPr>
                                <w:color w:val="FF0000"/>
                              </w:rPr>
                            </w:pPr>
                            <w:r>
                              <w:rPr>
                                <w:color w:val="FF0000"/>
                              </w:rPr>
                              <w:t>-Evaluate impact with unit 2 assessed essay and feedback from peer</w:t>
                            </w:r>
                          </w:p>
                          <w:p w14:paraId="1BF3B4FB" w14:textId="77777777" w:rsidR="000E3B0C" w:rsidRPr="00DD119E" w:rsidRDefault="000E3B0C" w:rsidP="000E3B0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A3FBD" id="Text Box 8" o:spid="_x0000_s1029" type="#_x0000_t202" style="position:absolute;margin-left:272.4pt;margin-top:192.75pt;width:181.7pt;height:161.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cLMAIAAFkEAAAOAAAAZHJzL2Uyb0RvYy54bWysVE1vGjEQvVfqf7B8L7sQIAliiWgiqkoo&#10;iQRVzsZrsyvZHtc27NJf37GXJSjtqerFjGdm5+O9Z+YPrVbkKJyvwRR0OMgpEYZDWZt9QX9sV1/u&#10;KPGBmZIpMKKgJ+Hpw+Lzp3ljZ2IEFahSOIJFjJ81tqBVCHaWZZ5XQjM/ACsMBiU4zQJe3T4rHWuw&#10;ulbZKM+nWQOutA648B69T12QLlJ9KQUPL1J6EYgqKM4W0unSuYtntpiz2d4xW9X8PAb7hyk0qw02&#10;vZR6YoGRg6v/KKVr7sCDDAMOOgMpay7SDrjNMP+wzaZiVqRdEBxvLzD5/1eWPx9fHanLgiJRhmmk&#10;aCvaQL5CS+4iOo31M0zaWEwLLbqR5d7v0RmXbqXT8RfXIRhHnE8XbGMxjs7RTX47yTHEMTbKx9PJ&#10;cBLrZO+fW+fDNwGaRKOgDslLmLLj2ocutU+J3QysaqUSgcqQpqDTm0mePrhEsLgy2CMu0Q0brdDu&#10;2rTytF9kB+UJ93PQ6cNbvqpxhjXz4ZU5FATOjSIPL3hIBdgLzhYlFbhff/PHfOQJo5Q0KLCC+p8H&#10;5gQl6rtBBu+H43FUZLqMJ7cjvLjryO46Yg76EVDDQ3xOlicz5gfVm9KBfsO3sIxdMcQMx94FDb35&#10;GDrZ41viYrlMSahBy8LabCyPpSOqEeFt+8acPdMQkMFn6KXIZh/Y6HI7PpaHALJOVEWcO1TP8KN+&#10;E9nntxYfyPU9Zb3/Iyx+AwAA//8DAFBLAwQUAAYACAAAACEAHtRILuMAAAALAQAADwAAAGRycy9k&#10;b3ducmV2LnhtbEyPMU/DMBSEdyT+g/WQulGbtKEmxKmqSBUSgqGlC5sTvyYR8XOI3Tbw6zETjKc7&#10;3X2XryfbszOOvnOk4G4ugCHVznTUKDi8bW8lMB80Gd07QgVf6GFdXF/lOjPuQjs870PDYgn5TCto&#10;Qxgyzn3dotV+7gak6B3daHWIcmy4GfUlltueJ0Lcc6s7igutHrBssf7Yn6yC53L7qndVYuV3Xz69&#10;HDfD5+E9VWp2M20egQWcwl8YfvEjOhSRqXInMp71CtLlMqIHBQuZpsBi4kHIBFilYCVWEniR8/8f&#10;ih8AAAD//wMAUEsBAi0AFAAGAAgAAAAhALaDOJL+AAAA4QEAABMAAAAAAAAAAAAAAAAAAAAAAFtD&#10;b250ZW50X1R5cGVzXS54bWxQSwECLQAUAAYACAAAACEAOP0h/9YAAACUAQAACwAAAAAAAAAAAAAA&#10;AAAvAQAAX3JlbHMvLnJlbHNQSwECLQAUAAYACAAAACEA5oCXCzACAABZBAAADgAAAAAAAAAAAAAA&#10;AAAuAgAAZHJzL2Uyb0RvYy54bWxQSwECLQAUAAYACAAAACEAHtRILuMAAAALAQAADwAAAAAAAAAA&#10;AAAAAACKBAAAZHJzL2Rvd25yZXYueG1sUEsFBgAAAAAEAAQA8wAAAJoFAAAAAA==&#10;" filled="f" stroked="f" strokeweight=".5pt">
                <v:textbox>
                  <w:txbxContent>
                    <w:p w14:paraId="01D65443" w14:textId="6C11C034" w:rsidR="000E3B0C" w:rsidRDefault="000E3B0C" w:rsidP="000E3B0C">
                      <w:pPr>
                        <w:rPr>
                          <w:color w:val="FF0000"/>
                        </w:rPr>
                      </w:pPr>
                      <w:r>
                        <w:rPr>
                          <w:color w:val="FF0000"/>
                        </w:rPr>
                        <w:t>-Collaborative planning with -</w:t>
                      </w:r>
                      <w:proofErr w:type="spellStart"/>
                      <w:r>
                        <w:rPr>
                          <w:color w:val="FF0000"/>
                        </w:rPr>
                        <w:t>SENCo</w:t>
                      </w:r>
                      <w:proofErr w:type="spellEnd"/>
                      <w:r>
                        <w:rPr>
                          <w:color w:val="FF0000"/>
                        </w:rPr>
                        <w:t xml:space="preserve"> and forum</w:t>
                      </w:r>
                    </w:p>
                    <w:p w14:paraId="7C639DC0" w14:textId="00076B8D" w:rsidR="000E3B0C" w:rsidRDefault="000E3B0C" w:rsidP="000E3B0C">
                      <w:pPr>
                        <w:rPr>
                          <w:color w:val="FF0000"/>
                        </w:rPr>
                      </w:pPr>
                      <w:r>
                        <w:rPr>
                          <w:color w:val="FF0000"/>
                        </w:rPr>
                        <w:t xml:space="preserve">-Refine unit 2 </w:t>
                      </w:r>
                      <w:proofErr w:type="spellStart"/>
                      <w:r>
                        <w:rPr>
                          <w:color w:val="FF0000"/>
                        </w:rPr>
                        <w:t>sfl</w:t>
                      </w:r>
                      <w:proofErr w:type="spellEnd"/>
                      <w:r>
                        <w:rPr>
                          <w:color w:val="FF0000"/>
                        </w:rPr>
                        <w:t xml:space="preserve"> to identify opportunities for guided practice</w:t>
                      </w:r>
                    </w:p>
                    <w:p w14:paraId="37B5BFFD" w14:textId="3D8B4F08" w:rsidR="000E3B0C" w:rsidRDefault="000E3B0C" w:rsidP="000E3B0C">
                      <w:pPr>
                        <w:rPr>
                          <w:color w:val="FF0000"/>
                        </w:rPr>
                      </w:pPr>
                      <w:r>
                        <w:rPr>
                          <w:color w:val="FF0000"/>
                        </w:rPr>
                        <w:t>-trial technique first, then invite forum member in to see it in action</w:t>
                      </w:r>
                    </w:p>
                    <w:p w14:paraId="7051E38D" w14:textId="2F84A6D9" w:rsidR="000E3B0C" w:rsidRDefault="000E3B0C" w:rsidP="000E3B0C">
                      <w:pPr>
                        <w:rPr>
                          <w:color w:val="FF0000"/>
                        </w:rPr>
                      </w:pPr>
                      <w:r>
                        <w:rPr>
                          <w:color w:val="FF0000"/>
                        </w:rPr>
                        <w:t>-Evaluate impact with unit 2 assessed essay and feedback from peer</w:t>
                      </w:r>
                    </w:p>
                    <w:p w14:paraId="1BF3B4FB" w14:textId="77777777" w:rsidR="000E3B0C" w:rsidRPr="00DD119E" w:rsidRDefault="000E3B0C" w:rsidP="000E3B0C">
                      <w:pPr>
                        <w:rPr>
                          <w:color w:val="FF0000"/>
                        </w:rPr>
                      </w:pPr>
                    </w:p>
                  </w:txbxContent>
                </v:textbox>
                <w10:wrap anchorx="margin"/>
              </v:shape>
            </w:pict>
          </mc:Fallback>
        </mc:AlternateContent>
      </w:r>
      <w:r>
        <w:rPr>
          <w:noProof/>
          <w:sz w:val="28"/>
        </w:rPr>
        <mc:AlternateContent>
          <mc:Choice Requires="wps">
            <w:drawing>
              <wp:anchor distT="0" distB="0" distL="114300" distR="114300" simplePos="0" relativeHeight="251669504" behindDoc="0" locked="0" layoutInCell="1" allowOverlap="1" wp14:anchorId="2EDC951E" wp14:editId="0EF2E195">
                <wp:simplePos x="0" y="0"/>
                <wp:positionH relativeFrom="margin">
                  <wp:posOffset>5908887</wp:posOffset>
                </wp:positionH>
                <wp:positionV relativeFrom="paragraph">
                  <wp:posOffset>4220845</wp:posOffset>
                </wp:positionV>
                <wp:extent cx="3581400" cy="651934"/>
                <wp:effectExtent l="0" t="0" r="0" b="0"/>
                <wp:wrapNone/>
                <wp:docPr id="7" name="Text Box 7"/>
                <wp:cNvGraphicFramePr/>
                <a:graphic xmlns:a="http://schemas.openxmlformats.org/drawingml/2006/main">
                  <a:graphicData uri="http://schemas.microsoft.com/office/word/2010/wordprocessingShape">
                    <wps:wsp>
                      <wps:cNvSpPr txBox="1"/>
                      <wps:spPr>
                        <a:xfrm>
                          <a:off x="0" y="0"/>
                          <a:ext cx="3581400" cy="651934"/>
                        </a:xfrm>
                        <a:prstGeom prst="rect">
                          <a:avLst/>
                        </a:prstGeom>
                        <a:noFill/>
                        <a:ln w="6350">
                          <a:noFill/>
                        </a:ln>
                      </wps:spPr>
                      <wps:txbx>
                        <w:txbxContent>
                          <w:p w14:paraId="39043A03" w14:textId="70B854EB" w:rsidR="000E3B0C" w:rsidRPr="00DD119E" w:rsidRDefault="000E3B0C" w:rsidP="000E3B0C">
                            <w:pPr>
                              <w:rPr>
                                <w:color w:val="FF0000"/>
                              </w:rPr>
                            </w:pPr>
                            <w:r>
                              <w:rPr>
                                <w:color w:val="FF0000"/>
                              </w:rPr>
                              <w:t>How can guided practice be used to support dyslexic pupils with extended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C951E" id="Text Box 7" o:spid="_x0000_s1030" type="#_x0000_t202" style="position:absolute;margin-left:465.25pt;margin-top:332.35pt;width:282pt;height:51.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LsxMAIAAFgEAAAOAAAAZHJzL2Uyb0RvYy54bWysVE1v2zAMvQ/YfxB0X2znox9GnCJrkWFA&#10;0BZIhp4VWYoNyKImKbGzXz9KjtOg22nYRaFI+pF8j8r8oWsUOQrratAFzUYpJUJzKGu9L+iP7erL&#10;HSXOM10yBVoU9CQcfVh8/jRvTS7GUIEqhSUIol3emoJW3ps8SRyvRMPcCIzQGJRgG+bxavdJaVmL&#10;6I1Kxml6k7RgS2OBC+fQ+9QH6SLiSym4f5HSCU9UQbE3H08bz104k8Wc5XvLTFXzcxvsH7poWK2x&#10;6AXqiXlGDrb+A6qpuQUH0o84NAlIWXMRZ8BpsvTDNJuKGRFnQXKcudDk/h8sfz6+WlKXBb2lRLMG&#10;JdqKzpOv0JHbwE5rXI5JG4NpvkM3qjz4HTrD0J20TfjFcQjGkefThdsAxtE5md1l0xRDHGM3s+x+&#10;Mg0wyfvXxjr/TUBDglFQi9pFStlx7XyfOqSEYhpWtVJRP6VJi6CTWRo/uEQQXGmsEWboew2W73Zd&#10;nHg2zLGD8oTjWejXwxm+qrGHNXP+lVncB2wbd9y/4CEVYC04W5RUYH/9zR/yUSaMUtLifhXU/Tww&#10;KyhR3zUKeJ9Np2Eh42U6ux3jxV5HdtcRfWgeAVc4w9dkeDRDvleDKS00b/gUlqEqhpjmWLugfjAf&#10;fb/1+JS4WC5jEq6gYX6tN4YH6MBqYHjbvTFrzjJ4FPAZhk1k+Qc1+txej+XBg6yjVIHnntUz/bi+&#10;UezzUwvv4/oes97/EBa/AQAA//8DAFBLAwQUAAYACAAAACEAb8tGMuQAAAAMAQAADwAAAGRycy9k&#10;b3ducmV2LnhtbEyPwW7CMAyG75P2DpEn7TbSsdJCaYpQJTRpGgcYl93SxrQVidM1Abo9/cJpO9r+&#10;9Pv789VoNLvg4DpLAp4nETCk2qqOGgGHj83THJjzkpTUllDANzpYFfd3ucyUvdIOL3vfsBBCLpMC&#10;Wu/7jHNXt2ikm9geKdyOdjDSh3FouBrkNYQbzadRlHAjOwofWtlj2WJ92p+NgLdys5W7amrmP7p8&#10;fT+u+6/D50yIx4dxvQTmcfR/MNz0gzoUwamyZ1KOaQGLl2gWUAFJEqfAbkS8iMOqEpAmaQy8yPn/&#10;EsUvAAAA//8DAFBLAQItABQABgAIAAAAIQC2gziS/gAAAOEBAAATAAAAAAAAAAAAAAAAAAAAAABb&#10;Q29udGVudF9UeXBlc10ueG1sUEsBAi0AFAAGAAgAAAAhADj9If/WAAAAlAEAAAsAAAAAAAAAAAAA&#10;AAAALwEAAF9yZWxzLy5yZWxzUEsBAi0AFAAGAAgAAAAhALQIuzEwAgAAWAQAAA4AAAAAAAAAAAAA&#10;AAAALgIAAGRycy9lMm9Eb2MueG1sUEsBAi0AFAAGAAgAAAAhAG/LRjLkAAAADAEAAA8AAAAAAAAA&#10;AAAAAAAAigQAAGRycy9kb3ducmV2LnhtbFBLBQYAAAAABAAEAPMAAACbBQAAAAA=&#10;" filled="f" stroked="f" strokeweight=".5pt">
                <v:textbox>
                  <w:txbxContent>
                    <w:p w14:paraId="39043A03" w14:textId="70B854EB" w:rsidR="000E3B0C" w:rsidRPr="00DD119E" w:rsidRDefault="000E3B0C" w:rsidP="000E3B0C">
                      <w:pPr>
                        <w:rPr>
                          <w:color w:val="FF0000"/>
                        </w:rPr>
                      </w:pPr>
                      <w:r>
                        <w:rPr>
                          <w:color w:val="FF0000"/>
                        </w:rPr>
                        <w:t>How can guided practice be used to support dyslexic pupils with extended writing?</w:t>
                      </w:r>
                    </w:p>
                  </w:txbxContent>
                </v:textbox>
                <w10:wrap anchorx="margin"/>
              </v:shape>
            </w:pict>
          </mc:Fallback>
        </mc:AlternateContent>
      </w:r>
      <w:r>
        <w:rPr>
          <w:noProof/>
          <w:sz w:val="28"/>
        </w:rPr>
        <mc:AlternateContent>
          <mc:Choice Requires="wps">
            <w:drawing>
              <wp:anchor distT="0" distB="0" distL="114300" distR="114300" simplePos="0" relativeHeight="251667456" behindDoc="0" locked="0" layoutInCell="1" allowOverlap="1" wp14:anchorId="67C2E48F" wp14:editId="1C132845">
                <wp:simplePos x="0" y="0"/>
                <wp:positionH relativeFrom="margin">
                  <wp:align>right</wp:align>
                </wp:positionH>
                <wp:positionV relativeFrom="paragraph">
                  <wp:posOffset>3205269</wp:posOffset>
                </wp:positionV>
                <wp:extent cx="3581400" cy="651934"/>
                <wp:effectExtent l="0" t="0" r="0" b="0"/>
                <wp:wrapNone/>
                <wp:docPr id="6" name="Text Box 6"/>
                <wp:cNvGraphicFramePr/>
                <a:graphic xmlns:a="http://schemas.openxmlformats.org/drawingml/2006/main">
                  <a:graphicData uri="http://schemas.microsoft.com/office/word/2010/wordprocessingShape">
                    <wps:wsp>
                      <wps:cNvSpPr txBox="1"/>
                      <wps:spPr>
                        <a:xfrm>
                          <a:off x="0" y="0"/>
                          <a:ext cx="3581400" cy="651934"/>
                        </a:xfrm>
                        <a:prstGeom prst="rect">
                          <a:avLst/>
                        </a:prstGeom>
                        <a:noFill/>
                        <a:ln w="6350">
                          <a:noFill/>
                        </a:ln>
                      </wps:spPr>
                      <wps:txbx>
                        <w:txbxContent>
                          <w:p w14:paraId="3C1B2B0F" w14:textId="2D80DB14" w:rsidR="000E3B0C" w:rsidRDefault="000E3B0C" w:rsidP="000E3B0C">
                            <w:pPr>
                              <w:rPr>
                                <w:color w:val="FF0000"/>
                              </w:rPr>
                            </w:pPr>
                            <w:r>
                              <w:rPr>
                                <w:color w:val="FF0000"/>
                              </w:rPr>
                              <w:t>“I do, we do, you do”</w:t>
                            </w:r>
                          </w:p>
                          <w:p w14:paraId="43616721" w14:textId="6D3FF4CD" w:rsidR="000E3B0C" w:rsidRPr="00DD119E" w:rsidRDefault="000E3B0C" w:rsidP="000E3B0C">
                            <w:pPr>
                              <w:rPr>
                                <w:color w:val="FF0000"/>
                              </w:rPr>
                            </w:pPr>
                            <w:r>
                              <w:rPr>
                                <w:color w:val="FF0000"/>
                              </w:rPr>
                              <w:t xml:space="preserve">Independent task for some, guided practice </w:t>
                            </w:r>
                            <w:proofErr w:type="gramStart"/>
                            <w:r>
                              <w:rPr>
                                <w:color w:val="FF0000"/>
                              </w:rPr>
                              <w:t>repeat</w:t>
                            </w:r>
                            <w:proofErr w:type="gramEnd"/>
                            <w:r>
                              <w:rPr>
                                <w:color w:val="FF0000"/>
                              </w:rPr>
                              <w:t xml:space="preserve"> to intervene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2E48F" id="Text Box 6" o:spid="_x0000_s1031" type="#_x0000_t202" style="position:absolute;margin-left:230.8pt;margin-top:252.4pt;width:282pt;height:51.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cOLgIAAFgEAAAOAAAAZHJzL2Uyb0RvYy54bWysVMlu2zAQvRfoPxC815K8NREsB24CFwWM&#10;JIAd5ExTpCVA5LAkbcn9+g4pb0h7KnqhhzOjN8t79OyhUw05COtq0AXNBiklQnMoa70r6Ntm+eWO&#10;EueZLlkDWhT0KBx9mH/+NGtNLoZQQVMKSxBEu7w1Ba28N3mSOF4JxdwAjNAYlGAV83i1u6S0rEV0&#10;1STDNJ0mLdjSWODCOfQ+9UE6j/hSCu5fpHTCk6ag2JuPp43nNpzJfMbynWWmqvmpDfYPXShWayx6&#10;gXpinpG9rf+AUjW34ED6AQeVgJQ1F3EGnCZLP0yzrpgRcRZcjjOXNbn/B8ufD6+W1GVBp5RoppCi&#10;jeg8+QYdmYbttMblmLQ2mOY7dCPLZ79DZxi6k1aFXxyHYBz3fLzsNoBxdI4md9k4xRDH2HSS3Y/G&#10;ASa5fm2s898FKBKMglrkLq6UHVbO96nnlFBMw7Jumshfo0mLoKNJGj+4RBC80VgjzND3Gizfbbs4&#10;cWwgeLZQHnE8C708nOHLGntYMedfmUU9YNuocf+Ch2wAa8HJoqQC++tv/pCPNGGUkhb1VVD3c8+s&#10;oKT5oZHA+2w8DoKMl/Hk6xAv9jayvY3ovXoElHCGr8nwaIZ835xNaUG941NYhKoYYppj7YL6s/no&#10;e9XjU+JisYhJKEHD/EqvDQ/QYathw5vunVlzosEjgc9wViLLP7DR5/Z8LPYeZB2pum71tH6UbyT7&#10;9NTC+7i9x6zrH8L8NwAAAP//AwBQSwMEFAAGAAgAAAAhALvTUO7fAAAACAEAAA8AAABkcnMvZG93&#10;bnJldi54bWxMj8FOwzAMhu9IvENkJG4sYVrLVJpOU6UJCbHDxi7c3CZrKxqnNNlWePqZExzt3/r9&#10;fflqcr042zF0njQ8zhQIS7U3HTUaDu+bhyWIEJEM9p6shm8bYFXc3uSYGX+hnT3vYyO4hEKGGtoY&#10;h0zKULfWYZj5wRJnRz86jDyOjTQjXrjc9XKuVCoddsQfWhxs2dr6c39yGl7LzRZ31dwtf/ry5e24&#10;Hr4OH4nW93fT+hlEtFP8O4ZffEaHgpkqfyITRK+BRaKGRC1YgOMkXfCm0pCqpwRkkcv/AsUVAAD/&#10;/wMAUEsBAi0AFAAGAAgAAAAhALaDOJL+AAAA4QEAABMAAAAAAAAAAAAAAAAAAAAAAFtDb250ZW50&#10;X1R5cGVzXS54bWxQSwECLQAUAAYACAAAACEAOP0h/9YAAACUAQAACwAAAAAAAAAAAAAAAAAvAQAA&#10;X3JlbHMvLnJlbHNQSwECLQAUAAYACAAAACEATgaXDi4CAABYBAAADgAAAAAAAAAAAAAAAAAuAgAA&#10;ZHJzL2Uyb0RvYy54bWxQSwECLQAUAAYACAAAACEAu9NQ7t8AAAAIAQAADwAAAAAAAAAAAAAAAACI&#10;BAAAZHJzL2Rvd25yZXYueG1sUEsFBgAAAAAEAAQA8wAAAJQFAAAAAA==&#10;" filled="f" stroked="f" strokeweight=".5pt">
                <v:textbox>
                  <w:txbxContent>
                    <w:p w14:paraId="3C1B2B0F" w14:textId="2D80DB14" w:rsidR="000E3B0C" w:rsidRDefault="000E3B0C" w:rsidP="000E3B0C">
                      <w:pPr>
                        <w:rPr>
                          <w:color w:val="FF0000"/>
                        </w:rPr>
                      </w:pPr>
                      <w:r>
                        <w:rPr>
                          <w:color w:val="FF0000"/>
                        </w:rPr>
                        <w:t>“I do, we do, you do”</w:t>
                      </w:r>
                    </w:p>
                    <w:p w14:paraId="43616721" w14:textId="6D3FF4CD" w:rsidR="000E3B0C" w:rsidRPr="00DD119E" w:rsidRDefault="000E3B0C" w:rsidP="000E3B0C">
                      <w:pPr>
                        <w:rPr>
                          <w:color w:val="FF0000"/>
                        </w:rPr>
                      </w:pPr>
                      <w:r>
                        <w:rPr>
                          <w:color w:val="FF0000"/>
                        </w:rPr>
                        <w:t xml:space="preserve">Independent task for some, guided practice </w:t>
                      </w:r>
                      <w:proofErr w:type="gramStart"/>
                      <w:r>
                        <w:rPr>
                          <w:color w:val="FF0000"/>
                        </w:rPr>
                        <w:t>repeat</w:t>
                      </w:r>
                      <w:proofErr w:type="gramEnd"/>
                      <w:r>
                        <w:rPr>
                          <w:color w:val="FF0000"/>
                        </w:rPr>
                        <w:t xml:space="preserve"> to intervene</w:t>
                      </w:r>
                    </w:p>
                  </w:txbxContent>
                </v:textbox>
                <w10:wrap anchorx="margin"/>
              </v:shape>
            </w:pict>
          </mc:Fallback>
        </mc:AlternateContent>
      </w:r>
      <w:r>
        <w:rPr>
          <w:noProof/>
          <w:sz w:val="28"/>
        </w:rPr>
        <mc:AlternateContent>
          <mc:Choice Requires="wps">
            <w:drawing>
              <wp:anchor distT="0" distB="0" distL="114300" distR="114300" simplePos="0" relativeHeight="251665408" behindDoc="0" locked="0" layoutInCell="1" allowOverlap="1" wp14:anchorId="33BD255E" wp14:editId="79BD5F3A">
                <wp:simplePos x="0" y="0"/>
                <wp:positionH relativeFrom="column">
                  <wp:posOffset>7221643</wp:posOffset>
                </wp:positionH>
                <wp:positionV relativeFrom="paragraph">
                  <wp:posOffset>944668</wp:posOffset>
                </wp:positionV>
                <wp:extent cx="1913467" cy="16510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913467" cy="1651000"/>
                        </a:xfrm>
                        <a:prstGeom prst="rect">
                          <a:avLst/>
                        </a:prstGeom>
                        <a:noFill/>
                        <a:ln w="6350">
                          <a:noFill/>
                        </a:ln>
                      </wps:spPr>
                      <wps:txbx>
                        <w:txbxContent>
                          <w:p w14:paraId="6FB36B39" w14:textId="380A4092" w:rsidR="000E3B0C" w:rsidRDefault="000E3B0C" w:rsidP="000E3B0C">
                            <w:pPr>
                              <w:rPr>
                                <w:color w:val="FF0000"/>
                              </w:rPr>
                            </w:pPr>
                            <w:r>
                              <w:rPr>
                                <w:color w:val="FF0000"/>
                              </w:rPr>
                              <w:t>-Teacher toolkit blog ideas and webinars</w:t>
                            </w:r>
                          </w:p>
                          <w:p w14:paraId="6AC4C7A2" w14:textId="7C5BEE70" w:rsidR="000E3B0C" w:rsidRDefault="000E3B0C" w:rsidP="000E3B0C">
                            <w:pPr>
                              <w:rPr>
                                <w:color w:val="FF0000"/>
                              </w:rPr>
                            </w:pPr>
                            <w:r>
                              <w:rPr>
                                <w:color w:val="FF0000"/>
                              </w:rPr>
                              <w:t>-Discussion with X staff member</w:t>
                            </w:r>
                          </w:p>
                          <w:p w14:paraId="2FF4E894" w14:textId="6DD730E0" w:rsidR="000E3B0C" w:rsidRDefault="000E3B0C" w:rsidP="000E3B0C">
                            <w:pPr>
                              <w:rPr>
                                <w:color w:val="FF0000"/>
                              </w:rPr>
                            </w:pPr>
                            <w:r>
                              <w:rPr>
                                <w:color w:val="FF0000"/>
                              </w:rPr>
                              <w:t>-Carol Ann Tomlinson</w:t>
                            </w:r>
                          </w:p>
                          <w:p w14:paraId="478BD03F" w14:textId="737AFAAE" w:rsidR="000E3B0C" w:rsidRDefault="000E3B0C" w:rsidP="000E3B0C">
                            <w:pPr>
                              <w:rPr>
                                <w:color w:val="FF0000"/>
                              </w:rPr>
                            </w:pPr>
                            <w:r>
                              <w:rPr>
                                <w:color w:val="FF0000"/>
                              </w:rPr>
                              <w:t>-</w:t>
                            </w:r>
                            <w:proofErr w:type="spellStart"/>
                            <w:r>
                              <w:rPr>
                                <w:color w:val="FF0000"/>
                              </w:rPr>
                              <w:t>Rosenshine’s</w:t>
                            </w:r>
                            <w:proofErr w:type="spellEnd"/>
                            <w:r>
                              <w:rPr>
                                <w:color w:val="FF0000"/>
                              </w:rPr>
                              <w:t xml:space="preserve"> principles of instruction</w:t>
                            </w:r>
                          </w:p>
                          <w:p w14:paraId="61160122" w14:textId="4FEFE869" w:rsidR="000E3B0C" w:rsidRPr="00DD119E" w:rsidRDefault="000E3B0C" w:rsidP="000E3B0C">
                            <w:pPr>
                              <w:rPr>
                                <w:color w:val="FF0000"/>
                              </w:rPr>
                            </w:pPr>
                            <w:r>
                              <w:rPr>
                                <w:color w:val="FF0000"/>
                              </w:rPr>
                              <w:t>-Evidence based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255E" id="Text Box 5" o:spid="_x0000_s1032" type="#_x0000_t202" style="position:absolute;margin-left:568.65pt;margin-top:74.4pt;width:150.65pt;height:1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q4MgIAAFkEAAAOAAAAZHJzL2Uyb0RvYy54bWysVF1v2yAUfZ+0/4B4X2znq60Vp8paZZpU&#10;tZWSqc8E49gScBmQ2Nmv3wXHadTtadoLvnA/uOecixf3nZLkKKxrQBc0G6WUCM2hbPS+oD+26y+3&#10;lDjPdMkkaFHQk3D0fvn506I1uRhDDbIUlmAR7fLWFLT23uRJ4ngtFHMjMEKjswKrmMet3SelZS1W&#10;VzIZp+k8acGWxgIXzuHpY++ky1i/qgT3L1XlhCeyoNibj6uN6y6syXLB8r1lpm74uQ32D10o1mi8&#10;9FLqkXlGDrb5o5RquAUHlR9xUAlUVcNFxIBosvQDmk3NjIhYkBxnLjS5/1eWPx9fLWnKgs4o0Uyh&#10;RFvRefIVOjIL7LTG5Ri0MRjmOzxGlYdzh4cBdFdZFb4Ih6AfeT5duA3FeEi6yybT+Q0lHH3ZfJal&#10;aWQ/eU831vlvAhQJRkEtihc5Zccn57EVDB1Cwm0a1o2UUUCpSVvQ+WSWxoSLBzOkxsQAom82WL7b&#10;dRHyZACyg/KE+Cz08+EMXzfYwxNz/pVZHAiEhEPuX3CpJOBdcLYoqcH++tt5iEed0EtJiwNWUPfz&#10;wKygRH7XqOBdNp2GiYyb6exmjBt77dlde/RBPQDOcIbPyfBohngvB7OyoN7wLazCrehimuPdBfWD&#10;+eD7sce3xMVqFYNwBg3zT3pjeCgdWA0Mb7s3Zs1ZBo8KPsMwiiz/oEYf2+uxOniomihV4Lln9Uw/&#10;zm9U8PzWwgO53seo9z/C8jcAAAD//wMAUEsDBBQABgAIAAAAIQBMytFi4wAAAA0BAAAPAAAAZHJz&#10;L2Rvd25yZXYueG1sTI9BT8MwDIXvSPyHyEjcWLq1jKo0naZKExKCw8Yu3NwmaysapzTZVvj1eKdx&#10;87Ofnr+Xrybbi5MZfedIwXwWgTBUO91Ro2D/sXlIQfiApLF3ZBT8GA+r4vYmx0y7M23NaRcawSHk&#10;M1TQhjBkUvq6NRb9zA2G+HZwo8XAcmykHvHM4baXiyhaSosd8YcWB1O2pv7aHa2C13LzjttqYdPf&#10;vnx5O6yH7/3no1L3d9P6GUQwU7ia4YLP6FAwU+WOpL3oWc/jp5i9PCUpl7hYkjhdgqgUJBGvZJHL&#10;/y2KPwAAAP//AwBQSwECLQAUAAYACAAAACEAtoM4kv4AAADhAQAAEwAAAAAAAAAAAAAAAAAAAAAA&#10;W0NvbnRlbnRfVHlwZXNdLnhtbFBLAQItABQABgAIAAAAIQA4/SH/1gAAAJQBAAALAAAAAAAAAAAA&#10;AAAAAC8BAABfcmVscy8ucmVsc1BLAQItABQABgAIAAAAIQBe1iq4MgIAAFkEAAAOAAAAAAAAAAAA&#10;AAAAAC4CAABkcnMvZTJvRG9jLnhtbFBLAQItABQABgAIAAAAIQBMytFi4wAAAA0BAAAPAAAAAAAA&#10;AAAAAAAAAIwEAABkcnMvZG93bnJldi54bWxQSwUGAAAAAAQABADzAAAAnAUAAAAA&#10;" filled="f" stroked="f" strokeweight=".5pt">
                <v:textbox>
                  <w:txbxContent>
                    <w:p w14:paraId="6FB36B39" w14:textId="380A4092" w:rsidR="000E3B0C" w:rsidRDefault="000E3B0C" w:rsidP="000E3B0C">
                      <w:pPr>
                        <w:rPr>
                          <w:color w:val="FF0000"/>
                        </w:rPr>
                      </w:pPr>
                      <w:r>
                        <w:rPr>
                          <w:color w:val="FF0000"/>
                        </w:rPr>
                        <w:t>-Teacher toolkit blog ideas and webinars</w:t>
                      </w:r>
                    </w:p>
                    <w:p w14:paraId="6AC4C7A2" w14:textId="7C5BEE70" w:rsidR="000E3B0C" w:rsidRDefault="000E3B0C" w:rsidP="000E3B0C">
                      <w:pPr>
                        <w:rPr>
                          <w:color w:val="FF0000"/>
                        </w:rPr>
                      </w:pPr>
                      <w:r>
                        <w:rPr>
                          <w:color w:val="FF0000"/>
                        </w:rPr>
                        <w:t>-Discussion with X staff member</w:t>
                      </w:r>
                    </w:p>
                    <w:p w14:paraId="2FF4E894" w14:textId="6DD730E0" w:rsidR="000E3B0C" w:rsidRDefault="000E3B0C" w:rsidP="000E3B0C">
                      <w:pPr>
                        <w:rPr>
                          <w:color w:val="FF0000"/>
                        </w:rPr>
                      </w:pPr>
                      <w:r>
                        <w:rPr>
                          <w:color w:val="FF0000"/>
                        </w:rPr>
                        <w:t>-Carol Ann Tomlinson</w:t>
                      </w:r>
                    </w:p>
                    <w:p w14:paraId="478BD03F" w14:textId="737AFAAE" w:rsidR="000E3B0C" w:rsidRDefault="000E3B0C" w:rsidP="000E3B0C">
                      <w:pPr>
                        <w:rPr>
                          <w:color w:val="FF0000"/>
                        </w:rPr>
                      </w:pPr>
                      <w:r>
                        <w:rPr>
                          <w:color w:val="FF0000"/>
                        </w:rPr>
                        <w:t>-</w:t>
                      </w:r>
                      <w:proofErr w:type="spellStart"/>
                      <w:r>
                        <w:rPr>
                          <w:color w:val="FF0000"/>
                        </w:rPr>
                        <w:t>Rosenshine’s</w:t>
                      </w:r>
                      <w:proofErr w:type="spellEnd"/>
                      <w:r>
                        <w:rPr>
                          <w:color w:val="FF0000"/>
                        </w:rPr>
                        <w:t xml:space="preserve"> principles of instruction</w:t>
                      </w:r>
                    </w:p>
                    <w:p w14:paraId="61160122" w14:textId="4FEFE869" w:rsidR="000E3B0C" w:rsidRPr="00DD119E" w:rsidRDefault="000E3B0C" w:rsidP="000E3B0C">
                      <w:pPr>
                        <w:rPr>
                          <w:color w:val="FF0000"/>
                        </w:rPr>
                      </w:pPr>
                      <w:r>
                        <w:rPr>
                          <w:color w:val="FF0000"/>
                        </w:rPr>
                        <w:t>-Evidence based education</w:t>
                      </w:r>
                    </w:p>
                  </w:txbxContent>
                </v:textbox>
              </v:shape>
            </w:pict>
          </mc:Fallback>
        </mc:AlternateContent>
      </w:r>
      <w:r>
        <w:rPr>
          <w:noProof/>
          <w:sz w:val="28"/>
        </w:rPr>
        <mc:AlternateContent>
          <mc:Choice Requires="wps">
            <w:drawing>
              <wp:anchor distT="0" distB="0" distL="114300" distR="114300" simplePos="0" relativeHeight="251663360" behindDoc="0" locked="0" layoutInCell="1" allowOverlap="1" wp14:anchorId="1EBF981E" wp14:editId="1CA350A8">
                <wp:simplePos x="0" y="0"/>
                <wp:positionH relativeFrom="column">
                  <wp:posOffset>4977976</wp:posOffset>
                </wp:positionH>
                <wp:positionV relativeFrom="paragraph">
                  <wp:posOffset>1342178</wp:posOffset>
                </wp:positionV>
                <wp:extent cx="1405467"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5467" cy="914400"/>
                        </a:xfrm>
                        <a:prstGeom prst="rect">
                          <a:avLst/>
                        </a:prstGeom>
                        <a:noFill/>
                        <a:ln w="6350">
                          <a:noFill/>
                        </a:ln>
                      </wps:spPr>
                      <wps:txbx>
                        <w:txbxContent>
                          <w:p w14:paraId="3C68ED80" w14:textId="526BF9B4" w:rsidR="000E3B0C" w:rsidRDefault="000E3B0C" w:rsidP="000E3B0C">
                            <w:pPr>
                              <w:rPr>
                                <w:color w:val="FF0000"/>
                              </w:rPr>
                            </w:pPr>
                            <w:r>
                              <w:rPr>
                                <w:color w:val="FF0000"/>
                              </w:rPr>
                              <w:t xml:space="preserve">Oct – Easter </w:t>
                            </w:r>
                          </w:p>
                          <w:p w14:paraId="13575A37" w14:textId="0B24AB83" w:rsidR="000E3B0C" w:rsidRDefault="000E3B0C" w:rsidP="000E3B0C">
                            <w:pPr>
                              <w:rPr>
                                <w:color w:val="FF0000"/>
                              </w:rPr>
                            </w:pPr>
                            <w:r>
                              <w:rPr>
                                <w:color w:val="FF0000"/>
                              </w:rPr>
                              <w:t>Planning Sept/Oct</w:t>
                            </w:r>
                          </w:p>
                          <w:p w14:paraId="18D47651" w14:textId="5BCAA478" w:rsidR="000E3B0C" w:rsidRPr="00DD119E" w:rsidRDefault="000E3B0C" w:rsidP="000E3B0C">
                            <w:pPr>
                              <w:rPr>
                                <w:color w:val="FF0000"/>
                              </w:rPr>
                            </w:pPr>
                            <w:r>
                              <w:rPr>
                                <w:color w:val="FF0000"/>
                              </w:rPr>
                              <w:t>Evaluating and refining Easter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F981E" id="Text Box 4" o:spid="_x0000_s1033" type="#_x0000_t202" style="position:absolute;margin-left:391.95pt;margin-top:105.7pt;width:110.6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cvLwIAAFgEAAAOAAAAZHJzL2Uyb0RvYy54bWysVFFv2yAQfp+0/4B4X+xkTtpZcaqsVaZJ&#10;VVspmfpMMMSWgGNAYme/fgdO0qjb07QXfHDH3X3fd3h+12tFDsL5FkxFx6OcEmE41K3ZVfTHZvXp&#10;lhIfmKmZAiMqehSe3i0+fph3thQTaEDVwhFMYnzZ2Yo2IdgyyzxvhGZ+BFYYdEpwmgXcul1WO9Zh&#10;dq2ySZ7Psg5cbR1w4T2ePgxOukj5pRQ8PEvpRSCqothbSKtL6zau2WLOyp1jtmn5qQ32D11o1hos&#10;ekn1wAIje9f+kUq33IEHGUYcdAZStlwkDIhmnL9Ds26YFQkLkuPthSb//9Lyp8OLI21d0YISwzRK&#10;tBF9IF+hJ0Vkp7O+xKC1xbDQ4zGqfD73eBhB99Lp+EU4BP3I8/HCbUzG46UinxazG0o4+r6MiyJP&#10;5Gdvt63z4ZsATaJRUYfaJUrZ4dEH7ARDzyGxmIFVq1TSTxnSVXT2eZqnCxcP3lAGL0YMQ6/RCv22&#10;T4gnZxxbqI8Iz8EwHt7yVYs9PDIfXpjDeUBEOOPhGRepAGvByaKkAffrb+cxHmVCLyUdzldF/c89&#10;c4IS9d2ggIkCHMi0KaY3E6zhrj3ba4/Z63vAER7ja7I8mTE+qLMpHehXfArLWBVdzHCsXdFwNu/D&#10;MPX4lLhYLlMQjqBl4dGsLY+pI6uR4U3/ypw9yRBQwCc4TyIr36kxxA56LPcBZJukijwPrJ7ox/FN&#10;Cp6eWnwf1/sU9fZDWPwGAAD//wMAUEsDBBQABgAIAAAAIQCbl/zz5AAAAAwBAAAPAAAAZHJzL2Rv&#10;d25yZXYueG1sTI/BTsMwEETvSPyDtUjcqJ20gRDiVFWkCgnBoaUXbpvYTSLidYjdNvTr657guJqn&#10;mbf5cjI9O+rRdZYkRDMBTFNtVUeNhN3n+iEF5jySwt6SlvCrHSyL25scM2VPtNHHrW9YKCGXoYTW&#10;+yHj3NWtNuhmdtAUsr0dDfpwjg1XI55Cuel5LMQjN9hRWGhx0GWr6+/twUh4K9cfuKlik5778vV9&#10;vxp+dl+JlPd30+oFmNeT/4Phqh/UoQhOlT2QcqyX8JTOnwMqIY6iBbArIUQSA6skzJNkAbzI+f8n&#10;igsAAAD//wMAUEsBAi0AFAAGAAgAAAAhALaDOJL+AAAA4QEAABMAAAAAAAAAAAAAAAAAAAAAAFtD&#10;b250ZW50X1R5cGVzXS54bWxQSwECLQAUAAYACAAAACEAOP0h/9YAAACUAQAACwAAAAAAAAAAAAAA&#10;AAAvAQAAX3JlbHMvLnJlbHNQSwECLQAUAAYACAAAACEAST4XLy8CAABYBAAADgAAAAAAAAAAAAAA&#10;AAAuAgAAZHJzL2Uyb0RvYy54bWxQSwECLQAUAAYACAAAACEAm5f88+QAAAAMAQAADwAAAAAAAAAA&#10;AAAAAACJBAAAZHJzL2Rvd25yZXYueG1sUEsFBgAAAAAEAAQA8wAAAJoFAAAAAA==&#10;" filled="f" stroked="f" strokeweight=".5pt">
                <v:textbox>
                  <w:txbxContent>
                    <w:p w14:paraId="3C68ED80" w14:textId="526BF9B4" w:rsidR="000E3B0C" w:rsidRDefault="000E3B0C" w:rsidP="000E3B0C">
                      <w:pPr>
                        <w:rPr>
                          <w:color w:val="FF0000"/>
                        </w:rPr>
                      </w:pPr>
                      <w:r>
                        <w:rPr>
                          <w:color w:val="FF0000"/>
                        </w:rPr>
                        <w:t xml:space="preserve">Oct – Easter </w:t>
                      </w:r>
                    </w:p>
                    <w:p w14:paraId="13575A37" w14:textId="0B24AB83" w:rsidR="000E3B0C" w:rsidRDefault="000E3B0C" w:rsidP="000E3B0C">
                      <w:pPr>
                        <w:rPr>
                          <w:color w:val="FF0000"/>
                        </w:rPr>
                      </w:pPr>
                      <w:r>
                        <w:rPr>
                          <w:color w:val="FF0000"/>
                        </w:rPr>
                        <w:t>Planning Sept/Oct</w:t>
                      </w:r>
                    </w:p>
                    <w:p w14:paraId="18D47651" w14:textId="5BCAA478" w:rsidR="000E3B0C" w:rsidRPr="00DD119E" w:rsidRDefault="000E3B0C" w:rsidP="000E3B0C">
                      <w:pPr>
                        <w:rPr>
                          <w:color w:val="FF0000"/>
                        </w:rPr>
                      </w:pPr>
                      <w:r>
                        <w:rPr>
                          <w:color w:val="FF0000"/>
                        </w:rPr>
                        <w:t>Evaluating and refining Easter on</w:t>
                      </w:r>
                    </w:p>
                  </w:txbxContent>
                </v:textbox>
              </v:shape>
            </w:pict>
          </mc:Fallback>
        </mc:AlternateContent>
      </w:r>
      <w:r>
        <w:rPr>
          <w:noProof/>
          <w:sz w:val="28"/>
        </w:rPr>
        <mc:AlternateContent>
          <mc:Choice Requires="wps">
            <w:drawing>
              <wp:anchor distT="0" distB="0" distL="114300" distR="114300" simplePos="0" relativeHeight="251661312" behindDoc="0" locked="0" layoutInCell="1" allowOverlap="1" wp14:anchorId="15B1C0AD" wp14:editId="0765D3B1">
                <wp:simplePos x="0" y="0"/>
                <wp:positionH relativeFrom="column">
                  <wp:posOffset>2784687</wp:posOffset>
                </wp:positionH>
                <wp:positionV relativeFrom="paragraph">
                  <wp:posOffset>1274445</wp:posOffset>
                </wp:positionV>
                <wp:extent cx="1405467"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05467" cy="914400"/>
                        </a:xfrm>
                        <a:prstGeom prst="rect">
                          <a:avLst/>
                        </a:prstGeom>
                        <a:noFill/>
                        <a:ln w="6350">
                          <a:noFill/>
                        </a:ln>
                      </wps:spPr>
                      <wps:txbx>
                        <w:txbxContent>
                          <w:p w14:paraId="6722D2F9" w14:textId="4D275FBA" w:rsidR="000E3B0C" w:rsidRDefault="000E3B0C" w:rsidP="000E3B0C">
                            <w:pPr>
                              <w:rPr>
                                <w:color w:val="FF0000"/>
                              </w:rPr>
                            </w:pPr>
                            <w:r>
                              <w:rPr>
                                <w:color w:val="FF0000"/>
                              </w:rPr>
                              <w:t>9 Set 4</w:t>
                            </w:r>
                          </w:p>
                          <w:p w14:paraId="7A90354A" w14:textId="1E9CBF5D" w:rsidR="000E3B0C" w:rsidRPr="00DD119E" w:rsidRDefault="000E3B0C" w:rsidP="000E3B0C">
                            <w:pPr>
                              <w:rPr>
                                <w:color w:val="FF0000"/>
                              </w:rPr>
                            </w:pPr>
                            <w:r>
                              <w:rPr>
                                <w:color w:val="FF0000"/>
                              </w:rPr>
                              <w:t>Year 7 mixed ability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C0AD" id="Text Box 3" o:spid="_x0000_s1034" type="#_x0000_t202" style="position:absolute;margin-left:219.25pt;margin-top:100.35pt;width:110.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w9xLgIAAFgEAAAOAAAAZHJzL2Uyb0RvYy54bWysVE2P2yAQvVfqf0DcGzuf21pxVumuUlWK&#10;dldKqj0TDLElYCiQ2Omv74CTbLTtqeoFD8wwM++9wfP7TityFM43YEo6HOSUCMOhasy+pD+2q0+f&#10;KfGBmYopMKKkJ+Hp/eLjh3lrCzGCGlQlHMEkxhetLWkdgi2yzPNaaOYHYIVBpwSnWcCt22eVYy1m&#10;1yob5fksa8FV1gEX3uPpY++ki5RfSsHDs5ReBKJKir2FtLq07uKaLeas2Dtm64af22D/0IVmjcGi&#10;11SPLDBycM0fqXTDHXiQYcBBZyBlw0XCgGiG+Ts0m5pZkbAgOd5eafL/Ly1/Or440lQlHVNimEaJ&#10;tqIL5Ct0ZBzZaa0vMGhjMSx0eIwqX849HkbQnXQ6fhEOQT/yfLpyG5PxeGmSTyezO0o4+r4MJ5M8&#10;kZ+93bbOh28CNIlGSR1qlyhlx7UP2AmGXkJiMQOrRqmknzKkLelsPM3ThasHbyiDFyOGvtdohW7X&#10;JcRXHDuoTgjPQT8e3vJVgz2smQ8vzOE8ICKc8fCMi1SAteBsUVKD+/W38xiPMqGXkhbnq6T+54E5&#10;QYn6blDARAEOZNpMpncjrOFuPbtbjznoB8ARHuJrsjyZMT6oiykd6Fd8CstYFV3McKxd0nAxH0I/&#10;9fiUuFguUxCOoGVhbTaWx9SR1cjwtntlzp5lCCjgE1wmkRXv1Ohjez2WhwCySVJFnntWz/Tj+CYF&#10;z08tvo/bfYp6+yEsfgMAAP//AwBQSwMEFAAGAAgAAAAhACb7embiAAAACwEAAA8AAABkcnMvZG93&#10;bnJldi54bWxMj0FPg0AQhe8m/ofNmHiziy20iAxNQ9KYGD209uJtYLdAZHeR3bbor3c86XEyX977&#10;Xr6eTC/OevSdswj3swiEtrVTnW0QDm/buxSED2QV9c5qhC/tYV1cX+WUKXexO33eh0ZwiPUZIbQh&#10;DJmUvm61IT9zg7b8O7rRUOBzbKQa6cLhppfzKFpKQ53lhpYGXba6/tifDMJzuX2lXTU36XdfPr0c&#10;N8Pn4T1BvL2ZNo8ggp7CHwy/+qwOBTtV7mSVFz1CvEgTRhG4ZgWCiWXywGMqhEUcr0AWufy/ofgB&#10;AAD//wMAUEsBAi0AFAAGAAgAAAAhALaDOJL+AAAA4QEAABMAAAAAAAAAAAAAAAAAAAAAAFtDb250&#10;ZW50X1R5cGVzXS54bWxQSwECLQAUAAYACAAAACEAOP0h/9YAAACUAQAACwAAAAAAAAAAAAAAAAAv&#10;AQAAX3JlbHMvLnJlbHNQSwECLQAUAAYACAAAACEA0dMPcS4CAABYBAAADgAAAAAAAAAAAAAAAAAu&#10;AgAAZHJzL2Uyb0RvYy54bWxQSwECLQAUAAYACAAAACEAJvt6ZuIAAAALAQAADwAAAAAAAAAAAAAA&#10;AACIBAAAZHJzL2Rvd25yZXYueG1sUEsFBgAAAAAEAAQA8wAAAJcFAAAAAA==&#10;" filled="f" stroked="f" strokeweight=".5pt">
                <v:textbox>
                  <w:txbxContent>
                    <w:p w14:paraId="6722D2F9" w14:textId="4D275FBA" w:rsidR="000E3B0C" w:rsidRDefault="000E3B0C" w:rsidP="000E3B0C">
                      <w:pPr>
                        <w:rPr>
                          <w:color w:val="FF0000"/>
                        </w:rPr>
                      </w:pPr>
                      <w:r>
                        <w:rPr>
                          <w:color w:val="FF0000"/>
                        </w:rPr>
                        <w:t>9 Set 4</w:t>
                      </w:r>
                    </w:p>
                    <w:p w14:paraId="7A90354A" w14:textId="1E9CBF5D" w:rsidR="000E3B0C" w:rsidRPr="00DD119E" w:rsidRDefault="000E3B0C" w:rsidP="000E3B0C">
                      <w:pPr>
                        <w:rPr>
                          <w:color w:val="FF0000"/>
                        </w:rPr>
                      </w:pPr>
                      <w:r>
                        <w:rPr>
                          <w:color w:val="FF0000"/>
                        </w:rPr>
                        <w:t>Year 7 mixed ability group</w:t>
                      </w:r>
                    </w:p>
                  </w:txbxContent>
                </v:textbox>
              </v:shape>
            </w:pict>
          </mc:Fallback>
        </mc:AlternateContent>
      </w:r>
      <w:r w:rsidR="00DD119E">
        <w:rPr>
          <w:noProof/>
          <w:sz w:val="28"/>
        </w:rPr>
        <mc:AlternateContent>
          <mc:Choice Requires="wps">
            <w:drawing>
              <wp:anchor distT="0" distB="0" distL="114300" distR="114300" simplePos="0" relativeHeight="251659264" behindDoc="0" locked="0" layoutInCell="1" allowOverlap="1" wp14:anchorId="49291B20" wp14:editId="4C388D27">
                <wp:simplePos x="0" y="0"/>
                <wp:positionH relativeFrom="column">
                  <wp:posOffset>566843</wp:posOffset>
                </wp:positionH>
                <wp:positionV relativeFrom="paragraph">
                  <wp:posOffset>843068</wp:posOffset>
                </wp:positionV>
                <wp:extent cx="1405467" cy="914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405467" cy="914400"/>
                        </a:xfrm>
                        <a:prstGeom prst="rect">
                          <a:avLst/>
                        </a:prstGeom>
                        <a:noFill/>
                        <a:ln w="6350">
                          <a:noFill/>
                        </a:ln>
                      </wps:spPr>
                      <wps:txbx>
                        <w:txbxContent>
                          <w:p w14:paraId="15402EA1" w14:textId="79799948" w:rsidR="00DD119E" w:rsidRPr="00DD119E" w:rsidRDefault="00DD119E">
                            <w:pPr>
                              <w:rPr>
                                <w:color w:val="FF0000"/>
                              </w:rPr>
                            </w:pPr>
                            <w:r w:rsidRPr="00DD119E">
                              <w:rPr>
                                <w:color w:val="FF0000"/>
                              </w:rPr>
                              <w:t xml:space="preserve">How can guided practice be </w:t>
                            </w:r>
                            <w:r w:rsidR="000E3B0C">
                              <w:rPr>
                                <w:color w:val="FF0000"/>
                              </w:rPr>
                              <w:t>used as</w:t>
                            </w:r>
                            <w:r w:rsidRPr="00DD119E">
                              <w:rPr>
                                <w:color w:val="FF0000"/>
                              </w:rPr>
                              <w:t xml:space="preserve"> a source of differentiation?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91B20" id="Text Box 2" o:spid="_x0000_s1035" type="#_x0000_t202" style="position:absolute;margin-left:44.65pt;margin-top:66.4pt;width:110.6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5WBLAIAAFEEAAAOAAAAZHJzL2Uyb0RvYy54bWysVF1v2yAUfZ+0/4B4X+xkSdpZcaqsVaZJ&#10;VVspmfpMMMSWgMuAxM5+/S7YSaNuT9Ne8IX7xTnn4sVdpxU5CucbMCUdj3JKhOFQNWZf0h/b9adb&#10;SnxgpmIKjCjpSXh6t/z4YdHaQkygBlUJR7CI8UVrS1qHYIss87wWmvkRWGHQKcFpFnDr9lnlWIvV&#10;tcomeT7PWnCVdcCF93j60DvpMtWXUvDwLKUXgaiS4t1CWl1ad3HNlgtW7B2zdcOHa7B/uIVmjcGm&#10;l1IPLDBycM0fpXTDHXiQYcRBZyBlw0XCgGjG+Ts0m5pZkbAgOd5eaPL/ryx/Or440lQlnVBimEaJ&#10;tqIL5Ct0ZBLZaa0vMGhjMSx0eIwqn889HkbQnXQ6fhEOQT/yfLpwG4vxmDTNZ9P5DSUcfV/G02me&#10;yM/esq3z4ZsATaJRUofaJUrZ8dEHvAmGnkNiMwPrRqmknzKkLen88yxPCRcPZiiDiRFDf9dohW7X&#10;DcB2UJ0Ql4N+Lrzl6wabPzIfXpjDQUAoONzhGRepAJvAYFFSg/v1t/MYj/qgl5IWB6uk/ueBOUGJ&#10;+m5QuYQdJzFtprObCfZw157dtccc9D3g7I7xGVmezBgf1NmUDvQrvoFV7IouZjj2Lmk4m/ehH3d8&#10;Q1ysVikIZ8+y8Gg2lsfSkc5I7bZ7Zc4O/AdU7gnOI8iKdzL0sb0Qq0MA2SSNIsE9qwPvOLdJuuGN&#10;xYdxvU9Rb3+C5W8AAAD//wMAUEsDBBQABgAIAAAAIQB1Fzpj4QAAAAoBAAAPAAAAZHJzL2Rvd25y&#10;ZXYueG1sTI/BToNAEIbvJr7DZky82aUQEZGlaUgaE6OH1l68DewWiOwsstsWfXrHUz3OzJd/vr9Y&#10;zXYQJzP53pGC5SICYahxuqdWwf59c5eB8AFJ4+DIKPg2Hlbl9VWBuXZn2prTLrSCQ8jnqKALYcyl&#10;9E1nLPqFGw3x7eAmi4HHqZV6wjOH20HGUZRKiz3xhw5HU3Wm+dwdrYKXavOG2zq22c9QPb8e1uPX&#10;/uNeqdubef0EIpg5XGD402d1KNmpdkfSXgwKsseESd4nMVdgIFlGKYhaQfyQZiDLQv6vUP4CAAD/&#10;/wMAUEsBAi0AFAAGAAgAAAAhALaDOJL+AAAA4QEAABMAAAAAAAAAAAAAAAAAAAAAAFtDb250ZW50&#10;X1R5cGVzXS54bWxQSwECLQAUAAYACAAAACEAOP0h/9YAAACUAQAACwAAAAAAAAAAAAAAAAAvAQAA&#10;X3JlbHMvLnJlbHNQSwECLQAUAAYACAAAACEA1YOVgSwCAABRBAAADgAAAAAAAAAAAAAAAAAuAgAA&#10;ZHJzL2Uyb0RvYy54bWxQSwECLQAUAAYACAAAACEAdRc6Y+EAAAAKAQAADwAAAAAAAAAAAAAAAACG&#10;BAAAZHJzL2Rvd25yZXYueG1sUEsFBgAAAAAEAAQA8wAAAJQFAAAAAA==&#10;" filled="f" stroked="f" strokeweight=".5pt">
                <v:textbox>
                  <w:txbxContent>
                    <w:p w14:paraId="15402EA1" w14:textId="79799948" w:rsidR="00DD119E" w:rsidRPr="00DD119E" w:rsidRDefault="00DD119E">
                      <w:pPr>
                        <w:rPr>
                          <w:color w:val="FF0000"/>
                        </w:rPr>
                      </w:pPr>
                      <w:r w:rsidRPr="00DD119E">
                        <w:rPr>
                          <w:color w:val="FF0000"/>
                        </w:rPr>
                        <w:t xml:space="preserve">How can guided practice be </w:t>
                      </w:r>
                      <w:r w:rsidR="000E3B0C">
                        <w:rPr>
                          <w:color w:val="FF0000"/>
                        </w:rPr>
                        <w:t>used as</w:t>
                      </w:r>
                      <w:r w:rsidRPr="00DD119E">
                        <w:rPr>
                          <w:color w:val="FF0000"/>
                        </w:rPr>
                        <w:t xml:space="preserve"> a source of differentiation?</w:t>
                      </w:r>
                    </w:p>
                  </w:txbxContent>
                </v:textbox>
              </v:shape>
            </w:pict>
          </mc:Fallback>
        </mc:AlternateContent>
      </w:r>
      <w:r w:rsidR="00CA1677" w:rsidRPr="0043363D">
        <w:rPr>
          <w:noProof/>
          <w:sz w:val="28"/>
        </w:rPr>
        <w:drawing>
          <wp:inline distT="0" distB="0" distL="0" distR="0" wp14:anchorId="5247D543" wp14:editId="28CD46AE">
            <wp:extent cx="9644743" cy="5430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5122" cy="5436129"/>
                    </a:xfrm>
                    <a:prstGeom prst="rect">
                      <a:avLst/>
                    </a:prstGeom>
                    <a:noFill/>
                    <a:ln>
                      <a:noFill/>
                    </a:ln>
                  </pic:spPr>
                </pic:pic>
              </a:graphicData>
            </a:graphic>
          </wp:inline>
        </w:drawing>
      </w:r>
    </w:p>
    <w:p w14:paraId="0ABE643C" w14:textId="77777777" w:rsidR="00CA1677" w:rsidRPr="00B94516" w:rsidRDefault="00CA1677" w:rsidP="00CA1677">
      <w:pPr>
        <w:spacing w:after="160" w:line="259" w:lineRule="auto"/>
        <w:rPr>
          <w:b/>
          <w:sz w:val="28"/>
          <w:u w:val="single"/>
        </w:rPr>
      </w:pPr>
      <w:r w:rsidRPr="00B94516">
        <w:rPr>
          <w:b/>
          <w:sz w:val="28"/>
          <w:u w:val="single"/>
        </w:rPr>
        <w:lastRenderedPageBreak/>
        <w:t>Record of CPD gap tasks</w:t>
      </w:r>
    </w:p>
    <w:tbl>
      <w:tblPr>
        <w:tblStyle w:val="TableGrid"/>
        <w:tblW w:w="0" w:type="auto"/>
        <w:tblLook w:val="04A0" w:firstRow="1" w:lastRow="0" w:firstColumn="1" w:lastColumn="0" w:noHBand="0" w:noVBand="1"/>
      </w:tblPr>
      <w:tblGrid>
        <w:gridCol w:w="2082"/>
        <w:gridCol w:w="4087"/>
        <w:gridCol w:w="4394"/>
        <w:gridCol w:w="4193"/>
        <w:gridCol w:w="24"/>
      </w:tblGrid>
      <w:tr w:rsidR="00CA1677" w14:paraId="56FB661F" w14:textId="77777777" w:rsidTr="008A435F">
        <w:trPr>
          <w:trHeight w:val="876"/>
        </w:trPr>
        <w:tc>
          <w:tcPr>
            <w:tcW w:w="2039" w:type="dxa"/>
          </w:tcPr>
          <w:p w14:paraId="4518148F" w14:textId="77777777" w:rsidR="00CA1677" w:rsidRPr="00B91CB1" w:rsidRDefault="00CA1677" w:rsidP="008A435F">
            <w:pPr>
              <w:spacing w:after="160" w:line="259" w:lineRule="auto"/>
              <w:rPr>
                <w:b/>
                <w:sz w:val="28"/>
              </w:rPr>
            </w:pPr>
            <w:r w:rsidRPr="00B91CB1">
              <w:rPr>
                <w:b/>
                <w:sz w:val="28"/>
              </w:rPr>
              <w:t>Meeting/course and date</w:t>
            </w:r>
          </w:p>
        </w:tc>
        <w:tc>
          <w:tcPr>
            <w:tcW w:w="4087" w:type="dxa"/>
          </w:tcPr>
          <w:p w14:paraId="47D985B8" w14:textId="77777777" w:rsidR="00CA1677" w:rsidRPr="00B91CB1" w:rsidRDefault="00CA1677" w:rsidP="008A435F">
            <w:pPr>
              <w:spacing w:after="160" w:line="259" w:lineRule="auto"/>
              <w:rPr>
                <w:b/>
                <w:sz w:val="28"/>
              </w:rPr>
            </w:pPr>
            <w:r w:rsidRPr="00B91CB1">
              <w:rPr>
                <w:b/>
                <w:sz w:val="28"/>
              </w:rPr>
              <w:t>Gap task</w:t>
            </w:r>
          </w:p>
        </w:tc>
        <w:tc>
          <w:tcPr>
            <w:tcW w:w="4394" w:type="dxa"/>
          </w:tcPr>
          <w:p w14:paraId="7EEBC087" w14:textId="77777777" w:rsidR="00CA1677" w:rsidRPr="00B91CB1" w:rsidRDefault="00CA1677" w:rsidP="008A435F">
            <w:pPr>
              <w:spacing w:after="160" w:line="259" w:lineRule="auto"/>
              <w:rPr>
                <w:b/>
                <w:sz w:val="28"/>
              </w:rPr>
            </w:pPr>
            <w:r w:rsidRPr="00B91CB1">
              <w:rPr>
                <w:b/>
                <w:sz w:val="28"/>
              </w:rPr>
              <w:t>Planned link to research project</w:t>
            </w:r>
          </w:p>
        </w:tc>
        <w:tc>
          <w:tcPr>
            <w:tcW w:w="4217" w:type="dxa"/>
            <w:gridSpan w:val="2"/>
          </w:tcPr>
          <w:p w14:paraId="3545EF55" w14:textId="77777777" w:rsidR="00CA1677" w:rsidRPr="00B91CB1" w:rsidRDefault="00CA1677" w:rsidP="008A435F">
            <w:pPr>
              <w:spacing w:after="160" w:line="259" w:lineRule="auto"/>
              <w:rPr>
                <w:b/>
                <w:sz w:val="28"/>
              </w:rPr>
            </w:pPr>
            <w:r w:rsidRPr="00B91CB1">
              <w:rPr>
                <w:b/>
                <w:sz w:val="28"/>
              </w:rPr>
              <w:t>Actual impact</w:t>
            </w:r>
          </w:p>
        </w:tc>
      </w:tr>
      <w:tr w:rsidR="00CA1677" w14:paraId="05A368D8" w14:textId="77777777" w:rsidTr="008A435F">
        <w:trPr>
          <w:gridAfter w:val="1"/>
          <w:wAfter w:w="24" w:type="dxa"/>
          <w:trHeight w:val="1531"/>
        </w:trPr>
        <w:tc>
          <w:tcPr>
            <w:tcW w:w="2039" w:type="dxa"/>
          </w:tcPr>
          <w:p w14:paraId="3A97245F" w14:textId="77777777" w:rsidR="00CA1677" w:rsidRDefault="000E3B0C" w:rsidP="008A435F">
            <w:pPr>
              <w:spacing w:after="160" w:line="259" w:lineRule="auto"/>
              <w:rPr>
                <w:color w:val="FF0000"/>
                <w:sz w:val="28"/>
              </w:rPr>
            </w:pPr>
            <w:r>
              <w:rPr>
                <w:color w:val="FF0000"/>
                <w:sz w:val="28"/>
              </w:rPr>
              <w:t>Example:</w:t>
            </w:r>
          </w:p>
          <w:p w14:paraId="05898FBA" w14:textId="3B95E680" w:rsidR="000E3B0C" w:rsidRPr="000E3B0C" w:rsidRDefault="000E3B0C" w:rsidP="008A435F">
            <w:pPr>
              <w:spacing w:after="160" w:line="259" w:lineRule="auto"/>
              <w:rPr>
                <w:color w:val="FF0000"/>
                <w:sz w:val="28"/>
              </w:rPr>
            </w:pPr>
            <w:r>
              <w:rPr>
                <w:color w:val="FF0000"/>
                <w:sz w:val="28"/>
              </w:rPr>
              <w:t>Forum 12</w:t>
            </w:r>
            <w:r w:rsidRPr="000E3B0C">
              <w:rPr>
                <w:color w:val="FF0000"/>
                <w:sz w:val="28"/>
                <w:vertAlign w:val="superscript"/>
              </w:rPr>
              <w:t>th</w:t>
            </w:r>
            <w:r>
              <w:rPr>
                <w:color w:val="FF0000"/>
                <w:sz w:val="28"/>
              </w:rPr>
              <w:t xml:space="preserve"> Oct </w:t>
            </w:r>
          </w:p>
        </w:tc>
        <w:tc>
          <w:tcPr>
            <w:tcW w:w="4087" w:type="dxa"/>
          </w:tcPr>
          <w:p w14:paraId="095B8B98" w14:textId="590B47B6" w:rsidR="00CA1677" w:rsidRPr="000E3B0C" w:rsidRDefault="000E3B0C" w:rsidP="008A435F">
            <w:pPr>
              <w:spacing w:after="160" w:line="259" w:lineRule="auto"/>
              <w:rPr>
                <w:color w:val="FF0000"/>
                <w:sz w:val="28"/>
              </w:rPr>
            </w:pPr>
            <w:r>
              <w:rPr>
                <w:color w:val="FF0000"/>
                <w:sz w:val="28"/>
              </w:rPr>
              <w:t>3-minute read of 10 differentiation strategies</w:t>
            </w:r>
          </w:p>
        </w:tc>
        <w:tc>
          <w:tcPr>
            <w:tcW w:w="4394" w:type="dxa"/>
          </w:tcPr>
          <w:p w14:paraId="18070277" w14:textId="63C17D8F" w:rsidR="00CA1677" w:rsidRPr="000E3B0C" w:rsidRDefault="000E3B0C" w:rsidP="008A435F">
            <w:pPr>
              <w:spacing w:after="160" w:line="259" w:lineRule="auto"/>
              <w:rPr>
                <w:color w:val="FF0000"/>
                <w:sz w:val="28"/>
              </w:rPr>
            </w:pPr>
            <w:r>
              <w:rPr>
                <w:color w:val="FF0000"/>
                <w:sz w:val="28"/>
              </w:rPr>
              <w:t xml:space="preserve">Look for </w:t>
            </w:r>
            <w:r w:rsidR="00BA7D9C">
              <w:rPr>
                <w:color w:val="FF0000"/>
                <w:sz w:val="28"/>
              </w:rPr>
              <w:t>strategies which can be used in conjunction with guided prac</w:t>
            </w:r>
            <w:bookmarkStart w:id="0" w:name="_GoBack"/>
            <w:bookmarkEnd w:id="0"/>
            <w:r w:rsidR="00BA7D9C">
              <w:rPr>
                <w:color w:val="FF0000"/>
                <w:sz w:val="28"/>
              </w:rPr>
              <w:t>tice</w:t>
            </w:r>
          </w:p>
        </w:tc>
        <w:tc>
          <w:tcPr>
            <w:tcW w:w="4193" w:type="dxa"/>
          </w:tcPr>
          <w:p w14:paraId="5FF64434" w14:textId="08CE0C7B" w:rsidR="00CA1677" w:rsidRDefault="00BA7D9C" w:rsidP="008A435F">
            <w:pPr>
              <w:spacing w:after="160" w:line="259" w:lineRule="auto"/>
              <w:rPr>
                <w:sz w:val="28"/>
              </w:rPr>
            </w:pPr>
            <w:r w:rsidRPr="00BA7D9C">
              <w:rPr>
                <w:color w:val="FF0000"/>
                <w:sz w:val="28"/>
              </w:rPr>
              <w:t>Scaffolding and choice task being used for independent tasks to ensure pupils can work independently, which frees me up to do extended guided practice with focus pupils</w:t>
            </w:r>
          </w:p>
        </w:tc>
      </w:tr>
      <w:tr w:rsidR="00CA1677" w14:paraId="22BA9F03" w14:textId="77777777" w:rsidTr="008A435F">
        <w:trPr>
          <w:gridAfter w:val="1"/>
          <w:wAfter w:w="24" w:type="dxa"/>
          <w:trHeight w:val="1531"/>
        </w:trPr>
        <w:tc>
          <w:tcPr>
            <w:tcW w:w="2039" w:type="dxa"/>
          </w:tcPr>
          <w:p w14:paraId="68F9D3CC" w14:textId="77777777" w:rsidR="00CA1677" w:rsidRDefault="00CA1677" w:rsidP="008A435F">
            <w:pPr>
              <w:spacing w:after="160" w:line="259" w:lineRule="auto"/>
              <w:rPr>
                <w:sz w:val="28"/>
              </w:rPr>
            </w:pPr>
          </w:p>
        </w:tc>
        <w:tc>
          <w:tcPr>
            <w:tcW w:w="4087" w:type="dxa"/>
          </w:tcPr>
          <w:p w14:paraId="533F3531" w14:textId="77777777" w:rsidR="00CA1677" w:rsidRDefault="00CA1677" w:rsidP="008A435F">
            <w:pPr>
              <w:spacing w:after="160" w:line="259" w:lineRule="auto"/>
              <w:rPr>
                <w:sz w:val="28"/>
              </w:rPr>
            </w:pPr>
          </w:p>
        </w:tc>
        <w:tc>
          <w:tcPr>
            <w:tcW w:w="4394" w:type="dxa"/>
          </w:tcPr>
          <w:p w14:paraId="3AE86AD9" w14:textId="77777777" w:rsidR="00CA1677" w:rsidRDefault="00CA1677" w:rsidP="008A435F">
            <w:pPr>
              <w:spacing w:after="160" w:line="259" w:lineRule="auto"/>
              <w:rPr>
                <w:sz w:val="28"/>
              </w:rPr>
            </w:pPr>
          </w:p>
        </w:tc>
        <w:tc>
          <w:tcPr>
            <w:tcW w:w="4193" w:type="dxa"/>
          </w:tcPr>
          <w:p w14:paraId="0157DCB4" w14:textId="77777777" w:rsidR="00CA1677" w:rsidRDefault="00CA1677" w:rsidP="008A435F">
            <w:pPr>
              <w:spacing w:after="160" w:line="259" w:lineRule="auto"/>
              <w:rPr>
                <w:sz w:val="28"/>
              </w:rPr>
            </w:pPr>
          </w:p>
        </w:tc>
      </w:tr>
      <w:tr w:rsidR="00CA1677" w14:paraId="61AFA6D1" w14:textId="77777777" w:rsidTr="008A435F">
        <w:trPr>
          <w:gridAfter w:val="1"/>
          <w:wAfter w:w="24" w:type="dxa"/>
          <w:trHeight w:val="1531"/>
        </w:trPr>
        <w:tc>
          <w:tcPr>
            <w:tcW w:w="2039" w:type="dxa"/>
          </w:tcPr>
          <w:p w14:paraId="6C7303B7" w14:textId="77777777" w:rsidR="00CA1677" w:rsidRDefault="00CA1677" w:rsidP="008A435F">
            <w:pPr>
              <w:spacing w:after="160" w:line="259" w:lineRule="auto"/>
              <w:rPr>
                <w:sz w:val="28"/>
              </w:rPr>
            </w:pPr>
          </w:p>
        </w:tc>
        <w:tc>
          <w:tcPr>
            <w:tcW w:w="4087" w:type="dxa"/>
          </w:tcPr>
          <w:p w14:paraId="13626FB8" w14:textId="77777777" w:rsidR="00CA1677" w:rsidRDefault="00CA1677" w:rsidP="008A435F">
            <w:pPr>
              <w:spacing w:after="160" w:line="259" w:lineRule="auto"/>
              <w:rPr>
                <w:sz w:val="28"/>
              </w:rPr>
            </w:pPr>
          </w:p>
        </w:tc>
        <w:tc>
          <w:tcPr>
            <w:tcW w:w="4394" w:type="dxa"/>
          </w:tcPr>
          <w:p w14:paraId="426494D3" w14:textId="77777777" w:rsidR="00CA1677" w:rsidRDefault="00CA1677" w:rsidP="008A435F">
            <w:pPr>
              <w:spacing w:after="160" w:line="259" w:lineRule="auto"/>
              <w:rPr>
                <w:sz w:val="28"/>
              </w:rPr>
            </w:pPr>
          </w:p>
        </w:tc>
        <w:tc>
          <w:tcPr>
            <w:tcW w:w="4193" w:type="dxa"/>
          </w:tcPr>
          <w:p w14:paraId="27AE3839" w14:textId="77777777" w:rsidR="00CA1677" w:rsidRDefault="00CA1677" w:rsidP="008A435F">
            <w:pPr>
              <w:spacing w:after="160" w:line="259" w:lineRule="auto"/>
              <w:rPr>
                <w:sz w:val="28"/>
              </w:rPr>
            </w:pPr>
          </w:p>
        </w:tc>
      </w:tr>
      <w:tr w:rsidR="00CA1677" w14:paraId="0AD487C0" w14:textId="77777777" w:rsidTr="008A435F">
        <w:trPr>
          <w:gridAfter w:val="1"/>
          <w:wAfter w:w="24" w:type="dxa"/>
          <w:trHeight w:val="1531"/>
        </w:trPr>
        <w:tc>
          <w:tcPr>
            <w:tcW w:w="2039" w:type="dxa"/>
          </w:tcPr>
          <w:p w14:paraId="2A9F7E0A" w14:textId="77777777" w:rsidR="00CA1677" w:rsidRDefault="00CA1677" w:rsidP="008A435F">
            <w:pPr>
              <w:spacing w:after="160" w:line="259" w:lineRule="auto"/>
              <w:rPr>
                <w:sz w:val="28"/>
              </w:rPr>
            </w:pPr>
          </w:p>
        </w:tc>
        <w:tc>
          <w:tcPr>
            <w:tcW w:w="4087" w:type="dxa"/>
          </w:tcPr>
          <w:p w14:paraId="43B2FE81" w14:textId="77777777" w:rsidR="00CA1677" w:rsidRDefault="00CA1677" w:rsidP="008A435F">
            <w:pPr>
              <w:spacing w:after="160" w:line="259" w:lineRule="auto"/>
              <w:rPr>
                <w:sz w:val="28"/>
              </w:rPr>
            </w:pPr>
          </w:p>
        </w:tc>
        <w:tc>
          <w:tcPr>
            <w:tcW w:w="4394" w:type="dxa"/>
          </w:tcPr>
          <w:p w14:paraId="44DA6F88" w14:textId="77777777" w:rsidR="00CA1677" w:rsidRDefault="00CA1677" w:rsidP="008A435F">
            <w:pPr>
              <w:spacing w:after="160" w:line="259" w:lineRule="auto"/>
              <w:rPr>
                <w:sz w:val="28"/>
              </w:rPr>
            </w:pPr>
          </w:p>
        </w:tc>
        <w:tc>
          <w:tcPr>
            <w:tcW w:w="4193" w:type="dxa"/>
          </w:tcPr>
          <w:p w14:paraId="0AF597FD" w14:textId="77777777" w:rsidR="00CA1677" w:rsidRDefault="00CA1677" w:rsidP="008A435F">
            <w:pPr>
              <w:spacing w:after="160" w:line="259" w:lineRule="auto"/>
              <w:rPr>
                <w:sz w:val="28"/>
              </w:rPr>
            </w:pPr>
          </w:p>
        </w:tc>
      </w:tr>
      <w:tr w:rsidR="00CA1677" w14:paraId="5CA5B07A" w14:textId="77777777" w:rsidTr="008A435F">
        <w:trPr>
          <w:gridAfter w:val="1"/>
          <w:wAfter w:w="24" w:type="dxa"/>
          <w:trHeight w:val="1531"/>
        </w:trPr>
        <w:tc>
          <w:tcPr>
            <w:tcW w:w="2039" w:type="dxa"/>
          </w:tcPr>
          <w:p w14:paraId="16688521" w14:textId="77777777" w:rsidR="00CA1677" w:rsidRDefault="00CA1677" w:rsidP="008A435F">
            <w:pPr>
              <w:spacing w:after="160" w:line="259" w:lineRule="auto"/>
              <w:rPr>
                <w:sz w:val="28"/>
              </w:rPr>
            </w:pPr>
          </w:p>
        </w:tc>
        <w:tc>
          <w:tcPr>
            <w:tcW w:w="4087" w:type="dxa"/>
          </w:tcPr>
          <w:p w14:paraId="42C7F531" w14:textId="77777777" w:rsidR="00CA1677" w:rsidRDefault="00CA1677" w:rsidP="008A435F">
            <w:pPr>
              <w:spacing w:after="160" w:line="259" w:lineRule="auto"/>
              <w:rPr>
                <w:sz w:val="28"/>
              </w:rPr>
            </w:pPr>
          </w:p>
        </w:tc>
        <w:tc>
          <w:tcPr>
            <w:tcW w:w="4394" w:type="dxa"/>
          </w:tcPr>
          <w:p w14:paraId="0C16271B" w14:textId="77777777" w:rsidR="00CA1677" w:rsidRDefault="00CA1677" w:rsidP="008A435F">
            <w:pPr>
              <w:spacing w:after="160" w:line="259" w:lineRule="auto"/>
              <w:rPr>
                <w:sz w:val="28"/>
              </w:rPr>
            </w:pPr>
          </w:p>
        </w:tc>
        <w:tc>
          <w:tcPr>
            <w:tcW w:w="4193" w:type="dxa"/>
          </w:tcPr>
          <w:p w14:paraId="48E6E32A" w14:textId="77777777" w:rsidR="00CA1677" w:rsidRDefault="00CA1677" w:rsidP="008A435F">
            <w:pPr>
              <w:spacing w:after="160" w:line="259" w:lineRule="auto"/>
              <w:rPr>
                <w:sz w:val="28"/>
              </w:rPr>
            </w:pPr>
          </w:p>
        </w:tc>
      </w:tr>
    </w:tbl>
    <w:p w14:paraId="5B701993" w14:textId="77777777" w:rsidR="00CA1677" w:rsidRDefault="00CA1677" w:rsidP="00CA1677">
      <w:pPr>
        <w:spacing w:after="160" w:line="259" w:lineRule="auto"/>
        <w:rPr>
          <w:sz w:val="28"/>
        </w:rPr>
      </w:pPr>
    </w:p>
    <w:tbl>
      <w:tblPr>
        <w:tblStyle w:val="TableGrid"/>
        <w:tblW w:w="0" w:type="auto"/>
        <w:tblLook w:val="04A0" w:firstRow="1" w:lastRow="0" w:firstColumn="1" w:lastColumn="0" w:noHBand="0" w:noVBand="1"/>
      </w:tblPr>
      <w:tblGrid>
        <w:gridCol w:w="2082"/>
        <w:gridCol w:w="4087"/>
        <w:gridCol w:w="4394"/>
        <w:gridCol w:w="4193"/>
        <w:gridCol w:w="24"/>
      </w:tblGrid>
      <w:tr w:rsidR="00CA1677" w14:paraId="11DCC0B4" w14:textId="77777777" w:rsidTr="008A435F">
        <w:trPr>
          <w:trHeight w:val="876"/>
        </w:trPr>
        <w:tc>
          <w:tcPr>
            <w:tcW w:w="2039" w:type="dxa"/>
          </w:tcPr>
          <w:p w14:paraId="769213C3" w14:textId="77777777" w:rsidR="00CA1677" w:rsidRPr="00B91CB1" w:rsidRDefault="00CA1677" w:rsidP="008A435F">
            <w:pPr>
              <w:spacing w:after="160" w:line="259" w:lineRule="auto"/>
              <w:rPr>
                <w:b/>
                <w:sz w:val="28"/>
              </w:rPr>
            </w:pPr>
            <w:r w:rsidRPr="00B91CB1">
              <w:rPr>
                <w:b/>
                <w:sz w:val="28"/>
              </w:rPr>
              <w:t>Meeting/course and date</w:t>
            </w:r>
          </w:p>
        </w:tc>
        <w:tc>
          <w:tcPr>
            <w:tcW w:w="4087" w:type="dxa"/>
          </w:tcPr>
          <w:p w14:paraId="5D0D073D" w14:textId="77777777" w:rsidR="00CA1677" w:rsidRPr="00B91CB1" w:rsidRDefault="00CA1677" w:rsidP="008A435F">
            <w:pPr>
              <w:spacing w:after="160" w:line="259" w:lineRule="auto"/>
              <w:rPr>
                <w:b/>
                <w:sz w:val="28"/>
              </w:rPr>
            </w:pPr>
            <w:r w:rsidRPr="00B91CB1">
              <w:rPr>
                <w:b/>
                <w:sz w:val="28"/>
              </w:rPr>
              <w:t>Gap task</w:t>
            </w:r>
          </w:p>
        </w:tc>
        <w:tc>
          <w:tcPr>
            <w:tcW w:w="4394" w:type="dxa"/>
          </w:tcPr>
          <w:p w14:paraId="57DBA279" w14:textId="77777777" w:rsidR="00CA1677" w:rsidRPr="00B91CB1" w:rsidRDefault="00CA1677" w:rsidP="008A435F">
            <w:pPr>
              <w:spacing w:after="160" w:line="259" w:lineRule="auto"/>
              <w:rPr>
                <w:b/>
                <w:sz w:val="28"/>
              </w:rPr>
            </w:pPr>
            <w:r w:rsidRPr="00B91CB1">
              <w:rPr>
                <w:b/>
                <w:sz w:val="28"/>
              </w:rPr>
              <w:t>Planned link to research project</w:t>
            </w:r>
          </w:p>
        </w:tc>
        <w:tc>
          <w:tcPr>
            <w:tcW w:w="4217" w:type="dxa"/>
            <w:gridSpan w:val="2"/>
          </w:tcPr>
          <w:p w14:paraId="1FF4EAB4" w14:textId="77777777" w:rsidR="00CA1677" w:rsidRPr="00B91CB1" w:rsidRDefault="00CA1677" w:rsidP="008A435F">
            <w:pPr>
              <w:spacing w:after="160" w:line="259" w:lineRule="auto"/>
              <w:rPr>
                <w:b/>
                <w:sz w:val="28"/>
              </w:rPr>
            </w:pPr>
            <w:r w:rsidRPr="00B91CB1">
              <w:rPr>
                <w:b/>
                <w:sz w:val="28"/>
              </w:rPr>
              <w:t>Actual impact</w:t>
            </w:r>
          </w:p>
        </w:tc>
      </w:tr>
      <w:tr w:rsidR="00CA1677" w14:paraId="7F0B1442" w14:textId="77777777" w:rsidTr="008A435F">
        <w:trPr>
          <w:gridAfter w:val="1"/>
          <w:wAfter w:w="24" w:type="dxa"/>
          <w:trHeight w:val="1531"/>
        </w:trPr>
        <w:tc>
          <w:tcPr>
            <w:tcW w:w="2039" w:type="dxa"/>
          </w:tcPr>
          <w:p w14:paraId="5CD96D8A" w14:textId="77777777" w:rsidR="00CA1677" w:rsidRDefault="00CA1677" w:rsidP="008A435F">
            <w:pPr>
              <w:spacing w:after="160" w:line="259" w:lineRule="auto"/>
              <w:rPr>
                <w:sz w:val="28"/>
              </w:rPr>
            </w:pPr>
          </w:p>
        </w:tc>
        <w:tc>
          <w:tcPr>
            <w:tcW w:w="4087" w:type="dxa"/>
          </w:tcPr>
          <w:p w14:paraId="1C4C3129" w14:textId="77777777" w:rsidR="00CA1677" w:rsidRDefault="00CA1677" w:rsidP="008A435F">
            <w:pPr>
              <w:spacing w:after="160" w:line="259" w:lineRule="auto"/>
              <w:rPr>
                <w:sz w:val="28"/>
              </w:rPr>
            </w:pPr>
          </w:p>
        </w:tc>
        <w:tc>
          <w:tcPr>
            <w:tcW w:w="4394" w:type="dxa"/>
          </w:tcPr>
          <w:p w14:paraId="3206A632" w14:textId="77777777" w:rsidR="00CA1677" w:rsidRDefault="00CA1677" w:rsidP="008A435F">
            <w:pPr>
              <w:spacing w:after="160" w:line="259" w:lineRule="auto"/>
              <w:rPr>
                <w:sz w:val="28"/>
              </w:rPr>
            </w:pPr>
          </w:p>
        </w:tc>
        <w:tc>
          <w:tcPr>
            <w:tcW w:w="4193" w:type="dxa"/>
          </w:tcPr>
          <w:p w14:paraId="44229DC3" w14:textId="77777777" w:rsidR="00CA1677" w:rsidRDefault="00CA1677" w:rsidP="008A435F">
            <w:pPr>
              <w:spacing w:after="160" w:line="259" w:lineRule="auto"/>
              <w:rPr>
                <w:sz w:val="28"/>
              </w:rPr>
            </w:pPr>
          </w:p>
        </w:tc>
      </w:tr>
      <w:tr w:rsidR="00CA1677" w14:paraId="24FCCD8F" w14:textId="77777777" w:rsidTr="008A435F">
        <w:trPr>
          <w:gridAfter w:val="1"/>
          <w:wAfter w:w="24" w:type="dxa"/>
          <w:trHeight w:val="1531"/>
        </w:trPr>
        <w:tc>
          <w:tcPr>
            <w:tcW w:w="2039" w:type="dxa"/>
          </w:tcPr>
          <w:p w14:paraId="671520AF" w14:textId="77777777" w:rsidR="00CA1677" w:rsidRDefault="00CA1677" w:rsidP="008A435F">
            <w:pPr>
              <w:spacing w:after="160" w:line="259" w:lineRule="auto"/>
              <w:rPr>
                <w:sz w:val="28"/>
              </w:rPr>
            </w:pPr>
          </w:p>
        </w:tc>
        <w:tc>
          <w:tcPr>
            <w:tcW w:w="4087" w:type="dxa"/>
          </w:tcPr>
          <w:p w14:paraId="3093CB64" w14:textId="77777777" w:rsidR="00CA1677" w:rsidRDefault="00CA1677" w:rsidP="008A435F">
            <w:pPr>
              <w:spacing w:after="160" w:line="259" w:lineRule="auto"/>
              <w:rPr>
                <w:sz w:val="28"/>
              </w:rPr>
            </w:pPr>
          </w:p>
        </w:tc>
        <w:tc>
          <w:tcPr>
            <w:tcW w:w="4394" w:type="dxa"/>
          </w:tcPr>
          <w:p w14:paraId="30EE91CC" w14:textId="77777777" w:rsidR="00CA1677" w:rsidRDefault="00CA1677" w:rsidP="008A435F">
            <w:pPr>
              <w:spacing w:after="160" w:line="259" w:lineRule="auto"/>
              <w:rPr>
                <w:sz w:val="28"/>
              </w:rPr>
            </w:pPr>
          </w:p>
        </w:tc>
        <w:tc>
          <w:tcPr>
            <w:tcW w:w="4193" w:type="dxa"/>
          </w:tcPr>
          <w:p w14:paraId="4B5C0A1D" w14:textId="77777777" w:rsidR="00CA1677" w:rsidRDefault="00CA1677" w:rsidP="008A435F">
            <w:pPr>
              <w:spacing w:after="160" w:line="259" w:lineRule="auto"/>
              <w:rPr>
                <w:sz w:val="28"/>
              </w:rPr>
            </w:pPr>
          </w:p>
        </w:tc>
      </w:tr>
      <w:tr w:rsidR="00CA1677" w14:paraId="44494965" w14:textId="77777777" w:rsidTr="008A435F">
        <w:trPr>
          <w:gridAfter w:val="1"/>
          <w:wAfter w:w="24" w:type="dxa"/>
          <w:trHeight w:val="1531"/>
        </w:trPr>
        <w:tc>
          <w:tcPr>
            <w:tcW w:w="2039" w:type="dxa"/>
          </w:tcPr>
          <w:p w14:paraId="1166A452" w14:textId="77777777" w:rsidR="00CA1677" w:rsidRDefault="00CA1677" w:rsidP="008A435F">
            <w:pPr>
              <w:spacing w:after="160" w:line="259" w:lineRule="auto"/>
              <w:rPr>
                <w:sz w:val="28"/>
              </w:rPr>
            </w:pPr>
          </w:p>
        </w:tc>
        <w:tc>
          <w:tcPr>
            <w:tcW w:w="4087" w:type="dxa"/>
          </w:tcPr>
          <w:p w14:paraId="29BA8833" w14:textId="77777777" w:rsidR="00CA1677" w:rsidRDefault="00CA1677" w:rsidP="008A435F">
            <w:pPr>
              <w:spacing w:after="160" w:line="259" w:lineRule="auto"/>
              <w:rPr>
                <w:sz w:val="28"/>
              </w:rPr>
            </w:pPr>
          </w:p>
        </w:tc>
        <w:tc>
          <w:tcPr>
            <w:tcW w:w="4394" w:type="dxa"/>
          </w:tcPr>
          <w:p w14:paraId="7407DF05" w14:textId="77777777" w:rsidR="00CA1677" w:rsidRDefault="00CA1677" w:rsidP="008A435F">
            <w:pPr>
              <w:spacing w:after="160" w:line="259" w:lineRule="auto"/>
              <w:rPr>
                <w:sz w:val="28"/>
              </w:rPr>
            </w:pPr>
          </w:p>
        </w:tc>
        <w:tc>
          <w:tcPr>
            <w:tcW w:w="4193" w:type="dxa"/>
          </w:tcPr>
          <w:p w14:paraId="6D03C27E" w14:textId="77777777" w:rsidR="00CA1677" w:rsidRDefault="00CA1677" w:rsidP="008A435F">
            <w:pPr>
              <w:spacing w:after="160" w:line="259" w:lineRule="auto"/>
              <w:rPr>
                <w:sz w:val="28"/>
              </w:rPr>
            </w:pPr>
          </w:p>
        </w:tc>
      </w:tr>
      <w:tr w:rsidR="00CA1677" w14:paraId="564DBA05" w14:textId="77777777" w:rsidTr="008A435F">
        <w:trPr>
          <w:gridAfter w:val="1"/>
          <w:wAfter w:w="24" w:type="dxa"/>
          <w:trHeight w:val="1531"/>
        </w:trPr>
        <w:tc>
          <w:tcPr>
            <w:tcW w:w="2039" w:type="dxa"/>
          </w:tcPr>
          <w:p w14:paraId="4A9177A4" w14:textId="77777777" w:rsidR="00CA1677" w:rsidRDefault="00CA1677" w:rsidP="008A435F">
            <w:pPr>
              <w:spacing w:after="160" w:line="259" w:lineRule="auto"/>
              <w:rPr>
                <w:sz w:val="28"/>
              </w:rPr>
            </w:pPr>
          </w:p>
        </w:tc>
        <w:tc>
          <w:tcPr>
            <w:tcW w:w="4087" w:type="dxa"/>
          </w:tcPr>
          <w:p w14:paraId="49A7A126" w14:textId="77777777" w:rsidR="00CA1677" w:rsidRDefault="00CA1677" w:rsidP="008A435F">
            <w:pPr>
              <w:spacing w:after="160" w:line="259" w:lineRule="auto"/>
              <w:rPr>
                <w:sz w:val="28"/>
              </w:rPr>
            </w:pPr>
          </w:p>
        </w:tc>
        <w:tc>
          <w:tcPr>
            <w:tcW w:w="4394" w:type="dxa"/>
          </w:tcPr>
          <w:p w14:paraId="3EDE0F17" w14:textId="77777777" w:rsidR="00CA1677" w:rsidRDefault="00CA1677" w:rsidP="008A435F">
            <w:pPr>
              <w:spacing w:after="160" w:line="259" w:lineRule="auto"/>
              <w:rPr>
                <w:sz w:val="28"/>
              </w:rPr>
            </w:pPr>
          </w:p>
        </w:tc>
        <w:tc>
          <w:tcPr>
            <w:tcW w:w="4193" w:type="dxa"/>
          </w:tcPr>
          <w:p w14:paraId="67F5A87D" w14:textId="77777777" w:rsidR="00CA1677" w:rsidRDefault="00CA1677" w:rsidP="008A435F">
            <w:pPr>
              <w:spacing w:after="160" w:line="259" w:lineRule="auto"/>
              <w:rPr>
                <w:sz w:val="28"/>
              </w:rPr>
            </w:pPr>
          </w:p>
        </w:tc>
      </w:tr>
      <w:tr w:rsidR="00CA1677" w14:paraId="6BDC4F37" w14:textId="77777777" w:rsidTr="008A435F">
        <w:trPr>
          <w:gridAfter w:val="1"/>
          <w:wAfter w:w="24" w:type="dxa"/>
          <w:trHeight w:val="1531"/>
        </w:trPr>
        <w:tc>
          <w:tcPr>
            <w:tcW w:w="2039" w:type="dxa"/>
          </w:tcPr>
          <w:p w14:paraId="7EE64042" w14:textId="77777777" w:rsidR="00CA1677" w:rsidRDefault="00CA1677" w:rsidP="008A435F">
            <w:pPr>
              <w:spacing w:after="160" w:line="259" w:lineRule="auto"/>
              <w:rPr>
                <w:sz w:val="28"/>
              </w:rPr>
            </w:pPr>
          </w:p>
        </w:tc>
        <w:tc>
          <w:tcPr>
            <w:tcW w:w="4087" w:type="dxa"/>
          </w:tcPr>
          <w:p w14:paraId="623C1A23" w14:textId="77777777" w:rsidR="00CA1677" w:rsidRDefault="00CA1677" w:rsidP="008A435F">
            <w:pPr>
              <w:spacing w:after="160" w:line="259" w:lineRule="auto"/>
              <w:rPr>
                <w:sz w:val="28"/>
              </w:rPr>
            </w:pPr>
          </w:p>
        </w:tc>
        <w:tc>
          <w:tcPr>
            <w:tcW w:w="4394" w:type="dxa"/>
          </w:tcPr>
          <w:p w14:paraId="36C39BCA" w14:textId="77777777" w:rsidR="00CA1677" w:rsidRDefault="00CA1677" w:rsidP="008A435F">
            <w:pPr>
              <w:spacing w:after="160" w:line="259" w:lineRule="auto"/>
              <w:rPr>
                <w:sz w:val="28"/>
              </w:rPr>
            </w:pPr>
          </w:p>
        </w:tc>
        <w:tc>
          <w:tcPr>
            <w:tcW w:w="4193" w:type="dxa"/>
          </w:tcPr>
          <w:p w14:paraId="093C5D84" w14:textId="77777777" w:rsidR="00CA1677" w:rsidRDefault="00CA1677" w:rsidP="008A435F">
            <w:pPr>
              <w:spacing w:after="160" w:line="259" w:lineRule="auto"/>
              <w:rPr>
                <w:sz w:val="28"/>
              </w:rPr>
            </w:pPr>
          </w:p>
        </w:tc>
      </w:tr>
    </w:tbl>
    <w:p w14:paraId="7DD7EF02" w14:textId="7E595317" w:rsidR="00CA1677" w:rsidRDefault="00CA1677" w:rsidP="00CA1677">
      <w:pPr>
        <w:spacing w:after="160" w:line="259" w:lineRule="auto"/>
        <w:rPr>
          <w:sz w:val="28"/>
        </w:rPr>
      </w:pPr>
    </w:p>
    <w:p w14:paraId="43D59DE7" w14:textId="77777777" w:rsidR="00CA1677" w:rsidRDefault="00CA1677" w:rsidP="00CA1677">
      <w:pPr>
        <w:spacing w:after="160" w:line="259" w:lineRule="auto"/>
        <w:rPr>
          <w:sz w:val="28"/>
        </w:rPr>
      </w:pPr>
    </w:p>
    <w:tbl>
      <w:tblPr>
        <w:tblStyle w:val="TableGrid"/>
        <w:tblW w:w="0" w:type="auto"/>
        <w:tblLook w:val="04A0" w:firstRow="1" w:lastRow="0" w:firstColumn="1" w:lastColumn="0" w:noHBand="0" w:noVBand="1"/>
      </w:tblPr>
      <w:tblGrid>
        <w:gridCol w:w="2082"/>
        <w:gridCol w:w="4087"/>
        <w:gridCol w:w="4394"/>
        <w:gridCol w:w="4193"/>
        <w:gridCol w:w="24"/>
      </w:tblGrid>
      <w:tr w:rsidR="00CA1677" w14:paraId="2D54EBFD" w14:textId="77777777" w:rsidTr="008A435F">
        <w:trPr>
          <w:trHeight w:val="876"/>
        </w:trPr>
        <w:tc>
          <w:tcPr>
            <w:tcW w:w="2039" w:type="dxa"/>
          </w:tcPr>
          <w:p w14:paraId="5FF90DA5" w14:textId="77777777" w:rsidR="00CA1677" w:rsidRPr="00B91CB1" w:rsidRDefault="00CA1677" w:rsidP="008A435F">
            <w:pPr>
              <w:spacing w:after="160" w:line="259" w:lineRule="auto"/>
              <w:rPr>
                <w:b/>
                <w:sz w:val="28"/>
              </w:rPr>
            </w:pPr>
            <w:r w:rsidRPr="00B91CB1">
              <w:rPr>
                <w:b/>
                <w:sz w:val="28"/>
              </w:rPr>
              <w:lastRenderedPageBreak/>
              <w:t>Meeting/course and date</w:t>
            </w:r>
          </w:p>
        </w:tc>
        <w:tc>
          <w:tcPr>
            <w:tcW w:w="4087" w:type="dxa"/>
          </w:tcPr>
          <w:p w14:paraId="708D5EC3" w14:textId="77777777" w:rsidR="00CA1677" w:rsidRPr="00B91CB1" w:rsidRDefault="00CA1677" w:rsidP="008A435F">
            <w:pPr>
              <w:spacing w:after="160" w:line="259" w:lineRule="auto"/>
              <w:rPr>
                <w:b/>
                <w:sz w:val="28"/>
              </w:rPr>
            </w:pPr>
            <w:r w:rsidRPr="00B91CB1">
              <w:rPr>
                <w:b/>
                <w:sz w:val="28"/>
              </w:rPr>
              <w:t>Gap task</w:t>
            </w:r>
          </w:p>
        </w:tc>
        <w:tc>
          <w:tcPr>
            <w:tcW w:w="4394" w:type="dxa"/>
          </w:tcPr>
          <w:p w14:paraId="7A794749" w14:textId="77777777" w:rsidR="00CA1677" w:rsidRPr="00B91CB1" w:rsidRDefault="00CA1677" w:rsidP="008A435F">
            <w:pPr>
              <w:spacing w:after="160" w:line="259" w:lineRule="auto"/>
              <w:rPr>
                <w:b/>
                <w:sz w:val="28"/>
              </w:rPr>
            </w:pPr>
            <w:r w:rsidRPr="00B91CB1">
              <w:rPr>
                <w:b/>
                <w:sz w:val="28"/>
              </w:rPr>
              <w:t>Planned link to research project</w:t>
            </w:r>
          </w:p>
        </w:tc>
        <w:tc>
          <w:tcPr>
            <w:tcW w:w="4217" w:type="dxa"/>
            <w:gridSpan w:val="2"/>
          </w:tcPr>
          <w:p w14:paraId="19B0C3D1" w14:textId="77777777" w:rsidR="00CA1677" w:rsidRPr="00B91CB1" w:rsidRDefault="00CA1677" w:rsidP="008A435F">
            <w:pPr>
              <w:spacing w:after="160" w:line="259" w:lineRule="auto"/>
              <w:rPr>
                <w:b/>
                <w:sz w:val="28"/>
              </w:rPr>
            </w:pPr>
            <w:r w:rsidRPr="00B91CB1">
              <w:rPr>
                <w:b/>
                <w:sz w:val="28"/>
              </w:rPr>
              <w:t>Actual impact</w:t>
            </w:r>
          </w:p>
        </w:tc>
      </w:tr>
      <w:tr w:rsidR="00CA1677" w14:paraId="6EE000E6" w14:textId="77777777" w:rsidTr="008A435F">
        <w:trPr>
          <w:gridAfter w:val="1"/>
          <w:wAfter w:w="24" w:type="dxa"/>
          <w:trHeight w:val="1531"/>
        </w:trPr>
        <w:tc>
          <w:tcPr>
            <w:tcW w:w="2039" w:type="dxa"/>
          </w:tcPr>
          <w:p w14:paraId="2DEE1231" w14:textId="77777777" w:rsidR="00CA1677" w:rsidRDefault="00CA1677" w:rsidP="008A435F">
            <w:pPr>
              <w:spacing w:after="160" w:line="259" w:lineRule="auto"/>
              <w:rPr>
                <w:sz w:val="28"/>
              </w:rPr>
            </w:pPr>
          </w:p>
        </w:tc>
        <w:tc>
          <w:tcPr>
            <w:tcW w:w="4087" w:type="dxa"/>
          </w:tcPr>
          <w:p w14:paraId="213CAE01" w14:textId="77777777" w:rsidR="00CA1677" w:rsidRDefault="00CA1677" w:rsidP="008A435F">
            <w:pPr>
              <w:spacing w:after="160" w:line="259" w:lineRule="auto"/>
              <w:rPr>
                <w:sz w:val="28"/>
              </w:rPr>
            </w:pPr>
          </w:p>
        </w:tc>
        <w:tc>
          <w:tcPr>
            <w:tcW w:w="4394" w:type="dxa"/>
          </w:tcPr>
          <w:p w14:paraId="2FEC2BCA" w14:textId="77777777" w:rsidR="00CA1677" w:rsidRDefault="00CA1677" w:rsidP="008A435F">
            <w:pPr>
              <w:spacing w:after="160" w:line="259" w:lineRule="auto"/>
              <w:rPr>
                <w:sz w:val="28"/>
              </w:rPr>
            </w:pPr>
          </w:p>
        </w:tc>
        <w:tc>
          <w:tcPr>
            <w:tcW w:w="4193" w:type="dxa"/>
          </w:tcPr>
          <w:p w14:paraId="1258AC8B" w14:textId="77777777" w:rsidR="00CA1677" w:rsidRDefault="00CA1677" w:rsidP="008A435F">
            <w:pPr>
              <w:spacing w:after="160" w:line="259" w:lineRule="auto"/>
              <w:rPr>
                <w:sz w:val="28"/>
              </w:rPr>
            </w:pPr>
          </w:p>
        </w:tc>
      </w:tr>
      <w:tr w:rsidR="00CA1677" w14:paraId="5CD417A3" w14:textId="77777777" w:rsidTr="008A435F">
        <w:trPr>
          <w:gridAfter w:val="1"/>
          <w:wAfter w:w="24" w:type="dxa"/>
          <w:trHeight w:val="1531"/>
        </w:trPr>
        <w:tc>
          <w:tcPr>
            <w:tcW w:w="2039" w:type="dxa"/>
          </w:tcPr>
          <w:p w14:paraId="228F5E6F" w14:textId="77777777" w:rsidR="00CA1677" w:rsidRDefault="00CA1677" w:rsidP="008A435F">
            <w:pPr>
              <w:spacing w:after="160" w:line="259" w:lineRule="auto"/>
              <w:rPr>
                <w:sz w:val="28"/>
              </w:rPr>
            </w:pPr>
          </w:p>
        </w:tc>
        <w:tc>
          <w:tcPr>
            <w:tcW w:w="4087" w:type="dxa"/>
          </w:tcPr>
          <w:p w14:paraId="71268AEF" w14:textId="77777777" w:rsidR="00CA1677" w:rsidRDefault="00CA1677" w:rsidP="008A435F">
            <w:pPr>
              <w:spacing w:after="160" w:line="259" w:lineRule="auto"/>
              <w:rPr>
                <w:sz w:val="28"/>
              </w:rPr>
            </w:pPr>
          </w:p>
        </w:tc>
        <w:tc>
          <w:tcPr>
            <w:tcW w:w="4394" w:type="dxa"/>
          </w:tcPr>
          <w:p w14:paraId="6EACDF05" w14:textId="77777777" w:rsidR="00CA1677" w:rsidRDefault="00CA1677" w:rsidP="008A435F">
            <w:pPr>
              <w:spacing w:after="160" w:line="259" w:lineRule="auto"/>
              <w:rPr>
                <w:sz w:val="28"/>
              </w:rPr>
            </w:pPr>
          </w:p>
        </w:tc>
        <w:tc>
          <w:tcPr>
            <w:tcW w:w="4193" w:type="dxa"/>
          </w:tcPr>
          <w:p w14:paraId="78F4A7BE" w14:textId="77777777" w:rsidR="00CA1677" w:rsidRDefault="00CA1677" w:rsidP="008A435F">
            <w:pPr>
              <w:spacing w:after="160" w:line="259" w:lineRule="auto"/>
              <w:rPr>
                <w:sz w:val="28"/>
              </w:rPr>
            </w:pPr>
          </w:p>
        </w:tc>
      </w:tr>
      <w:tr w:rsidR="00CA1677" w14:paraId="754D05C9" w14:textId="77777777" w:rsidTr="008A435F">
        <w:trPr>
          <w:gridAfter w:val="1"/>
          <w:wAfter w:w="24" w:type="dxa"/>
          <w:trHeight w:val="1531"/>
        </w:trPr>
        <w:tc>
          <w:tcPr>
            <w:tcW w:w="2039" w:type="dxa"/>
          </w:tcPr>
          <w:p w14:paraId="4F9BAC8B" w14:textId="77777777" w:rsidR="00CA1677" w:rsidRDefault="00CA1677" w:rsidP="008A435F">
            <w:pPr>
              <w:spacing w:after="160" w:line="259" w:lineRule="auto"/>
              <w:rPr>
                <w:sz w:val="28"/>
              </w:rPr>
            </w:pPr>
          </w:p>
        </w:tc>
        <w:tc>
          <w:tcPr>
            <w:tcW w:w="4087" w:type="dxa"/>
          </w:tcPr>
          <w:p w14:paraId="223732A8" w14:textId="77777777" w:rsidR="00CA1677" w:rsidRDefault="00CA1677" w:rsidP="008A435F">
            <w:pPr>
              <w:spacing w:after="160" w:line="259" w:lineRule="auto"/>
              <w:rPr>
                <w:sz w:val="28"/>
              </w:rPr>
            </w:pPr>
          </w:p>
        </w:tc>
        <w:tc>
          <w:tcPr>
            <w:tcW w:w="4394" w:type="dxa"/>
          </w:tcPr>
          <w:p w14:paraId="3A9F088F" w14:textId="77777777" w:rsidR="00CA1677" w:rsidRDefault="00CA1677" w:rsidP="008A435F">
            <w:pPr>
              <w:spacing w:after="160" w:line="259" w:lineRule="auto"/>
              <w:rPr>
                <w:sz w:val="28"/>
              </w:rPr>
            </w:pPr>
          </w:p>
        </w:tc>
        <w:tc>
          <w:tcPr>
            <w:tcW w:w="4193" w:type="dxa"/>
          </w:tcPr>
          <w:p w14:paraId="02183244" w14:textId="77777777" w:rsidR="00CA1677" w:rsidRDefault="00CA1677" w:rsidP="008A435F">
            <w:pPr>
              <w:spacing w:after="160" w:line="259" w:lineRule="auto"/>
              <w:rPr>
                <w:sz w:val="28"/>
              </w:rPr>
            </w:pPr>
          </w:p>
        </w:tc>
      </w:tr>
      <w:tr w:rsidR="00CA1677" w14:paraId="28731686" w14:textId="77777777" w:rsidTr="008A435F">
        <w:trPr>
          <w:gridAfter w:val="1"/>
          <w:wAfter w:w="24" w:type="dxa"/>
          <w:trHeight w:val="1531"/>
        </w:trPr>
        <w:tc>
          <w:tcPr>
            <w:tcW w:w="2039" w:type="dxa"/>
          </w:tcPr>
          <w:p w14:paraId="26E3DADF" w14:textId="77777777" w:rsidR="00CA1677" w:rsidRDefault="00CA1677" w:rsidP="008A435F">
            <w:pPr>
              <w:spacing w:after="160" w:line="259" w:lineRule="auto"/>
              <w:rPr>
                <w:sz w:val="28"/>
              </w:rPr>
            </w:pPr>
          </w:p>
        </w:tc>
        <w:tc>
          <w:tcPr>
            <w:tcW w:w="4087" w:type="dxa"/>
          </w:tcPr>
          <w:p w14:paraId="0E506851" w14:textId="77777777" w:rsidR="00CA1677" w:rsidRDefault="00CA1677" w:rsidP="008A435F">
            <w:pPr>
              <w:spacing w:after="160" w:line="259" w:lineRule="auto"/>
              <w:rPr>
                <w:sz w:val="28"/>
              </w:rPr>
            </w:pPr>
          </w:p>
        </w:tc>
        <w:tc>
          <w:tcPr>
            <w:tcW w:w="4394" w:type="dxa"/>
          </w:tcPr>
          <w:p w14:paraId="3DBEB3F5" w14:textId="77777777" w:rsidR="00CA1677" w:rsidRDefault="00CA1677" w:rsidP="008A435F">
            <w:pPr>
              <w:spacing w:after="160" w:line="259" w:lineRule="auto"/>
              <w:rPr>
                <w:sz w:val="28"/>
              </w:rPr>
            </w:pPr>
          </w:p>
        </w:tc>
        <w:tc>
          <w:tcPr>
            <w:tcW w:w="4193" w:type="dxa"/>
          </w:tcPr>
          <w:p w14:paraId="580A9140" w14:textId="77777777" w:rsidR="00CA1677" w:rsidRDefault="00CA1677" w:rsidP="008A435F">
            <w:pPr>
              <w:spacing w:after="160" w:line="259" w:lineRule="auto"/>
              <w:rPr>
                <w:sz w:val="28"/>
              </w:rPr>
            </w:pPr>
          </w:p>
        </w:tc>
      </w:tr>
      <w:tr w:rsidR="00CA1677" w14:paraId="14542E9F" w14:textId="77777777" w:rsidTr="008A435F">
        <w:trPr>
          <w:gridAfter w:val="1"/>
          <w:wAfter w:w="24" w:type="dxa"/>
          <w:trHeight w:val="1531"/>
        </w:trPr>
        <w:tc>
          <w:tcPr>
            <w:tcW w:w="2039" w:type="dxa"/>
          </w:tcPr>
          <w:p w14:paraId="6233D716" w14:textId="77777777" w:rsidR="00CA1677" w:rsidRDefault="00CA1677" w:rsidP="008A435F">
            <w:pPr>
              <w:spacing w:after="160" w:line="259" w:lineRule="auto"/>
              <w:rPr>
                <w:sz w:val="28"/>
              </w:rPr>
            </w:pPr>
          </w:p>
        </w:tc>
        <w:tc>
          <w:tcPr>
            <w:tcW w:w="4087" w:type="dxa"/>
          </w:tcPr>
          <w:p w14:paraId="79CF60F9" w14:textId="77777777" w:rsidR="00CA1677" w:rsidRDefault="00CA1677" w:rsidP="008A435F">
            <w:pPr>
              <w:spacing w:after="160" w:line="259" w:lineRule="auto"/>
              <w:rPr>
                <w:sz w:val="28"/>
              </w:rPr>
            </w:pPr>
          </w:p>
        </w:tc>
        <w:tc>
          <w:tcPr>
            <w:tcW w:w="4394" w:type="dxa"/>
          </w:tcPr>
          <w:p w14:paraId="23C82592" w14:textId="77777777" w:rsidR="00CA1677" w:rsidRDefault="00CA1677" w:rsidP="008A435F">
            <w:pPr>
              <w:spacing w:after="160" w:line="259" w:lineRule="auto"/>
              <w:rPr>
                <w:sz w:val="28"/>
              </w:rPr>
            </w:pPr>
          </w:p>
        </w:tc>
        <w:tc>
          <w:tcPr>
            <w:tcW w:w="4193" w:type="dxa"/>
          </w:tcPr>
          <w:p w14:paraId="50562848" w14:textId="77777777" w:rsidR="00CA1677" w:rsidRDefault="00CA1677" w:rsidP="008A435F">
            <w:pPr>
              <w:spacing w:after="160" w:line="259" w:lineRule="auto"/>
              <w:rPr>
                <w:sz w:val="28"/>
              </w:rPr>
            </w:pPr>
          </w:p>
        </w:tc>
      </w:tr>
    </w:tbl>
    <w:p w14:paraId="7C8D42C7" w14:textId="5C87A89C" w:rsidR="00CA1677" w:rsidRDefault="00CA1677" w:rsidP="00CA1677">
      <w:pPr>
        <w:spacing w:after="160" w:line="259" w:lineRule="auto"/>
        <w:rPr>
          <w:sz w:val="28"/>
        </w:rPr>
      </w:pPr>
    </w:p>
    <w:p w14:paraId="7C2E0A9C" w14:textId="77777777" w:rsidR="00CA1677" w:rsidRDefault="00CA1677" w:rsidP="00CA1677">
      <w:pPr>
        <w:rPr>
          <w:sz w:val="28"/>
        </w:rPr>
        <w:sectPr w:rsidR="00CA1677" w:rsidSect="00CA1677">
          <w:pgSz w:w="16840" w:h="11900" w:orient="landscape"/>
          <w:pgMar w:top="845" w:right="851" w:bottom="851" w:left="1134" w:header="284" w:footer="709" w:gutter="0"/>
          <w:cols w:space="708"/>
        </w:sectPr>
      </w:pPr>
    </w:p>
    <w:p w14:paraId="62D8C148" w14:textId="77777777" w:rsidR="00730778" w:rsidRDefault="00C24D82" w:rsidP="00730778">
      <w:pPr>
        <w:pStyle w:val="OATmainheader"/>
        <w:spacing w:after="0" w:line="240" w:lineRule="auto"/>
        <w:rPr>
          <w:sz w:val="28"/>
        </w:rPr>
      </w:pPr>
      <w:r>
        <w:rPr>
          <w:sz w:val="28"/>
        </w:rPr>
        <w:lastRenderedPageBreak/>
        <w:t>Teacher Standards:</w:t>
      </w:r>
    </w:p>
    <w:p w14:paraId="307BD0CE" w14:textId="77777777" w:rsidR="00106E2E" w:rsidRPr="00106E2E" w:rsidRDefault="00106E2E" w:rsidP="00F468D5">
      <w:pPr>
        <w:pStyle w:val="OATmainheader"/>
        <w:rPr>
          <w:sz w:val="28"/>
          <w:szCs w:val="28"/>
        </w:rPr>
      </w:pPr>
      <w:r w:rsidRPr="00106E2E">
        <w:rPr>
          <w:sz w:val="28"/>
          <w:szCs w:val="28"/>
        </w:rPr>
        <w:t>1. Professional practice outcomes</w:t>
      </w:r>
    </w:p>
    <w:p w14:paraId="19064D06" w14:textId="77777777" w:rsidR="00106E2E" w:rsidRDefault="00106E2E" w:rsidP="00F468D5">
      <w:pPr>
        <w:pStyle w:val="OATSubheader"/>
      </w:pPr>
      <w:r>
        <w:t>Relevant standards</w:t>
      </w:r>
    </w:p>
    <w:p w14:paraId="21C59F05" w14:textId="77777777" w:rsidR="00106E2E" w:rsidRDefault="00106E2E" w:rsidP="00106E2E">
      <w:pPr>
        <w:pStyle w:val="OATbullet"/>
        <w:spacing w:after="226" w:line="240" w:lineRule="exact"/>
        <w:ind w:left="360" w:hanging="360"/>
      </w:pPr>
      <w:r>
        <w:t>Establish a safe and stimulating environment for pupils, rooted in mutual respect.</w:t>
      </w:r>
    </w:p>
    <w:p w14:paraId="3572535E" w14:textId="77777777" w:rsidR="00106E2E" w:rsidRDefault="00106E2E" w:rsidP="00106E2E">
      <w:pPr>
        <w:pStyle w:val="OATbullet"/>
        <w:spacing w:after="226" w:line="240" w:lineRule="exact"/>
        <w:ind w:left="360" w:hanging="360"/>
      </w:pPr>
      <w:r>
        <w:t>Set goals that stretch and challenge pupils of all backgrounds, abilities and dispositions</w:t>
      </w:r>
    </w:p>
    <w:p w14:paraId="7DF4FABC" w14:textId="77777777" w:rsidR="00106E2E" w:rsidRDefault="00106E2E" w:rsidP="00106E2E">
      <w:pPr>
        <w:pStyle w:val="OATbullet"/>
        <w:spacing w:after="226" w:line="240" w:lineRule="exact"/>
        <w:ind w:left="360" w:hanging="360"/>
      </w:pPr>
      <w:r>
        <w:t xml:space="preserve">Demonstrate consistently the positive attitudes, values and </w:t>
      </w:r>
      <w:proofErr w:type="spellStart"/>
      <w:r>
        <w:t>behaviour</w:t>
      </w:r>
      <w:proofErr w:type="spellEnd"/>
      <w:r>
        <w:t xml:space="preserve"> which are expected</w:t>
      </w:r>
    </w:p>
    <w:p w14:paraId="3A440A57" w14:textId="77777777" w:rsidR="00106E2E" w:rsidRDefault="00106E2E" w:rsidP="00106E2E">
      <w:pPr>
        <w:pStyle w:val="OATbullet"/>
        <w:spacing w:after="226" w:line="240" w:lineRule="exact"/>
        <w:ind w:left="360" w:hanging="360"/>
      </w:pPr>
      <w:r>
        <w:t xml:space="preserve">Be accountable for pupils’ attainment, progress and outcomes. </w:t>
      </w:r>
    </w:p>
    <w:p w14:paraId="5F4D71D0" w14:textId="77777777" w:rsidR="00106E2E" w:rsidRDefault="00106E2E" w:rsidP="00106E2E">
      <w:pPr>
        <w:pStyle w:val="OATbullet"/>
        <w:spacing w:after="226" w:line="240" w:lineRule="exact"/>
        <w:ind w:left="360" w:hanging="360"/>
      </w:pPr>
      <w:r>
        <w:t xml:space="preserve">Be aware of pupils’ capabilities and their prior knowledge, and plan teaching to build on these. </w:t>
      </w:r>
    </w:p>
    <w:p w14:paraId="391419F8" w14:textId="77777777" w:rsidR="00106E2E" w:rsidRDefault="00106E2E" w:rsidP="00106E2E">
      <w:pPr>
        <w:pStyle w:val="OATbullet"/>
        <w:spacing w:after="226" w:line="240" w:lineRule="exact"/>
        <w:ind w:left="360" w:hanging="360"/>
      </w:pPr>
      <w:r>
        <w:t>Guide pupils to reflect on the progress they have made and their emerging needs.</w:t>
      </w:r>
    </w:p>
    <w:p w14:paraId="53351E07" w14:textId="77777777" w:rsidR="00106E2E" w:rsidRDefault="00106E2E" w:rsidP="00106E2E">
      <w:pPr>
        <w:pStyle w:val="OATbullet"/>
        <w:spacing w:after="226" w:line="240" w:lineRule="exact"/>
        <w:ind w:left="360" w:hanging="360"/>
      </w:pPr>
      <w:r>
        <w:t xml:space="preserve">Demonstrate knowledge and understanding of how pupils learn and how </w:t>
      </w:r>
      <w:proofErr w:type="gramStart"/>
      <w:r>
        <w:t>this impacts</w:t>
      </w:r>
      <w:proofErr w:type="gramEnd"/>
      <w:r>
        <w:t xml:space="preserve"> on teaching.</w:t>
      </w:r>
    </w:p>
    <w:p w14:paraId="37CDD1B4" w14:textId="77777777" w:rsidR="00106E2E" w:rsidRDefault="00106E2E" w:rsidP="00106E2E">
      <w:pPr>
        <w:pStyle w:val="OATbullet"/>
        <w:spacing w:after="226" w:line="240" w:lineRule="exact"/>
        <w:ind w:left="360" w:hanging="360"/>
      </w:pPr>
      <w:r>
        <w:t>Encourage pupils to take a responsible and conscientious attitude to their own work and study.</w:t>
      </w:r>
    </w:p>
    <w:p w14:paraId="6DF2B417" w14:textId="77777777" w:rsidR="00106E2E" w:rsidRDefault="00106E2E" w:rsidP="00106E2E">
      <w:pPr>
        <w:pStyle w:val="OATbullet"/>
        <w:spacing w:after="226" w:line="240" w:lineRule="exact"/>
        <w:ind w:left="360" w:hanging="360"/>
      </w:pPr>
      <w:r>
        <w:t>Have a secure knowledge of the relevant subject(s) and curriculum areas, foster and maintain pupils’ interest in the subject, and address misunderstandings.</w:t>
      </w:r>
    </w:p>
    <w:p w14:paraId="12F3BE0F" w14:textId="77777777" w:rsidR="00106E2E" w:rsidRDefault="00106E2E" w:rsidP="00106E2E">
      <w:pPr>
        <w:pStyle w:val="OATbullet"/>
        <w:spacing w:after="226" w:line="240" w:lineRule="exact"/>
        <w:ind w:left="360" w:hanging="360"/>
      </w:pPr>
      <w:r>
        <w:t>Demonstrate an understanding of and take responsibility for promoting high standards of literacy, articulacy and the correct use of Standard English, whatever the teacher’s specialist subject.</w:t>
      </w:r>
    </w:p>
    <w:p w14:paraId="2BCF07EA" w14:textId="77777777" w:rsidR="00106E2E" w:rsidRDefault="00106E2E" w:rsidP="00106E2E">
      <w:pPr>
        <w:pStyle w:val="OATbullet"/>
        <w:spacing w:after="226" w:line="240" w:lineRule="exact"/>
        <w:ind w:left="360" w:hanging="360"/>
      </w:pPr>
      <w:r>
        <w:t>If teaching early reading, demonstrate a clear understanding of systematic synthetic phonics.</w:t>
      </w:r>
    </w:p>
    <w:p w14:paraId="406F53E8" w14:textId="77777777" w:rsidR="00106E2E" w:rsidRDefault="00106E2E" w:rsidP="00106E2E">
      <w:pPr>
        <w:pStyle w:val="OATbullet"/>
        <w:spacing w:after="226" w:line="240" w:lineRule="exact"/>
        <w:ind w:left="360" w:hanging="360"/>
      </w:pPr>
      <w:r>
        <w:t xml:space="preserve">If teaching early mathematics, demonstrate a clear understanding of appropriate teaching strategies. </w:t>
      </w:r>
    </w:p>
    <w:p w14:paraId="09F2B218" w14:textId="77777777" w:rsidR="00106E2E" w:rsidRDefault="00106E2E" w:rsidP="00106E2E">
      <w:pPr>
        <w:pStyle w:val="OATbullet"/>
        <w:spacing w:after="226" w:line="240" w:lineRule="exact"/>
        <w:ind w:left="360" w:hanging="360"/>
      </w:pPr>
      <w:r>
        <w:t>Impart knowledge and develop understanding through effective use of lesson time.</w:t>
      </w:r>
    </w:p>
    <w:p w14:paraId="3EA6E8C8" w14:textId="77777777" w:rsidR="00106E2E" w:rsidRDefault="00106E2E" w:rsidP="00106E2E">
      <w:pPr>
        <w:pStyle w:val="OATbullet"/>
        <w:spacing w:after="226" w:line="240" w:lineRule="exact"/>
        <w:ind w:left="360" w:hanging="360"/>
      </w:pPr>
      <w:r>
        <w:t xml:space="preserve">Promote a love of learning and children’s intellectual curiosity. </w:t>
      </w:r>
    </w:p>
    <w:p w14:paraId="243D24FD" w14:textId="77777777" w:rsidR="00106E2E" w:rsidRDefault="00106E2E" w:rsidP="00106E2E">
      <w:pPr>
        <w:pStyle w:val="OATbullet"/>
        <w:spacing w:after="226" w:line="240" w:lineRule="exact"/>
        <w:ind w:left="360" w:hanging="360"/>
      </w:pPr>
      <w:r>
        <w:t>Set homework and plan other cut-of –class activities to consolidate and extend the knowledge and understanding pupils have acquired.</w:t>
      </w:r>
    </w:p>
    <w:p w14:paraId="58C0B9B4" w14:textId="77777777" w:rsidR="00106E2E" w:rsidRDefault="00106E2E" w:rsidP="00106E2E">
      <w:pPr>
        <w:pStyle w:val="OATbullet"/>
        <w:spacing w:after="226" w:line="240" w:lineRule="exact"/>
        <w:ind w:left="360" w:hanging="360"/>
      </w:pPr>
      <w:r>
        <w:t>Know when and how to differentiate appropriately, using approaches which enable pupils to be taught effectively.</w:t>
      </w:r>
    </w:p>
    <w:p w14:paraId="74A10647" w14:textId="77777777" w:rsidR="00106E2E" w:rsidRDefault="00106E2E" w:rsidP="00106E2E">
      <w:pPr>
        <w:pStyle w:val="OATbullet"/>
        <w:spacing w:after="226" w:line="240" w:lineRule="exact"/>
        <w:ind w:left="360" w:hanging="360"/>
      </w:pPr>
      <w:r>
        <w:t>Have a secure understanding of how a range of factors can inhibit pupils</w:t>
      </w:r>
      <w:r w:rsidR="00E95B12">
        <w:t>’</w:t>
      </w:r>
      <w:r>
        <w:t xml:space="preserve"> ability to learn, and how best to overcome these.</w:t>
      </w:r>
    </w:p>
    <w:p w14:paraId="607AD477" w14:textId="77777777" w:rsidR="00106E2E" w:rsidRDefault="00106E2E" w:rsidP="00106E2E">
      <w:pPr>
        <w:pStyle w:val="OATbullet"/>
        <w:spacing w:after="226" w:line="240" w:lineRule="exact"/>
        <w:ind w:left="360" w:hanging="360"/>
      </w:pPr>
      <w:r>
        <w:t>Demonstrate an awareness of the physical, social and intellectual development of children, and know how to adapt teaching to support pupils’ education at different stages of development.</w:t>
      </w:r>
    </w:p>
    <w:p w14:paraId="6335D10A" w14:textId="77777777" w:rsidR="00106E2E" w:rsidRDefault="00106E2E" w:rsidP="00106E2E">
      <w:pPr>
        <w:pStyle w:val="OATbullet"/>
        <w:spacing w:after="226" w:line="240" w:lineRule="exact"/>
        <w:ind w:left="360" w:hanging="360"/>
      </w:pPr>
      <w: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2A1577C" w14:textId="77777777" w:rsidR="00106E2E" w:rsidRDefault="00106E2E" w:rsidP="00106E2E">
      <w:pPr>
        <w:pStyle w:val="OATbullet"/>
        <w:spacing w:after="226" w:line="240" w:lineRule="exact"/>
        <w:ind w:left="360" w:hanging="360"/>
      </w:pPr>
      <w:r>
        <w:t>Know and understand how to assess to relevant subject and curriculum areas, including statutory assessment requirements.</w:t>
      </w:r>
    </w:p>
    <w:p w14:paraId="22A5E446" w14:textId="77777777" w:rsidR="00106E2E" w:rsidRDefault="00106E2E" w:rsidP="00106E2E">
      <w:pPr>
        <w:pStyle w:val="OATbullet"/>
        <w:spacing w:after="226" w:line="240" w:lineRule="exact"/>
        <w:ind w:left="360" w:hanging="360"/>
      </w:pPr>
      <w:r>
        <w:t>Make use of formative and summative assessment to secure pupils</w:t>
      </w:r>
      <w:r w:rsidR="00E95B12">
        <w:t>’</w:t>
      </w:r>
      <w:r>
        <w:t xml:space="preserve"> progress.</w:t>
      </w:r>
    </w:p>
    <w:p w14:paraId="51331C0F" w14:textId="77777777" w:rsidR="00106E2E" w:rsidRDefault="00106E2E" w:rsidP="00106E2E">
      <w:pPr>
        <w:pStyle w:val="OATbullet"/>
        <w:spacing w:after="226" w:line="240" w:lineRule="exact"/>
        <w:ind w:left="360" w:hanging="360"/>
      </w:pPr>
      <w:r>
        <w:t>Use relevant data monitor progress, set targets, and plan subsequent lessons.</w:t>
      </w:r>
    </w:p>
    <w:p w14:paraId="30C841FE" w14:textId="77777777" w:rsidR="00106E2E" w:rsidRDefault="00106E2E" w:rsidP="00106E2E">
      <w:pPr>
        <w:pStyle w:val="OATbullet"/>
        <w:spacing w:after="226" w:line="240" w:lineRule="exact"/>
        <w:ind w:left="360" w:hanging="360"/>
      </w:pPr>
      <w:r>
        <w:t>Give pupils regular feedback, both orally and through accurate marking, and encourage pupils to respond to the feedback.</w:t>
      </w:r>
    </w:p>
    <w:p w14:paraId="0D987F40" w14:textId="77777777" w:rsidR="00106E2E" w:rsidRDefault="00106E2E" w:rsidP="00106E2E">
      <w:pPr>
        <w:pStyle w:val="OATbullet"/>
        <w:spacing w:after="226" w:line="240" w:lineRule="exact"/>
        <w:ind w:left="360" w:hanging="360"/>
      </w:pPr>
      <w:r>
        <w:t xml:space="preserve">Have clear rules and routines for </w:t>
      </w:r>
      <w:proofErr w:type="spellStart"/>
      <w:r>
        <w:t>behaviour</w:t>
      </w:r>
      <w:proofErr w:type="spellEnd"/>
      <w:r>
        <w:t xml:space="preserve"> in classrooms, and take responsibility for promoting good and courteous </w:t>
      </w:r>
      <w:proofErr w:type="spellStart"/>
      <w:r>
        <w:t>behaviour</w:t>
      </w:r>
      <w:proofErr w:type="spellEnd"/>
      <w:r>
        <w:t xml:space="preserve"> both in classrooms and around the academy, in accordance with the academy’s </w:t>
      </w:r>
      <w:proofErr w:type="spellStart"/>
      <w:r>
        <w:t>behaviour</w:t>
      </w:r>
      <w:proofErr w:type="spellEnd"/>
      <w:r>
        <w:t xml:space="preserve"> policy.</w:t>
      </w:r>
    </w:p>
    <w:p w14:paraId="2E5662CA" w14:textId="77777777" w:rsidR="00106E2E" w:rsidRDefault="00106E2E" w:rsidP="00106E2E">
      <w:pPr>
        <w:pStyle w:val="OATbullet"/>
        <w:spacing w:after="226" w:line="240" w:lineRule="exact"/>
        <w:ind w:left="360" w:hanging="360"/>
      </w:pPr>
      <w:r>
        <w:t xml:space="preserve">Have high expectations of </w:t>
      </w:r>
      <w:proofErr w:type="spellStart"/>
      <w:r>
        <w:t>behaviour</w:t>
      </w:r>
      <w:proofErr w:type="spellEnd"/>
      <w:r>
        <w:t xml:space="preserve">, and establish a framework for discipline with a range of strategies, using praise, sanctions and rewards consistently and fairly. </w:t>
      </w:r>
    </w:p>
    <w:p w14:paraId="43189D20" w14:textId="77777777" w:rsidR="00106E2E" w:rsidRDefault="00106E2E" w:rsidP="00106E2E">
      <w:pPr>
        <w:pStyle w:val="OATbullet"/>
        <w:spacing w:after="226" w:line="240" w:lineRule="exact"/>
        <w:ind w:left="360" w:hanging="360"/>
      </w:pPr>
      <w:r>
        <w:t>Manage classes effectively, using approaches which are appropriate to pupils need in order to involve and motivate them.</w:t>
      </w:r>
    </w:p>
    <w:p w14:paraId="2250A1E1" w14:textId="77777777" w:rsidR="00106E2E" w:rsidRDefault="00106E2E" w:rsidP="00106E2E">
      <w:pPr>
        <w:pStyle w:val="OATbullet"/>
        <w:spacing w:after="226" w:line="240" w:lineRule="exact"/>
        <w:ind w:left="360" w:hanging="360"/>
      </w:pPr>
      <w:r>
        <w:t>Deploy support staff effectively.</w:t>
      </w:r>
    </w:p>
    <w:p w14:paraId="0A5EF2A2" w14:textId="77777777" w:rsidR="00106E2E" w:rsidRDefault="00106E2E" w:rsidP="00F468D5">
      <w:pPr>
        <w:pStyle w:val="OATSubheader"/>
      </w:pPr>
      <w:r>
        <w:t>Measures</w:t>
      </w:r>
    </w:p>
    <w:p w14:paraId="778EE5AC" w14:textId="77777777" w:rsidR="00106E2E" w:rsidRDefault="00106E2E" w:rsidP="00106E2E">
      <w:pPr>
        <w:pStyle w:val="OATbullet"/>
        <w:spacing w:after="226" w:line="240" w:lineRule="exact"/>
        <w:ind w:left="360" w:hanging="360"/>
      </w:pPr>
      <w:r>
        <w:t xml:space="preserve">Lesson </w:t>
      </w:r>
      <w:r w:rsidR="00E95B12">
        <w:t>walkthroughs</w:t>
      </w:r>
      <w:r>
        <w:t xml:space="preserve"> </w:t>
      </w:r>
    </w:p>
    <w:p w14:paraId="400DF9DC" w14:textId="77777777" w:rsidR="00106E2E" w:rsidRDefault="00106E2E" w:rsidP="00106E2E">
      <w:pPr>
        <w:pStyle w:val="OATbullet"/>
        <w:spacing w:after="226" w:line="240" w:lineRule="exact"/>
        <w:ind w:left="360" w:hanging="360"/>
      </w:pPr>
      <w:r>
        <w:t>Pupil progress data</w:t>
      </w:r>
    </w:p>
    <w:p w14:paraId="733748DB" w14:textId="77777777" w:rsidR="00106E2E" w:rsidRDefault="00106E2E" w:rsidP="00106E2E">
      <w:pPr>
        <w:pStyle w:val="OATbullet"/>
        <w:spacing w:after="226" w:line="240" w:lineRule="exact"/>
        <w:ind w:left="360" w:hanging="360"/>
      </w:pPr>
      <w:r>
        <w:t>Work scrutiny</w:t>
      </w:r>
    </w:p>
    <w:p w14:paraId="2AF2F4E4" w14:textId="77777777" w:rsidR="00106E2E" w:rsidRDefault="00106E2E" w:rsidP="00106E2E">
      <w:pPr>
        <w:pStyle w:val="OATbullet"/>
        <w:spacing w:after="226" w:line="240" w:lineRule="exact"/>
        <w:ind w:left="360" w:hanging="360"/>
      </w:pPr>
      <w:r>
        <w:t>Planning</w:t>
      </w:r>
    </w:p>
    <w:p w14:paraId="45A9A811" w14:textId="77777777" w:rsidR="0011060A" w:rsidRDefault="0011060A" w:rsidP="00F468D5">
      <w:pPr>
        <w:pStyle w:val="OATnormal"/>
        <w:rPr>
          <w:color w:val="0092D2"/>
        </w:rPr>
      </w:pPr>
    </w:p>
    <w:p w14:paraId="18A17AD5" w14:textId="77777777" w:rsidR="0011060A" w:rsidRDefault="0011060A" w:rsidP="00F468D5">
      <w:pPr>
        <w:pStyle w:val="OATnormal"/>
        <w:rPr>
          <w:color w:val="0092D2"/>
        </w:rPr>
      </w:pPr>
    </w:p>
    <w:p w14:paraId="05F1EB04" w14:textId="77777777" w:rsidR="0011060A" w:rsidRDefault="0011060A" w:rsidP="00F468D5">
      <w:pPr>
        <w:pStyle w:val="OATnormal"/>
        <w:rPr>
          <w:color w:val="0092D2"/>
        </w:rPr>
      </w:pPr>
    </w:p>
    <w:p w14:paraId="2CD19D52" w14:textId="77777777" w:rsidR="00106E2E" w:rsidRPr="007F3A95" w:rsidRDefault="00106E2E" w:rsidP="00F468D5">
      <w:pPr>
        <w:pStyle w:val="OATnormal"/>
        <w:rPr>
          <w:color w:val="0092D2"/>
        </w:rPr>
      </w:pPr>
      <w:r w:rsidRPr="007F3A95">
        <w:rPr>
          <w:color w:val="0092D2"/>
        </w:rPr>
        <w:lastRenderedPageBreak/>
        <w:t>Career expectation for standard</w:t>
      </w:r>
    </w:p>
    <w:tbl>
      <w:tblPr>
        <w:tblpPr w:leftFromText="180" w:rightFromText="180" w:vertAnchor="text" w:horzAnchor="margin" w:tblpXSpec="center" w:tblpY="221"/>
        <w:tblW w:w="10485" w:type="dxa"/>
        <w:tblBorders>
          <w:top w:val="nil"/>
          <w:left w:val="nil"/>
          <w:bottom w:val="nil"/>
          <w:right w:val="nil"/>
        </w:tblBorders>
        <w:tblLook w:val="0000" w:firstRow="0" w:lastRow="0" w:firstColumn="0" w:lastColumn="0" w:noHBand="0" w:noVBand="0"/>
      </w:tblPr>
      <w:tblGrid>
        <w:gridCol w:w="1276"/>
        <w:gridCol w:w="1838"/>
        <w:gridCol w:w="1843"/>
        <w:gridCol w:w="1842"/>
        <w:gridCol w:w="1985"/>
        <w:gridCol w:w="1701"/>
      </w:tblGrid>
      <w:tr w:rsidR="00106E2E" w:rsidRPr="00B40CFE" w14:paraId="068B380F" w14:textId="77777777" w:rsidTr="00F468D5">
        <w:trPr>
          <w:trHeight w:val="463"/>
        </w:trPr>
        <w:tc>
          <w:tcPr>
            <w:tcW w:w="1276" w:type="dxa"/>
            <w:tcBorders>
              <w:top w:val="single" w:sz="4" w:space="0" w:color="auto"/>
              <w:left w:val="single" w:sz="4" w:space="0" w:color="auto"/>
              <w:bottom w:val="single" w:sz="4" w:space="0" w:color="auto"/>
              <w:right w:val="single" w:sz="4" w:space="0" w:color="auto"/>
            </w:tcBorders>
          </w:tcPr>
          <w:p w14:paraId="008D145B"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b/>
                <w:bCs/>
                <w:color w:val="000000"/>
                <w:sz w:val="14"/>
                <w:szCs w:val="14"/>
                <w:lang w:val="en-GB"/>
              </w:rPr>
              <w:t xml:space="preserve">Professional Area </w:t>
            </w:r>
          </w:p>
        </w:tc>
        <w:tc>
          <w:tcPr>
            <w:tcW w:w="1838" w:type="dxa"/>
            <w:tcBorders>
              <w:top w:val="single" w:sz="4" w:space="0" w:color="auto"/>
              <w:left w:val="single" w:sz="4" w:space="0" w:color="auto"/>
              <w:bottom w:val="single" w:sz="4" w:space="0" w:color="auto"/>
              <w:right w:val="single" w:sz="4" w:space="0" w:color="auto"/>
            </w:tcBorders>
          </w:tcPr>
          <w:p w14:paraId="3F529810"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Teacher</w:t>
            </w:r>
          </w:p>
          <w:p w14:paraId="5EA06FB5"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1-2 </w:t>
            </w:r>
          </w:p>
          <w:p w14:paraId="4BEA6C83"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14:paraId="7B51BDCB"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Established Teacher</w:t>
            </w:r>
          </w:p>
          <w:p w14:paraId="09EB1DA5"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3-4 </w:t>
            </w:r>
          </w:p>
          <w:p w14:paraId="1BDCF106"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1842" w:type="dxa"/>
            <w:tcBorders>
              <w:top w:val="single" w:sz="4" w:space="0" w:color="auto"/>
              <w:left w:val="single" w:sz="4" w:space="0" w:color="auto"/>
              <w:bottom w:val="single" w:sz="4" w:space="0" w:color="auto"/>
              <w:right w:val="single" w:sz="4" w:space="0" w:color="auto"/>
            </w:tcBorders>
          </w:tcPr>
          <w:p w14:paraId="061741DC"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Accomplished Teacher</w:t>
            </w:r>
          </w:p>
          <w:p w14:paraId="45463DC2" w14:textId="77777777" w:rsidR="00106E2E" w:rsidRPr="00B40CFE" w:rsidRDefault="00F51F72"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 xml:space="preserve">Main Range </w:t>
            </w:r>
            <w:r w:rsidR="00106E2E" w:rsidRPr="00B40CFE">
              <w:rPr>
                <w:rFonts w:ascii="Segoe UI" w:eastAsiaTheme="minorHAnsi" w:hAnsi="Segoe UI" w:cs="Segoe UI"/>
                <w:b/>
                <w:bCs/>
                <w:color w:val="000000"/>
                <w:sz w:val="14"/>
                <w:szCs w:val="14"/>
                <w:lang w:val="en-GB"/>
              </w:rPr>
              <w:t xml:space="preserve">Points 5-6 </w:t>
            </w:r>
          </w:p>
          <w:p w14:paraId="32BC1518"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14:paraId="7481F67C"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UPS1 and 2</w:t>
            </w:r>
          </w:p>
          <w:p w14:paraId="38D9D8CD"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1701" w:type="dxa"/>
            <w:tcBorders>
              <w:top w:val="single" w:sz="4" w:space="0" w:color="auto"/>
              <w:left w:val="single" w:sz="4" w:space="0" w:color="auto"/>
              <w:bottom w:val="single" w:sz="4" w:space="0" w:color="auto"/>
              <w:right w:val="single" w:sz="4" w:space="0" w:color="auto"/>
            </w:tcBorders>
          </w:tcPr>
          <w:p w14:paraId="185EFDBA"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 3</w:t>
            </w:r>
          </w:p>
          <w:p w14:paraId="0F388677" w14:textId="77777777" w:rsidR="00106E2E" w:rsidRPr="00B40CFE" w:rsidRDefault="00106E2E" w:rsidP="00106E2E">
            <w:pPr>
              <w:autoSpaceDE w:val="0"/>
              <w:autoSpaceDN w:val="0"/>
              <w:adjustRightInd w:val="0"/>
              <w:rPr>
                <w:rFonts w:ascii="Segoe UI" w:eastAsiaTheme="minorHAnsi" w:hAnsi="Segoe UI" w:cs="Segoe UI"/>
                <w:color w:val="FFC000"/>
                <w:sz w:val="14"/>
                <w:szCs w:val="14"/>
                <w:lang w:val="en-GB"/>
              </w:rPr>
            </w:pPr>
          </w:p>
        </w:tc>
      </w:tr>
      <w:tr w:rsidR="00106E2E" w:rsidRPr="00B40CFE" w14:paraId="12C93509" w14:textId="77777777" w:rsidTr="00F468D5">
        <w:trPr>
          <w:trHeight w:val="498"/>
        </w:trPr>
        <w:tc>
          <w:tcPr>
            <w:tcW w:w="1276" w:type="dxa"/>
            <w:tcBorders>
              <w:top w:val="single" w:sz="4" w:space="0" w:color="auto"/>
              <w:left w:val="single" w:sz="4" w:space="0" w:color="auto"/>
              <w:bottom w:val="single" w:sz="4" w:space="0" w:color="auto"/>
              <w:right w:val="single" w:sz="4" w:space="0" w:color="auto"/>
            </w:tcBorders>
          </w:tcPr>
          <w:p w14:paraId="25F24D1A"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PROFESSIONAL PRACTICE</w:t>
            </w:r>
          </w:p>
        </w:tc>
        <w:tc>
          <w:tcPr>
            <w:tcW w:w="1838" w:type="dxa"/>
            <w:tcBorders>
              <w:top w:val="single" w:sz="4" w:space="0" w:color="auto"/>
              <w:left w:val="single" w:sz="4" w:space="0" w:color="auto"/>
              <w:bottom w:val="single" w:sz="4" w:space="0" w:color="auto"/>
              <w:right w:val="single" w:sz="4" w:space="0" w:color="auto"/>
            </w:tcBorders>
          </w:tcPr>
          <w:p w14:paraId="5B849405"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Typically, most teaching is good or outstanding </w:t>
            </w:r>
          </w:p>
          <w:p w14:paraId="082F58CA"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1B6DF01D"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63A13AE3"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14:paraId="3B5CF2B4"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Typically, almost all teaching is good or outstanding</w:t>
            </w:r>
          </w:p>
          <w:p w14:paraId="77D7ADDE"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28360C9E"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 </w:t>
            </w:r>
          </w:p>
        </w:tc>
        <w:tc>
          <w:tcPr>
            <w:tcW w:w="1842" w:type="dxa"/>
            <w:tcBorders>
              <w:top w:val="single" w:sz="4" w:space="0" w:color="auto"/>
              <w:left w:val="single" w:sz="4" w:space="0" w:color="auto"/>
              <w:bottom w:val="single" w:sz="4" w:space="0" w:color="auto"/>
              <w:right w:val="single" w:sz="4" w:space="0" w:color="auto"/>
            </w:tcBorders>
          </w:tcPr>
          <w:p w14:paraId="3C8EE3B0"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Typically, all teaching is good or outstanding</w:t>
            </w:r>
          </w:p>
          <w:p w14:paraId="50C1AC0E"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30F27C1D"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61903502"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 </w:t>
            </w:r>
          </w:p>
        </w:tc>
        <w:tc>
          <w:tcPr>
            <w:tcW w:w="1985" w:type="dxa"/>
            <w:tcBorders>
              <w:top w:val="single" w:sz="4" w:space="0" w:color="auto"/>
              <w:left w:val="single" w:sz="4" w:space="0" w:color="auto"/>
              <w:bottom w:val="single" w:sz="4" w:space="0" w:color="auto"/>
              <w:right w:val="single" w:sz="4" w:space="0" w:color="auto"/>
            </w:tcBorders>
          </w:tcPr>
          <w:p w14:paraId="744E6AB6"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Typically, most teaching is outstanding </w:t>
            </w:r>
          </w:p>
          <w:p w14:paraId="7F60B1EA"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3B964A21"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0FA6B207"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tc>
        <w:tc>
          <w:tcPr>
            <w:tcW w:w="1701" w:type="dxa"/>
            <w:tcBorders>
              <w:top w:val="single" w:sz="4" w:space="0" w:color="auto"/>
              <w:left w:val="single" w:sz="4" w:space="0" w:color="auto"/>
              <w:bottom w:val="single" w:sz="4" w:space="0" w:color="auto"/>
              <w:right w:val="single" w:sz="4" w:space="0" w:color="auto"/>
            </w:tcBorders>
          </w:tcPr>
          <w:p w14:paraId="09086873"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color w:val="000000"/>
                <w:sz w:val="14"/>
                <w:szCs w:val="14"/>
                <w:lang w:val="en-GB"/>
              </w:rPr>
              <w:t xml:space="preserve">Typically, all teaching is outstanding </w:t>
            </w:r>
          </w:p>
          <w:p w14:paraId="229BB635"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4AA9CC18"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p w14:paraId="6F07A170"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p>
        </w:tc>
      </w:tr>
      <w:tr w:rsidR="00106E2E" w:rsidRPr="001E7E91" w14:paraId="4E5C92FD" w14:textId="77777777" w:rsidTr="00F468D5">
        <w:trPr>
          <w:trHeight w:val="406"/>
        </w:trPr>
        <w:tc>
          <w:tcPr>
            <w:tcW w:w="1276" w:type="dxa"/>
            <w:tcBorders>
              <w:top w:val="single" w:sz="4" w:space="0" w:color="auto"/>
              <w:left w:val="single" w:sz="4" w:space="0" w:color="auto"/>
              <w:bottom w:val="single" w:sz="4" w:space="0" w:color="auto"/>
              <w:right w:val="single" w:sz="4" w:space="0" w:color="auto"/>
            </w:tcBorders>
          </w:tcPr>
          <w:p w14:paraId="4C044ABF"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r w:rsidRPr="001E7E91">
              <w:rPr>
                <w:rFonts w:ascii="Segoe UI" w:eastAsiaTheme="minorHAnsi" w:hAnsi="Segoe UI" w:cs="Segoe UI"/>
                <w:b/>
                <w:bCs/>
                <w:color w:val="000000"/>
                <w:sz w:val="14"/>
                <w:szCs w:val="14"/>
                <w:lang w:val="en-GB"/>
              </w:rPr>
              <w:t xml:space="preserve">PROFESSIONAL OUTCOMES* </w:t>
            </w:r>
          </w:p>
          <w:p w14:paraId="5BB46F3B"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341C0F37"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33807039"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838" w:type="dxa"/>
            <w:tcBorders>
              <w:top w:val="single" w:sz="4" w:space="0" w:color="auto"/>
              <w:left w:val="single" w:sz="4" w:space="0" w:color="auto"/>
              <w:bottom w:val="single" w:sz="4" w:space="0" w:color="auto"/>
              <w:right w:val="single" w:sz="4" w:space="0" w:color="auto"/>
            </w:tcBorders>
          </w:tcPr>
          <w:p w14:paraId="615DF9DF"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Most students achieve in line with Academy expectations</w:t>
            </w:r>
          </w:p>
          <w:p w14:paraId="6D47BE92"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7466C9B7"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14:paraId="26557A3A"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w:t>
            </w:r>
          </w:p>
          <w:p w14:paraId="383EC994"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5BC809AE"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842" w:type="dxa"/>
            <w:tcBorders>
              <w:top w:val="single" w:sz="4" w:space="0" w:color="auto"/>
              <w:left w:val="single" w:sz="4" w:space="0" w:color="auto"/>
              <w:bottom w:val="single" w:sz="4" w:space="0" w:color="auto"/>
              <w:right w:val="single" w:sz="4" w:space="0" w:color="auto"/>
            </w:tcBorders>
          </w:tcPr>
          <w:p w14:paraId="24284D07"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 some exceed them</w:t>
            </w:r>
          </w:p>
          <w:p w14:paraId="391FBFD7"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14:paraId="120F5AB9"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 many exceed them</w:t>
            </w:r>
          </w:p>
          <w:p w14:paraId="721826D9"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701" w:type="dxa"/>
            <w:tcBorders>
              <w:top w:val="single" w:sz="4" w:space="0" w:color="auto"/>
              <w:left w:val="single" w:sz="4" w:space="0" w:color="auto"/>
              <w:bottom w:val="single" w:sz="4" w:space="0" w:color="auto"/>
              <w:right w:val="single" w:sz="4" w:space="0" w:color="auto"/>
            </w:tcBorders>
          </w:tcPr>
          <w:p w14:paraId="23974327"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Almost all students achieve in line with Academy expectations; many exceed them</w:t>
            </w:r>
          </w:p>
          <w:p w14:paraId="7CF7ED6E"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r>
    </w:tbl>
    <w:p w14:paraId="507FE1D4" w14:textId="77777777" w:rsidR="00106E2E" w:rsidRDefault="00106E2E" w:rsidP="00F468D5">
      <w:pPr>
        <w:rPr>
          <w:rFonts w:ascii="Gill Sans MT" w:hAnsi="Gill Sans MT" w:cs="Gill Sans"/>
          <w:sz w:val="20"/>
          <w:szCs w:val="20"/>
        </w:rPr>
      </w:pPr>
    </w:p>
    <w:p w14:paraId="55076DC3" w14:textId="77777777" w:rsidR="00106E2E" w:rsidRPr="00106E2E" w:rsidRDefault="00106E2E" w:rsidP="00F468D5">
      <w:pPr>
        <w:pStyle w:val="OATmainheader"/>
        <w:rPr>
          <w:sz w:val="28"/>
          <w:szCs w:val="28"/>
        </w:rPr>
      </w:pPr>
      <w:r w:rsidRPr="00106E2E">
        <w:rPr>
          <w:sz w:val="28"/>
          <w:szCs w:val="28"/>
        </w:rPr>
        <w:t>2.Professional relationships</w:t>
      </w:r>
    </w:p>
    <w:p w14:paraId="190AB353" w14:textId="77777777" w:rsidR="00106E2E" w:rsidRDefault="00106E2E" w:rsidP="00F468D5">
      <w:pPr>
        <w:pStyle w:val="OATSubheader"/>
      </w:pPr>
      <w:r>
        <w:t>Relevant standards</w:t>
      </w:r>
    </w:p>
    <w:p w14:paraId="4A8E36B1" w14:textId="77777777" w:rsidR="00106E2E" w:rsidRDefault="00106E2E" w:rsidP="00106E2E">
      <w:pPr>
        <w:pStyle w:val="OATbullet"/>
        <w:spacing w:after="226" w:line="240" w:lineRule="exact"/>
        <w:ind w:left="360" w:hanging="360"/>
      </w:pPr>
      <w:r>
        <w:t>Establish a safe and stimulating environment for pupils, rooted in mutual respect.</w:t>
      </w:r>
    </w:p>
    <w:p w14:paraId="4CD4FF57" w14:textId="77777777" w:rsidR="00106E2E" w:rsidRDefault="00106E2E" w:rsidP="00106E2E">
      <w:pPr>
        <w:pStyle w:val="OATbullet"/>
        <w:spacing w:after="226" w:line="240" w:lineRule="exact"/>
        <w:ind w:left="360" w:hanging="360"/>
      </w:pPr>
      <w:r>
        <w:t xml:space="preserve">Demonstrate consistently the positive attitudes, values and </w:t>
      </w:r>
      <w:proofErr w:type="spellStart"/>
      <w:r>
        <w:t>behaviour</w:t>
      </w:r>
      <w:proofErr w:type="spellEnd"/>
      <w:r>
        <w:t xml:space="preserve"> which are expected of pupils.</w:t>
      </w:r>
    </w:p>
    <w:p w14:paraId="22547AAF" w14:textId="77777777" w:rsidR="00106E2E" w:rsidRDefault="00106E2E" w:rsidP="00106E2E">
      <w:pPr>
        <w:pStyle w:val="OATbullet"/>
        <w:spacing w:after="226" w:line="240" w:lineRule="exact"/>
        <w:ind w:left="360" w:hanging="360"/>
      </w:pPr>
      <w:r>
        <w:t>Maintain good relationships with pupils, exercise appropriate authority, and act decisively when necessary.</w:t>
      </w:r>
    </w:p>
    <w:p w14:paraId="1DF34964" w14:textId="77777777" w:rsidR="00106E2E" w:rsidRDefault="00106E2E" w:rsidP="00106E2E">
      <w:pPr>
        <w:pStyle w:val="OATbullet"/>
        <w:spacing w:after="226" w:line="240" w:lineRule="exact"/>
        <w:ind w:left="360" w:hanging="360"/>
      </w:pPr>
      <w:r>
        <w:t>Develop effective professional relationships with colleagues, knowing how and when to draw on advice and specialist support.</w:t>
      </w:r>
    </w:p>
    <w:p w14:paraId="1953558D" w14:textId="77777777" w:rsidR="00106E2E" w:rsidRDefault="00106E2E" w:rsidP="00106E2E">
      <w:pPr>
        <w:pStyle w:val="OATbullet"/>
        <w:spacing w:after="226" w:line="240" w:lineRule="exact"/>
        <w:ind w:left="360" w:hanging="360"/>
      </w:pPr>
      <w:r>
        <w:t xml:space="preserve">Deploy support staff effectively. </w:t>
      </w:r>
    </w:p>
    <w:p w14:paraId="2D05BBFE" w14:textId="77777777" w:rsidR="00106E2E" w:rsidRDefault="00106E2E" w:rsidP="00106E2E">
      <w:pPr>
        <w:pStyle w:val="OATbullet"/>
        <w:spacing w:after="226" w:line="240" w:lineRule="exact"/>
        <w:ind w:left="360" w:hanging="360"/>
      </w:pPr>
      <w:r>
        <w:t>Communicate effectively with parents with regard to pupils’ achievements and well-being.</w:t>
      </w:r>
    </w:p>
    <w:p w14:paraId="5009DAD6" w14:textId="77777777" w:rsidR="00106E2E" w:rsidRDefault="00106E2E" w:rsidP="00F468D5">
      <w:pPr>
        <w:pStyle w:val="OATSubheader"/>
      </w:pPr>
      <w:r>
        <w:t>Measures</w:t>
      </w:r>
    </w:p>
    <w:p w14:paraId="251D1C3C" w14:textId="77777777" w:rsidR="00106E2E" w:rsidRDefault="00106E2E" w:rsidP="00106E2E">
      <w:pPr>
        <w:pStyle w:val="OATbullet"/>
        <w:spacing w:after="226" w:line="240" w:lineRule="exact"/>
        <w:ind w:left="360" w:hanging="360"/>
      </w:pPr>
      <w:r>
        <w:t>Code of conduct</w:t>
      </w:r>
    </w:p>
    <w:p w14:paraId="68D0F120" w14:textId="77777777" w:rsidR="00106E2E" w:rsidRDefault="00106E2E" w:rsidP="00106E2E">
      <w:pPr>
        <w:pStyle w:val="OATbullet"/>
        <w:spacing w:after="226" w:line="240" w:lineRule="exact"/>
        <w:ind w:left="360" w:hanging="360"/>
      </w:pPr>
      <w:r>
        <w:t xml:space="preserve">Lesson </w:t>
      </w:r>
      <w:r w:rsidR="00E95B12">
        <w:t xml:space="preserve">walkthroughs </w:t>
      </w:r>
    </w:p>
    <w:p w14:paraId="32BF55D5" w14:textId="77777777" w:rsidR="00106E2E" w:rsidRDefault="00106E2E" w:rsidP="00106E2E">
      <w:pPr>
        <w:pStyle w:val="OATbullet"/>
        <w:spacing w:after="226" w:line="240" w:lineRule="exact"/>
        <w:ind w:left="360" w:hanging="360"/>
      </w:pPr>
      <w:r>
        <w:t>Professional feedback</w:t>
      </w:r>
    </w:p>
    <w:p w14:paraId="714C93DC" w14:textId="77777777" w:rsidR="00106E2E" w:rsidRPr="00A31C52" w:rsidRDefault="00106E2E" w:rsidP="00F468D5">
      <w:pPr>
        <w:pStyle w:val="OATnormal"/>
        <w:rPr>
          <w:color w:val="0092D2"/>
        </w:rPr>
      </w:pPr>
      <w:r w:rsidRPr="00A31C52">
        <w:rPr>
          <w:color w:val="0092D2"/>
        </w:rPr>
        <w:t>Career expectation for standard</w:t>
      </w:r>
    </w:p>
    <w:tbl>
      <w:tblPr>
        <w:tblpPr w:leftFromText="180" w:rightFromText="180" w:vertAnchor="text" w:horzAnchor="margin" w:tblpXSpec="center" w:tblpY="221"/>
        <w:tblW w:w="11619" w:type="dxa"/>
        <w:tblBorders>
          <w:top w:val="nil"/>
          <w:left w:val="nil"/>
          <w:bottom w:val="nil"/>
          <w:right w:val="nil"/>
        </w:tblBorders>
        <w:tblLayout w:type="fixed"/>
        <w:tblLook w:val="0000" w:firstRow="0" w:lastRow="0" w:firstColumn="0" w:lastColumn="0" w:noHBand="0" w:noVBand="0"/>
      </w:tblPr>
      <w:tblGrid>
        <w:gridCol w:w="1413"/>
        <w:gridCol w:w="1843"/>
        <w:gridCol w:w="2126"/>
        <w:gridCol w:w="1984"/>
        <w:gridCol w:w="2127"/>
        <w:gridCol w:w="2126"/>
      </w:tblGrid>
      <w:tr w:rsidR="00106E2E" w:rsidRPr="00B40CFE" w14:paraId="6C4226F5" w14:textId="77777777" w:rsidTr="00F468D5">
        <w:trPr>
          <w:trHeight w:val="590"/>
        </w:trPr>
        <w:tc>
          <w:tcPr>
            <w:tcW w:w="1413" w:type="dxa"/>
            <w:tcBorders>
              <w:top w:val="single" w:sz="4" w:space="0" w:color="auto"/>
              <w:left w:val="single" w:sz="4" w:space="0" w:color="auto"/>
              <w:bottom w:val="single" w:sz="4" w:space="0" w:color="auto"/>
              <w:right w:val="single" w:sz="4" w:space="0" w:color="auto"/>
            </w:tcBorders>
          </w:tcPr>
          <w:p w14:paraId="21D143B4"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b/>
                <w:bCs/>
                <w:color w:val="000000"/>
                <w:sz w:val="14"/>
                <w:szCs w:val="14"/>
                <w:lang w:val="en-GB"/>
              </w:rPr>
              <w:t xml:space="preserve">Professional Area </w:t>
            </w:r>
          </w:p>
        </w:tc>
        <w:tc>
          <w:tcPr>
            <w:tcW w:w="1843" w:type="dxa"/>
            <w:tcBorders>
              <w:top w:val="single" w:sz="4" w:space="0" w:color="auto"/>
              <w:left w:val="single" w:sz="4" w:space="0" w:color="auto"/>
              <w:bottom w:val="single" w:sz="4" w:space="0" w:color="auto"/>
              <w:right w:val="single" w:sz="4" w:space="0" w:color="auto"/>
            </w:tcBorders>
          </w:tcPr>
          <w:p w14:paraId="741F0FB4"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Teacher</w:t>
            </w:r>
          </w:p>
          <w:p w14:paraId="66AA58E2"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1-2 </w:t>
            </w:r>
          </w:p>
          <w:p w14:paraId="3020D6E8"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76E13EF8"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Established Teacher</w:t>
            </w:r>
          </w:p>
          <w:p w14:paraId="3A39B53E"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3-4 </w:t>
            </w:r>
          </w:p>
          <w:p w14:paraId="52EADCD2"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1984" w:type="dxa"/>
            <w:tcBorders>
              <w:top w:val="single" w:sz="4" w:space="0" w:color="auto"/>
              <w:left w:val="single" w:sz="4" w:space="0" w:color="auto"/>
              <w:bottom w:val="single" w:sz="4" w:space="0" w:color="auto"/>
              <w:right w:val="single" w:sz="4" w:space="0" w:color="auto"/>
            </w:tcBorders>
          </w:tcPr>
          <w:p w14:paraId="17264134"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Accomplished Teacher</w:t>
            </w:r>
          </w:p>
          <w:p w14:paraId="31A0245C" w14:textId="77777777" w:rsidR="00106E2E" w:rsidRPr="00B40CFE" w:rsidRDefault="00E95B12"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Main Range</w:t>
            </w:r>
            <w:r w:rsidR="00106E2E" w:rsidRPr="00B40CFE">
              <w:rPr>
                <w:rFonts w:ascii="Segoe UI" w:eastAsiaTheme="minorHAnsi" w:hAnsi="Segoe UI" w:cs="Segoe UI"/>
                <w:b/>
                <w:bCs/>
                <w:color w:val="000000"/>
                <w:sz w:val="14"/>
                <w:szCs w:val="14"/>
                <w:lang w:val="en-GB"/>
              </w:rPr>
              <w:t xml:space="preserve"> Points 5-6 </w:t>
            </w:r>
          </w:p>
          <w:p w14:paraId="679FA74D"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14:paraId="72E2128E"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UPS1 and 2</w:t>
            </w:r>
          </w:p>
          <w:p w14:paraId="65EECCC4"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15326CB9"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 3</w:t>
            </w:r>
          </w:p>
          <w:p w14:paraId="4A81AFCD" w14:textId="77777777" w:rsidR="00106E2E" w:rsidRPr="00B40CFE" w:rsidRDefault="00106E2E" w:rsidP="00106E2E">
            <w:pPr>
              <w:autoSpaceDE w:val="0"/>
              <w:autoSpaceDN w:val="0"/>
              <w:adjustRightInd w:val="0"/>
              <w:rPr>
                <w:rFonts w:ascii="Segoe UI" w:eastAsiaTheme="minorHAnsi" w:hAnsi="Segoe UI" w:cs="Segoe UI"/>
                <w:color w:val="FFC000"/>
                <w:sz w:val="14"/>
                <w:szCs w:val="14"/>
                <w:lang w:val="en-GB"/>
              </w:rPr>
            </w:pPr>
          </w:p>
        </w:tc>
      </w:tr>
      <w:tr w:rsidR="00106E2E" w:rsidRPr="001E7E91" w14:paraId="4562BFF6" w14:textId="77777777" w:rsidTr="00F468D5">
        <w:trPr>
          <w:trHeight w:val="590"/>
        </w:trPr>
        <w:tc>
          <w:tcPr>
            <w:tcW w:w="1413" w:type="dxa"/>
            <w:tcBorders>
              <w:top w:val="single" w:sz="4" w:space="0" w:color="auto"/>
              <w:left w:val="single" w:sz="4" w:space="0" w:color="auto"/>
              <w:bottom w:val="single" w:sz="4" w:space="0" w:color="auto"/>
              <w:right w:val="single" w:sz="4" w:space="0" w:color="auto"/>
            </w:tcBorders>
          </w:tcPr>
          <w:p w14:paraId="40DD7CE4" w14:textId="77777777" w:rsidR="00106E2E" w:rsidRPr="001E7E91" w:rsidRDefault="00106E2E" w:rsidP="00106E2E">
            <w:pPr>
              <w:pStyle w:val="Default"/>
              <w:rPr>
                <w:rFonts w:ascii="Segoe UI" w:hAnsi="Segoe UI" w:cs="Segoe UI"/>
                <w:b/>
                <w:bCs/>
                <w:sz w:val="14"/>
                <w:szCs w:val="14"/>
              </w:rPr>
            </w:pPr>
            <w:r w:rsidRPr="001E7E91">
              <w:rPr>
                <w:rFonts w:ascii="Segoe UI" w:hAnsi="Segoe UI" w:cs="Segoe UI"/>
                <w:b/>
                <w:bCs/>
                <w:sz w:val="14"/>
                <w:szCs w:val="14"/>
              </w:rPr>
              <w:t xml:space="preserve">PROFESSIONAL RELATIONSHIPS </w:t>
            </w:r>
          </w:p>
          <w:p w14:paraId="0C0D0249"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6A1D5A9F"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032A7722"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0F290003"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32F23076" w14:textId="77777777" w:rsidR="00106E2E" w:rsidRPr="001E7E91" w:rsidRDefault="00106E2E" w:rsidP="00106E2E">
            <w:pPr>
              <w:autoSpaceDE w:val="0"/>
              <w:autoSpaceDN w:val="0"/>
              <w:adjustRightInd w:val="0"/>
              <w:ind w:left="1223"/>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14:paraId="1039E048"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 xml:space="preserve">Positive working relationships with students, colleagues and parents. </w:t>
            </w:r>
            <w:r w:rsidRPr="001E7E91">
              <w:rPr>
                <w:rFonts w:ascii="Segoe UI" w:eastAsiaTheme="minorHAnsi" w:hAnsi="Segoe UI" w:cs="Segoe UI"/>
                <w:i/>
                <w:iCs/>
                <w:color w:val="000000"/>
                <w:sz w:val="14"/>
                <w:szCs w:val="14"/>
                <w:lang w:val="en-GB"/>
              </w:rPr>
              <w:t xml:space="preserve"> </w:t>
            </w:r>
          </w:p>
          <w:p w14:paraId="175DF397"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0A569BA2"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379D5D09"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2B06EB2D"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4378ED12"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These relationships are securely focussed on improving provision for students.</w:t>
            </w:r>
          </w:p>
          <w:p w14:paraId="112BAF92"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53FB3A52"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67F94429"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60B8DA12"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 </w:t>
            </w:r>
            <w:r w:rsidRPr="001E7E91">
              <w:rPr>
                <w:rFonts w:ascii="Segoe UI" w:eastAsiaTheme="minorHAnsi" w:hAnsi="Segoe UI" w:cs="Segoe UI"/>
                <w:i/>
                <w:iCs/>
                <w:color w:val="000000"/>
                <w:sz w:val="14"/>
                <w:szCs w:val="14"/>
                <w:lang w:val="en-GB"/>
              </w:rPr>
              <w:t xml:space="preserve"> </w:t>
            </w:r>
          </w:p>
        </w:tc>
        <w:tc>
          <w:tcPr>
            <w:tcW w:w="1984" w:type="dxa"/>
            <w:tcBorders>
              <w:top w:val="single" w:sz="4" w:space="0" w:color="auto"/>
              <w:left w:val="single" w:sz="4" w:space="0" w:color="auto"/>
              <w:bottom w:val="single" w:sz="4" w:space="0" w:color="auto"/>
              <w:right w:val="single" w:sz="4" w:space="0" w:color="auto"/>
            </w:tcBorders>
          </w:tcPr>
          <w:p w14:paraId="2E92C413"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 xml:space="preserve">Professional relationships with students, colleagues and staff lead to excellent classroom provision. </w:t>
            </w:r>
            <w:r w:rsidRPr="001E7E91">
              <w:rPr>
                <w:rFonts w:ascii="Segoe UI" w:eastAsiaTheme="minorHAnsi" w:hAnsi="Segoe UI" w:cs="Segoe UI"/>
                <w:i/>
                <w:iCs/>
                <w:color w:val="000000"/>
                <w:sz w:val="14"/>
                <w:szCs w:val="14"/>
                <w:lang w:val="en-GB"/>
              </w:rPr>
              <w:t xml:space="preserve"> </w:t>
            </w:r>
          </w:p>
          <w:p w14:paraId="4F78D715"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69E013B9"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14:paraId="54618AE7"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Plays a visible &amp; proactive role in building key stage or departmental teams to improve provision and outcomes.</w:t>
            </w:r>
            <w:r w:rsidRPr="001E7E91">
              <w:rPr>
                <w:rFonts w:ascii="Segoe UI" w:eastAsiaTheme="minorHAnsi" w:hAnsi="Segoe UI" w:cs="Segoe UI"/>
                <w:i/>
                <w:iCs/>
                <w:color w:val="000000"/>
                <w:sz w:val="14"/>
                <w:szCs w:val="14"/>
                <w:lang w:val="en-GB"/>
              </w:rPr>
              <w:t xml:space="preserve"> </w:t>
            </w:r>
          </w:p>
          <w:p w14:paraId="3D1AB2EF"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444F4DB2"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31647B75"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r w:rsidRPr="001E7E91">
              <w:rPr>
                <w:rFonts w:ascii="Segoe UI" w:eastAsiaTheme="minorHAnsi" w:hAnsi="Segoe UI" w:cs="Segoe UI"/>
                <w:color w:val="000000"/>
                <w:sz w:val="14"/>
                <w:szCs w:val="14"/>
                <w:lang w:val="en-GB"/>
              </w:rPr>
              <w:t>Plays a highly visible, proactive role in building school-wide teams to improve provision and impact on outcomes.</w:t>
            </w:r>
            <w:r w:rsidRPr="001E7E91">
              <w:rPr>
                <w:rFonts w:ascii="Segoe UI" w:eastAsiaTheme="minorHAnsi" w:hAnsi="Segoe UI" w:cs="Segoe UI"/>
                <w:i/>
                <w:iCs/>
                <w:color w:val="000000"/>
                <w:sz w:val="14"/>
                <w:szCs w:val="14"/>
                <w:lang w:val="en-GB"/>
              </w:rPr>
              <w:t xml:space="preserve"> </w:t>
            </w:r>
          </w:p>
          <w:p w14:paraId="76E11084"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33439010" w14:textId="77777777" w:rsidR="00106E2E" w:rsidRPr="001E7E91" w:rsidRDefault="00106E2E" w:rsidP="00106E2E">
            <w:pPr>
              <w:autoSpaceDE w:val="0"/>
              <w:autoSpaceDN w:val="0"/>
              <w:adjustRightInd w:val="0"/>
              <w:rPr>
                <w:rFonts w:ascii="Segoe UI" w:eastAsiaTheme="minorHAnsi" w:hAnsi="Segoe UI" w:cs="Segoe UI"/>
                <w:i/>
                <w:iCs/>
                <w:color w:val="000000"/>
                <w:sz w:val="14"/>
                <w:szCs w:val="14"/>
                <w:lang w:val="en-GB"/>
              </w:rPr>
            </w:pPr>
          </w:p>
          <w:p w14:paraId="41FA963F"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r>
    </w:tbl>
    <w:p w14:paraId="786B085F" w14:textId="77777777" w:rsidR="00E95B12" w:rsidRDefault="00E95B12" w:rsidP="00106E2E">
      <w:pPr>
        <w:rPr>
          <w:color w:val="0070C0"/>
          <w:sz w:val="28"/>
          <w:szCs w:val="28"/>
        </w:rPr>
      </w:pPr>
    </w:p>
    <w:p w14:paraId="3D2D13B5" w14:textId="77777777" w:rsidR="00106E2E" w:rsidRPr="00106E2E" w:rsidRDefault="00106E2E" w:rsidP="00106E2E">
      <w:pPr>
        <w:rPr>
          <w:sz w:val="28"/>
          <w:szCs w:val="28"/>
        </w:rPr>
      </w:pPr>
      <w:r w:rsidRPr="00106E2E">
        <w:rPr>
          <w:color w:val="0070C0"/>
          <w:sz w:val="28"/>
          <w:szCs w:val="28"/>
        </w:rPr>
        <w:t>3. Professional development</w:t>
      </w:r>
    </w:p>
    <w:p w14:paraId="0559CF83" w14:textId="77777777" w:rsidR="00106E2E" w:rsidRDefault="00106E2E" w:rsidP="00F468D5">
      <w:pPr>
        <w:pStyle w:val="OATSubheader"/>
      </w:pPr>
      <w:r>
        <w:t>Relevant standards</w:t>
      </w:r>
    </w:p>
    <w:p w14:paraId="617A9660" w14:textId="77777777" w:rsidR="00106E2E" w:rsidRDefault="00106E2E" w:rsidP="00106E2E">
      <w:pPr>
        <w:pStyle w:val="OATbullet"/>
        <w:spacing w:after="226" w:line="240" w:lineRule="exact"/>
        <w:ind w:left="360" w:hanging="360"/>
      </w:pPr>
      <w:r>
        <w:t xml:space="preserve">Demonstrate a critical understanding of developments in the subject and curriculum areas, and promote the value of scholarship. </w:t>
      </w:r>
    </w:p>
    <w:p w14:paraId="36E7CD26" w14:textId="77777777" w:rsidR="00106E2E" w:rsidRDefault="00106E2E" w:rsidP="00106E2E">
      <w:pPr>
        <w:pStyle w:val="OATbullet"/>
        <w:spacing w:after="226" w:line="240" w:lineRule="exact"/>
        <w:ind w:left="360" w:hanging="360"/>
      </w:pPr>
      <w:r>
        <w:t xml:space="preserve">Reflect systematically on the effectiveness of lessons and approaches to teaching. </w:t>
      </w:r>
    </w:p>
    <w:p w14:paraId="75B5F056" w14:textId="77777777" w:rsidR="00106E2E" w:rsidRDefault="00106E2E" w:rsidP="00106E2E">
      <w:pPr>
        <w:pStyle w:val="OATbullet"/>
        <w:spacing w:after="226" w:line="240" w:lineRule="exact"/>
        <w:ind w:left="360" w:hanging="360"/>
      </w:pPr>
      <w:r>
        <w:t>Contribute to the design and provision of an engaging curriculum w</w:t>
      </w:r>
      <w:r w:rsidR="00CD2A64">
        <w:t>ithin the relevant subject area</w:t>
      </w:r>
      <w:r>
        <w:t>(s).</w:t>
      </w:r>
    </w:p>
    <w:p w14:paraId="5FD202A9" w14:textId="77777777" w:rsidR="00106E2E" w:rsidRDefault="00106E2E" w:rsidP="00106E2E">
      <w:pPr>
        <w:pStyle w:val="OATbullet"/>
        <w:spacing w:after="226" w:line="240" w:lineRule="exact"/>
        <w:ind w:left="360" w:hanging="360"/>
      </w:pPr>
      <w:r>
        <w:t xml:space="preserve">Take responsibility for improving teaching through appropriate professional development, responding to advice and feedback from colleagues. </w:t>
      </w:r>
    </w:p>
    <w:p w14:paraId="16BCEB22" w14:textId="77777777" w:rsidR="00106E2E" w:rsidRDefault="00106E2E" w:rsidP="00F468D5">
      <w:pPr>
        <w:pStyle w:val="OATSubheader"/>
      </w:pPr>
      <w:r>
        <w:t>Measures</w:t>
      </w:r>
    </w:p>
    <w:p w14:paraId="689533BE" w14:textId="77777777" w:rsidR="00106E2E" w:rsidRDefault="00106E2E" w:rsidP="00106E2E">
      <w:pPr>
        <w:pStyle w:val="OATbullet"/>
        <w:spacing w:after="226" w:line="240" w:lineRule="exact"/>
        <w:ind w:left="360" w:hanging="360"/>
      </w:pPr>
      <w:r>
        <w:t>CPD records and feedback</w:t>
      </w:r>
    </w:p>
    <w:p w14:paraId="3EEEE94C" w14:textId="77777777" w:rsidR="00106E2E" w:rsidRDefault="00106E2E" w:rsidP="00106E2E">
      <w:pPr>
        <w:pStyle w:val="OATbullet"/>
        <w:spacing w:after="226" w:line="240" w:lineRule="exact"/>
        <w:ind w:left="360" w:hanging="360"/>
      </w:pPr>
      <w:r>
        <w:t>Action, impact and evaluation records</w:t>
      </w:r>
    </w:p>
    <w:p w14:paraId="6E78EA50" w14:textId="77777777" w:rsidR="00106E2E" w:rsidRDefault="00106E2E" w:rsidP="00106E2E">
      <w:pPr>
        <w:pStyle w:val="OATbullet"/>
        <w:spacing w:after="226" w:line="240" w:lineRule="exact"/>
        <w:ind w:left="360" w:hanging="360"/>
      </w:pPr>
      <w:r>
        <w:t xml:space="preserve">Response to lesson </w:t>
      </w:r>
      <w:r w:rsidR="00E95B12">
        <w:t xml:space="preserve">walkthrough </w:t>
      </w:r>
      <w:r>
        <w:t>feedback</w:t>
      </w:r>
    </w:p>
    <w:p w14:paraId="2FC1F9DF" w14:textId="77777777" w:rsidR="00106E2E" w:rsidRPr="00106E2E" w:rsidRDefault="00106E2E" w:rsidP="00F468D5">
      <w:pPr>
        <w:pStyle w:val="OATnormal"/>
        <w:rPr>
          <w:color w:val="0092D2"/>
        </w:rPr>
      </w:pPr>
      <w:r w:rsidRPr="00A31C52">
        <w:rPr>
          <w:color w:val="0092D2"/>
        </w:rPr>
        <w:lastRenderedPageBreak/>
        <w:t xml:space="preserve">Career expectation for standard </w:t>
      </w:r>
    </w:p>
    <w:tbl>
      <w:tblPr>
        <w:tblpPr w:leftFromText="180" w:rightFromText="180" w:vertAnchor="text" w:horzAnchor="margin" w:tblpXSpec="center" w:tblpY="221"/>
        <w:tblW w:w="11619" w:type="dxa"/>
        <w:tblBorders>
          <w:top w:val="nil"/>
          <w:left w:val="nil"/>
          <w:bottom w:val="nil"/>
          <w:right w:val="nil"/>
        </w:tblBorders>
        <w:tblLayout w:type="fixed"/>
        <w:tblLook w:val="0000" w:firstRow="0" w:lastRow="0" w:firstColumn="0" w:lastColumn="0" w:noHBand="0" w:noVBand="0"/>
      </w:tblPr>
      <w:tblGrid>
        <w:gridCol w:w="1413"/>
        <w:gridCol w:w="1843"/>
        <w:gridCol w:w="2126"/>
        <w:gridCol w:w="1984"/>
        <w:gridCol w:w="2127"/>
        <w:gridCol w:w="2126"/>
      </w:tblGrid>
      <w:tr w:rsidR="00106E2E" w:rsidRPr="00B40CFE" w14:paraId="34019E0E" w14:textId="77777777" w:rsidTr="00F468D5">
        <w:trPr>
          <w:trHeight w:val="590"/>
        </w:trPr>
        <w:tc>
          <w:tcPr>
            <w:tcW w:w="1413" w:type="dxa"/>
            <w:tcBorders>
              <w:top w:val="single" w:sz="4" w:space="0" w:color="auto"/>
              <w:left w:val="single" w:sz="4" w:space="0" w:color="auto"/>
              <w:bottom w:val="single" w:sz="4" w:space="0" w:color="auto"/>
              <w:right w:val="single" w:sz="4" w:space="0" w:color="auto"/>
            </w:tcBorders>
          </w:tcPr>
          <w:p w14:paraId="3F9BAEC3" w14:textId="77777777" w:rsidR="00106E2E" w:rsidRPr="00B40CFE" w:rsidRDefault="00106E2E" w:rsidP="00106E2E">
            <w:pPr>
              <w:autoSpaceDE w:val="0"/>
              <w:autoSpaceDN w:val="0"/>
              <w:adjustRightInd w:val="0"/>
              <w:rPr>
                <w:rFonts w:ascii="Segoe UI" w:eastAsiaTheme="minorHAnsi" w:hAnsi="Segoe UI" w:cs="Segoe UI"/>
                <w:color w:val="000000"/>
                <w:sz w:val="14"/>
                <w:szCs w:val="14"/>
                <w:lang w:val="en-GB"/>
              </w:rPr>
            </w:pPr>
            <w:r w:rsidRPr="00B40CFE">
              <w:rPr>
                <w:rFonts w:ascii="Segoe UI" w:eastAsiaTheme="minorHAnsi" w:hAnsi="Segoe UI" w:cs="Segoe UI"/>
                <w:b/>
                <w:bCs/>
                <w:color w:val="000000"/>
                <w:sz w:val="14"/>
                <w:szCs w:val="14"/>
                <w:lang w:val="en-GB"/>
              </w:rPr>
              <w:t xml:space="preserve">Professional Area </w:t>
            </w:r>
          </w:p>
        </w:tc>
        <w:tc>
          <w:tcPr>
            <w:tcW w:w="1843" w:type="dxa"/>
            <w:tcBorders>
              <w:top w:val="single" w:sz="4" w:space="0" w:color="auto"/>
              <w:left w:val="single" w:sz="4" w:space="0" w:color="auto"/>
              <w:bottom w:val="single" w:sz="4" w:space="0" w:color="auto"/>
              <w:right w:val="single" w:sz="4" w:space="0" w:color="auto"/>
            </w:tcBorders>
          </w:tcPr>
          <w:p w14:paraId="528C4502"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Teacher</w:t>
            </w:r>
          </w:p>
          <w:p w14:paraId="6A403338"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1-2 </w:t>
            </w:r>
          </w:p>
          <w:p w14:paraId="3BF9CED9"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79813D0F"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Established Teacher</w:t>
            </w:r>
          </w:p>
          <w:p w14:paraId="6E106DAB"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 xml:space="preserve">Main Range Points 3-4 </w:t>
            </w:r>
          </w:p>
          <w:p w14:paraId="074C37D4"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1984" w:type="dxa"/>
            <w:tcBorders>
              <w:top w:val="single" w:sz="4" w:space="0" w:color="auto"/>
              <w:left w:val="single" w:sz="4" w:space="0" w:color="auto"/>
              <w:bottom w:val="single" w:sz="4" w:space="0" w:color="auto"/>
              <w:right w:val="single" w:sz="4" w:space="0" w:color="auto"/>
            </w:tcBorders>
          </w:tcPr>
          <w:p w14:paraId="1206797D"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sidRPr="00B40CFE">
              <w:rPr>
                <w:rFonts w:ascii="Segoe UI" w:eastAsiaTheme="minorHAnsi" w:hAnsi="Segoe UI" w:cs="Segoe UI"/>
                <w:b/>
                <w:bCs/>
                <w:color w:val="000000"/>
                <w:sz w:val="14"/>
                <w:szCs w:val="14"/>
                <w:lang w:val="en-GB"/>
              </w:rPr>
              <w:t>Accomplished Teacher</w:t>
            </w:r>
          </w:p>
          <w:p w14:paraId="1D6F701A" w14:textId="77777777" w:rsidR="00106E2E" w:rsidRPr="00B40CFE" w:rsidRDefault="00E95B12"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Main Range</w:t>
            </w:r>
            <w:r w:rsidR="00106E2E" w:rsidRPr="00B40CFE">
              <w:rPr>
                <w:rFonts w:ascii="Segoe UI" w:eastAsiaTheme="minorHAnsi" w:hAnsi="Segoe UI" w:cs="Segoe UI"/>
                <w:b/>
                <w:bCs/>
                <w:color w:val="000000"/>
                <w:sz w:val="14"/>
                <w:szCs w:val="14"/>
                <w:lang w:val="en-GB"/>
              </w:rPr>
              <w:t xml:space="preserve"> Points 5-6 </w:t>
            </w:r>
          </w:p>
          <w:p w14:paraId="572C580E"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14:paraId="5B3AFD48"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UPS1 and 2</w:t>
            </w:r>
          </w:p>
          <w:p w14:paraId="01139817"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67BE512B" w14:textId="77777777" w:rsidR="00106E2E" w:rsidRPr="00B40CFE" w:rsidRDefault="00106E2E" w:rsidP="00106E2E">
            <w:pPr>
              <w:autoSpaceDE w:val="0"/>
              <w:autoSpaceDN w:val="0"/>
              <w:adjustRightInd w:val="0"/>
              <w:rPr>
                <w:rFonts w:ascii="Segoe UI" w:eastAsiaTheme="minorHAnsi" w:hAnsi="Segoe UI" w:cs="Segoe UI"/>
                <w:b/>
                <w:bCs/>
                <w:color w:val="000000"/>
                <w:sz w:val="14"/>
                <w:szCs w:val="14"/>
                <w:lang w:val="en-GB"/>
              </w:rPr>
            </w:pPr>
            <w:r>
              <w:rPr>
                <w:rFonts w:ascii="Segoe UI" w:eastAsiaTheme="minorHAnsi" w:hAnsi="Segoe UI" w:cs="Segoe UI"/>
                <w:b/>
                <w:bCs/>
                <w:color w:val="000000"/>
                <w:sz w:val="14"/>
                <w:szCs w:val="14"/>
                <w:lang w:val="en-GB"/>
              </w:rPr>
              <w:t>UPS 3</w:t>
            </w:r>
          </w:p>
          <w:p w14:paraId="0B3CBBE9" w14:textId="77777777" w:rsidR="00106E2E" w:rsidRPr="00B40CFE" w:rsidRDefault="00106E2E" w:rsidP="00106E2E">
            <w:pPr>
              <w:autoSpaceDE w:val="0"/>
              <w:autoSpaceDN w:val="0"/>
              <w:adjustRightInd w:val="0"/>
              <w:rPr>
                <w:rFonts w:ascii="Segoe UI" w:eastAsiaTheme="minorHAnsi" w:hAnsi="Segoe UI" w:cs="Segoe UI"/>
                <w:color w:val="FFC000"/>
                <w:sz w:val="14"/>
                <w:szCs w:val="14"/>
                <w:lang w:val="en-GB"/>
              </w:rPr>
            </w:pPr>
          </w:p>
        </w:tc>
      </w:tr>
      <w:tr w:rsidR="00106E2E" w:rsidRPr="001E7E91" w14:paraId="31B7206D" w14:textId="77777777" w:rsidTr="00F468D5">
        <w:trPr>
          <w:trHeight w:val="590"/>
        </w:trPr>
        <w:tc>
          <w:tcPr>
            <w:tcW w:w="1413" w:type="dxa"/>
            <w:tcBorders>
              <w:top w:val="single" w:sz="4" w:space="0" w:color="auto"/>
              <w:left w:val="single" w:sz="4" w:space="0" w:color="auto"/>
              <w:bottom w:val="single" w:sz="4" w:space="0" w:color="auto"/>
              <w:right w:val="single" w:sz="4" w:space="0" w:color="auto"/>
            </w:tcBorders>
          </w:tcPr>
          <w:p w14:paraId="3D1952B5"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r w:rsidRPr="001E7E91">
              <w:rPr>
                <w:rFonts w:ascii="Segoe UI" w:eastAsiaTheme="minorHAnsi" w:hAnsi="Segoe UI" w:cs="Segoe UI"/>
                <w:b/>
                <w:bCs/>
                <w:color w:val="000000"/>
                <w:sz w:val="14"/>
                <w:szCs w:val="14"/>
                <w:lang w:val="en-GB"/>
              </w:rPr>
              <w:t xml:space="preserve">PROFESSIONAL DEVELOPMENT </w:t>
            </w:r>
          </w:p>
          <w:p w14:paraId="0F86B882"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3E610308"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2ABE1F67" w14:textId="77777777" w:rsidR="00106E2E" w:rsidRPr="001E7E91" w:rsidRDefault="00106E2E" w:rsidP="00106E2E">
            <w:pPr>
              <w:autoSpaceDE w:val="0"/>
              <w:autoSpaceDN w:val="0"/>
              <w:adjustRightInd w:val="0"/>
              <w:ind w:left="596"/>
              <w:rPr>
                <w:rFonts w:ascii="Segoe UI" w:eastAsiaTheme="minorHAnsi" w:hAnsi="Segoe UI" w:cs="Segoe UI"/>
                <w:b/>
                <w:bCs/>
                <w:color w:val="000000"/>
                <w:sz w:val="14"/>
                <w:szCs w:val="14"/>
                <w:lang w:val="en-GB"/>
              </w:rPr>
            </w:pPr>
          </w:p>
          <w:p w14:paraId="5AC76F8F" w14:textId="77777777" w:rsidR="00106E2E" w:rsidRPr="001E7E91" w:rsidRDefault="00106E2E" w:rsidP="00106E2E">
            <w:pPr>
              <w:autoSpaceDE w:val="0"/>
              <w:autoSpaceDN w:val="0"/>
              <w:adjustRightInd w:val="0"/>
              <w:rPr>
                <w:rFonts w:ascii="Segoe UI" w:eastAsiaTheme="minorHAnsi" w:hAnsi="Segoe UI" w:cs="Segoe UI"/>
                <w:b/>
                <w:bCs/>
                <w:color w:val="000000"/>
                <w:sz w:val="14"/>
                <w:szCs w:val="14"/>
                <w:lang w:val="en-GB"/>
              </w:rPr>
            </w:pPr>
          </w:p>
          <w:p w14:paraId="300FA32E" w14:textId="77777777" w:rsidR="00106E2E" w:rsidRPr="001E7E91" w:rsidRDefault="00106E2E" w:rsidP="00106E2E">
            <w:pPr>
              <w:autoSpaceDE w:val="0"/>
              <w:autoSpaceDN w:val="0"/>
              <w:adjustRightInd w:val="0"/>
              <w:ind w:left="738"/>
              <w:rPr>
                <w:rFonts w:ascii="Segoe UI" w:eastAsiaTheme="minorHAnsi" w:hAnsi="Segoe UI" w:cs="Segoe UI"/>
                <w:b/>
                <w:bCs/>
                <w:color w:val="000000"/>
                <w:sz w:val="14"/>
                <w:szCs w:val="14"/>
                <w:lang w:val="en-GB"/>
              </w:rPr>
            </w:pPr>
          </w:p>
          <w:p w14:paraId="62F3FA91"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14:paraId="44E08B3B"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Able, with support, to identify key professional development needs and respond to advice and feedback </w:t>
            </w:r>
          </w:p>
          <w:p w14:paraId="754A2841"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38F72CF1"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7D83DF9B"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Takes a proactive role in accessing relevant support and professional development  </w:t>
            </w:r>
          </w:p>
          <w:p w14:paraId="47263724"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201E4768"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44A626C4"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1984" w:type="dxa"/>
            <w:tcBorders>
              <w:top w:val="single" w:sz="4" w:space="0" w:color="auto"/>
              <w:left w:val="single" w:sz="4" w:space="0" w:color="auto"/>
              <w:bottom w:val="single" w:sz="4" w:space="0" w:color="auto"/>
              <w:right w:val="single" w:sz="4" w:space="0" w:color="auto"/>
            </w:tcBorders>
          </w:tcPr>
          <w:p w14:paraId="3529F9B5"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Fully competent practitioner able to keep up to date with changes and adapt practice accordingly </w:t>
            </w:r>
          </w:p>
          <w:p w14:paraId="265D59B1"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664692F8"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3C8132B9"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2127" w:type="dxa"/>
            <w:tcBorders>
              <w:top w:val="single" w:sz="4" w:space="0" w:color="auto"/>
              <w:left w:val="single" w:sz="4" w:space="0" w:color="auto"/>
              <w:bottom w:val="single" w:sz="4" w:space="0" w:color="auto"/>
              <w:right w:val="single" w:sz="4" w:space="0" w:color="auto"/>
            </w:tcBorders>
          </w:tcPr>
          <w:p w14:paraId="4383BBFF"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 xml:space="preserve">Plays a visible &amp; proactive role in leading the professional development of key stage or departmental colleagues </w:t>
            </w:r>
          </w:p>
          <w:p w14:paraId="2FD008D8"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5AF00CD3"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r w:rsidRPr="001E7E91">
              <w:rPr>
                <w:rFonts w:ascii="Segoe UI" w:eastAsiaTheme="minorHAnsi" w:hAnsi="Segoe UI" w:cs="Segoe UI"/>
                <w:color w:val="000000"/>
                <w:sz w:val="14"/>
                <w:szCs w:val="14"/>
                <w:lang w:val="en-GB"/>
              </w:rPr>
              <w:t>Plays a highly visible &amp; proactive role in leading the professional development of colleagues across the Academy</w:t>
            </w:r>
          </w:p>
          <w:p w14:paraId="4628E9FF"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p w14:paraId="2AA5B255" w14:textId="77777777" w:rsidR="00106E2E" w:rsidRPr="001E7E91" w:rsidRDefault="00106E2E" w:rsidP="00106E2E">
            <w:pPr>
              <w:autoSpaceDE w:val="0"/>
              <w:autoSpaceDN w:val="0"/>
              <w:adjustRightInd w:val="0"/>
              <w:rPr>
                <w:rFonts w:ascii="Segoe UI" w:eastAsiaTheme="minorHAnsi" w:hAnsi="Segoe UI" w:cs="Segoe UI"/>
                <w:color w:val="000000"/>
                <w:sz w:val="14"/>
                <w:szCs w:val="14"/>
                <w:lang w:val="en-GB"/>
              </w:rPr>
            </w:pPr>
          </w:p>
        </w:tc>
      </w:tr>
    </w:tbl>
    <w:p w14:paraId="5963BC41" w14:textId="77777777" w:rsidR="00106E2E" w:rsidRDefault="00106E2E" w:rsidP="00F468D5">
      <w:pPr>
        <w:pStyle w:val="OATnormal"/>
      </w:pPr>
    </w:p>
    <w:p w14:paraId="6239EE77" w14:textId="77777777" w:rsidR="00106E2E" w:rsidRPr="00106E2E" w:rsidRDefault="00106E2E" w:rsidP="00106E2E">
      <w:pPr>
        <w:rPr>
          <w:color w:val="0070C0"/>
          <w:sz w:val="28"/>
          <w:szCs w:val="28"/>
        </w:rPr>
      </w:pPr>
      <w:r w:rsidRPr="00106E2E">
        <w:rPr>
          <w:color w:val="0070C0"/>
          <w:sz w:val="28"/>
          <w:szCs w:val="28"/>
        </w:rPr>
        <w:t>4. Professional Conduct</w:t>
      </w:r>
    </w:p>
    <w:p w14:paraId="637E37CD" w14:textId="77777777" w:rsidR="00106E2E" w:rsidRDefault="00106E2E" w:rsidP="00F468D5">
      <w:pPr>
        <w:pStyle w:val="OATSubheader"/>
      </w:pPr>
      <w:r>
        <w:t>Relevant standards</w:t>
      </w:r>
    </w:p>
    <w:p w14:paraId="7C2F94E0" w14:textId="77777777" w:rsidR="00106E2E" w:rsidRDefault="00106E2E" w:rsidP="00106E2E">
      <w:pPr>
        <w:pStyle w:val="OATbullet"/>
        <w:spacing w:after="226" w:line="240" w:lineRule="exact"/>
        <w:ind w:left="360" w:hanging="360"/>
      </w:pPr>
      <w:r>
        <w:t xml:space="preserve">Teachers uphold public trust in the profession and maintain high standards of ethics and behavior, within and outside the academy, by: treating pupils with dignity; building relationships rooted in mutual respect and at all times observing proper boundaries appropriate to a teachers professional position; having regard for the need to safeguard pupils well-being, in accordance with statutory provisions; Showing tolerance of and respect for the rights of others; not undermining fundamental British Values, including democracy, the rule of law, individual liberty and mutual respect, and tolerance of those with different faiths and beliefs; ensuring that personal beliefs are not expressed in ways which exploit pupils vulnerability or might lead them to break the law. </w:t>
      </w:r>
    </w:p>
    <w:p w14:paraId="486F5AAC" w14:textId="77777777" w:rsidR="00106E2E" w:rsidRDefault="00106E2E" w:rsidP="00106E2E">
      <w:pPr>
        <w:pStyle w:val="OATbullet"/>
        <w:spacing w:after="226" w:line="240" w:lineRule="exact"/>
        <w:ind w:left="360" w:hanging="360"/>
      </w:pPr>
      <w:r>
        <w:t xml:space="preserve">Teachers must have proper professional regard for the ethos policies and practices of the academy in which they teach, and maintain high standards in their own attendance and punctuality. </w:t>
      </w:r>
    </w:p>
    <w:p w14:paraId="72F657B7" w14:textId="77777777" w:rsidR="00106E2E" w:rsidRDefault="00106E2E" w:rsidP="00106E2E">
      <w:pPr>
        <w:pStyle w:val="OATbullet"/>
        <w:spacing w:after="226" w:line="240" w:lineRule="exact"/>
        <w:ind w:left="360" w:hanging="360"/>
      </w:pPr>
      <w:r>
        <w:t xml:space="preserve">Teachers must </w:t>
      </w:r>
      <w:proofErr w:type="gramStart"/>
      <w:r>
        <w:t>have an understanding of</w:t>
      </w:r>
      <w:proofErr w:type="gramEnd"/>
      <w:r>
        <w:t>, and always act within, the statutory frameworks which set out their professional duties and responsibilities.</w:t>
      </w:r>
    </w:p>
    <w:p w14:paraId="6F900283" w14:textId="77777777" w:rsidR="00106E2E" w:rsidRDefault="00106E2E" w:rsidP="00F468D5">
      <w:pPr>
        <w:pStyle w:val="OATSubheader"/>
      </w:pPr>
      <w:r>
        <w:t xml:space="preserve">Measures </w:t>
      </w:r>
    </w:p>
    <w:p w14:paraId="02BD3F53" w14:textId="77777777" w:rsidR="00106E2E" w:rsidRDefault="00106E2E" w:rsidP="00106E2E">
      <w:pPr>
        <w:pStyle w:val="OATbullet"/>
        <w:spacing w:after="226" w:line="240" w:lineRule="exact"/>
        <w:ind w:left="360" w:hanging="360"/>
      </w:pPr>
      <w:r>
        <w:t>Maintain code of conduct</w:t>
      </w:r>
    </w:p>
    <w:p w14:paraId="3132FDA3" w14:textId="77777777" w:rsidR="00106E2E" w:rsidRDefault="00106E2E" w:rsidP="00106E2E">
      <w:pPr>
        <w:pStyle w:val="OATbullet"/>
        <w:spacing w:after="226" w:line="240" w:lineRule="exact"/>
        <w:ind w:left="360" w:hanging="360"/>
      </w:pPr>
      <w:r>
        <w:t>Formal disciplinary/ grievance</w:t>
      </w:r>
    </w:p>
    <w:p w14:paraId="0C392FAF" w14:textId="77777777" w:rsidR="00106E2E" w:rsidRPr="00A31C52" w:rsidRDefault="00106E2E" w:rsidP="00F468D5">
      <w:pPr>
        <w:pStyle w:val="OATnormal"/>
        <w:rPr>
          <w:color w:val="0092D2"/>
        </w:rPr>
      </w:pPr>
      <w:r w:rsidRPr="00A31C52">
        <w:rPr>
          <w:color w:val="0092D2"/>
        </w:rPr>
        <w:t>Career expectation standard</w:t>
      </w:r>
      <w:r>
        <w:rPr>
          <w:color w:val="0092D2"/>
        </w:rPr>
        <w:t>s for guidance. Not to be used in isolation as check list.</w:t>
      </w:r>
    </w:p>
    <w:p w14:paraId="08E71269" w14:textId="77777777" w:rsidR="00106E2E" w:rsidRDefault="00106E2E" w:rsidP="00F468D5"/>
    <w:tbl>
      <w:tblPr>
        <w:tblpPr w:leftFromText="180" w:rightFromText="180" w:vertAnchor="text" w:horzAnchor="margin" w:tblpXSpec="center" w:tblpY="221"/>
        <w:tblW w:w="11590" w:type="dxa"/>
        <w:tblBorders>
          <w:top w:val="nil"/>
          <w:left w:val="nil"/>
          <w:bottom w:val="nil"/>
          <w:right w:val="nil"/>
        </w:tblBorders>
        <w:tblLayout w:type="fixed"/>
        <w:tblLook w:val="0000" w:firstRow="0" w:lastRow="0" w:firstColumn="0" w:lastColumn="0" w:noHBand="0" w:noVBand="0"/>
      </w:tblPr>
      <w:tblGrid>
        <w:gridCol w:w="1413"/>
        <w:gridCol w:w="1843"/>
        <w:gridCol w:w="2097"/>
        <w:gridCol w:w="1985"/>
        <w:gridCol w:w="2126"/>
        <w:gridCol w:w="2126"/>
      </w:tblGrid>
      <w:tr w:rsidR="00106E2E" w:rsidRPr="00493D9F" w14:paraId="64CA6954" w14:textId="77777777" w:rsidTr="00F468D5">
        <w:trPr>
          <w:trHeight w:val="463"/>
        </w:trPr>
        <w:tc>
          <w:tcPr>
            <w:tcW w:w="1413" w:type="dxa"/>
            <w:tcBorders>
              <w:top w:val="single" w:sz="4" w:space="0" w:color="auto"/>
              <w:left w:val="single" w:sz="4" w:space="0" w:color="auto"/>
              <w:bottom w:val="single" w:sz="4" w:space="0" w:color="auto"/>
              <w:right w:val="single" w:sz="4" w:space="0" w:color="auto"/>
            </w:tcBorders>
          </w:tcPr>
          <w:p w14:paraId="23BA04B6"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b/>
                <w:bCs/>
                <w:color w:val="000000"/>
                <w:sz w:val="14"/>
                <w:szCs w:val="14"/>
                <w:lang w:val="en-GB"/>
              </w:rPr>
              <w:t xml:space="preserve">Professional Area </w:t>
            </w:r>
          </w:p>
        </w:tc>
        <w:tc>
          <w:tcPr>
            <w:tcW w:w="1843" w:type="dxa"/>
            <w:tcBorders>
              <w:top w:val="single" w:sz="4" w:space="0" w:color="auto"/>
              <w:left w:val="single" w:sz="4" w:space="0" w:color="auto"/>
              <w:bottom w:val="single" w:sz="4" w:space="0" w:color="auto"/>
              <w:right w:val="single" w:sz="4" w:space="0" w:color="auto"/>
            </w:tcBorders>
          </w:tcPr>
          <w:p w14:paraId="3253874B"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Teacher</w:t>
            </w:r>
          </w:p>
          <w:p w14:paraId="497A2588"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 xml:space="preserve">Main Range Points 1-2 </w:t>
            </w:r>
          </w:p>
          <w:p w14:paraId="6DFEB1B6"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p>
        </w:tc>
        <w:tc>
          <w:tcPr>
            <w:tcW w:w="2097" w:type="dxa"/>
            <w:tcBorders>
              <w:top w:val="single" w:sz="4" w:space="0" w:color="auto"/>
              <w:left w:val="single" w:sz="4" w:space="0" w:color="auto"/>
              <w:bottom w:val="single" w:sz="4" w:space="0" w:color="auto"/>
              <w:right w:val="single" w:sz="4" w:space="0" w:color="auto"/>
            </w:tcBorders>
          </w:tcPr>
          <w:p w14:paraId="5EF4951E"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Established Teacher</w:t>
            </w:r>
          </w:p>
          <w:p w14:paraId="68097F6E"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 xml:space="preserve">Main Range Points 3-4 </w:t>
            </w:r>
          </w:p>
          <w:p w14:paraId="4F6A8F81"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14:paraId="46101AF5"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Accomplished Teacher</w:t>
            </w:r>
          </w:p>
          <w:p w14:paraId="72E713B3" w14:textId="77777777" w:rsidR="00106E2E" w:rsidRPr="00493D9F" w:rsidRDefault="00E95B12" w:rsidP="00106E2E">
            <w:pPr>
              <w:autoSpaceDE w:val="0"/>
              <w:autoSpaceDN w:val="0"/>
              <w:adjustRightInd w:val="0"/>
              <w:rPr>
                <w:rFonts w:ascii="Segoe UI" w:eastAsia="Calibri" w:hAnsi="Segoe UI" w:cs="Segoe UI"/>
                <w:b/>
                <w:bCs/>
                <w:color w:val="000000"/>
                <w:sz w:val="14"/>
                <w:szCs w:val="14"/>
                <w:lang w:val="en-GB"/>
              </w:rPr>
            </w:pPr>
            <w:r>
              <w:rPr>
                <w:rFonts w:ascii="Segoe UI" w:eastAsia="Calibri" w:hAnsi="Segoe UI" w:cs="Segoe UI"/>
                <w:b/>
                <w:bCs/>
                <w:color w:val="000000"/>
                <w:sz w:val="14"/>
                <w:szCs w:val="14"/>
                <w:lang w:val="en-GB"/>
              </w:rPr>
              <w:t xml:space="preserve">Main Range </w:t>
            </w:r>
            <w:r w:rsidR="00106E2E" w:rsidRPr="00493D9F">
              <w:rPr>
                <w:rFonts w:ascii="Segoe UI" w:eastAsia="Calibri" w:hAnsi="Segoe UI" w:cs="Segoe UI"/>
                <w:b/>
                <w:bCs/>
                <w:color w:val="000000"/>
                <w:sz w:val="14"/>
                <w:szCs w:val="14"/>
                <w:lang w:val="en-GB"/>
              </w:rPr>
              <w:t xml:space="preserve">Points 5-6 </w:t>
            </w:r>
          </w:p>
          <w:p w14:paraId="25EBAD0B"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5D5A51F1"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UPS1 and 2</w:t>
            </w:r>
          </w:p>
          <w:p w14:paraId="6D06674F"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29B63CF5" w14:textId="77777777" w:rsidR="00106E2E" w:rsidRPr="00493D9F" w:rsidRDefault="00106E2E" w:rsidP="00106E2E">
            <w:pPr>
              <w:autoSpaceDE w:val="0"/>
              <w:autoSpaceDN w:val="0"/>
              <w:adjustRightInd w:val="0"/>
              <w:rPr>
                <w:rFonts w:ascii="Segoe UI" w:eastAsia="Calibri" w:hAnsi="Segoe UI" w:cs="Segoe UI"/>
                <w:b/>
                <w:bCs/>
                <w:color w:val="000000"/>
                <w:sz w:val="14"/>
                <w:szCs w:val="14"/>
                <w:lang w:val="en-GB"/>
              </w:rPr>
            </w:pPr>
            <w:r w:rsidRPr="00493D9F">
              <w:rPr>
                <w:rFonts w:ascii="Segoe UI" w:eastAsia="Calibri" w:hAnsi="Segoe UI" w:cs="Segoe UI"/>
                <w:b/>
                <w:bCs/>
                <w:color w:val="000000"/>
                <w:sz w:val="14"/>
                <w:szCs w:val="14"/>
                <w:lang w:val="en-GB"/>
              </w:rPr>
              <w:t>UPS 3</w:t>
            </w:r>
          </w:p>
          <w:p w14:paraId="4F4D5533" w14:textId="77777777" w:rsidR="00106E2E" w:rsidRPr="00493D9F" w:rsidRDefault="00106E2E" w:rsidP="00106E2E">
            <w:pPr>
              <w:autoSpaceDE w:val="0"/>
              <w:autoSpaceDN w:val="0"/>
              <w:adjustRightInd w:val="0"/>
              <w:rPr>
                <w:rFonts w:ascii="Segoe UI" w:eastAsia="Calibri" w:hAnsi="Segoe UI" w:cs="Segoe UI"/>
                <w:color w:val="FFC000"/>
                <w:sz w:val="14"/>
                <w:szCs w:val="14"/>
                <w:lang w:val="en-GB"/>
              </w:rPr>
            </w:pPr>
          </w:p>
        </w:tc>
      </w:tr>
      <w:tr w:rsidR="00106E2E" w:rsidRPr="00493D9F" w14:paraId="398FD481" w14:textId="77777777" w:rsidTr="00F468D5">
        <w:trPr>
          <w:trHeight w:val="463"/>
        </w:trPr>
        <w:tc>
          <w:tcPr>
            <w:tcW w:w="1413" w:type="dxa"/>
            <w:tcBorders>
              <w:top w:val="single" w:sz="4" w:space="0" w:color="auto"/>
              <w:left w:val="single" w:sz="4" w:space="0" w:color="auto"/>
              <w:bottom w:val="single" w:sz="4" w:space="0" w:color="auto"/>
              <w:right w:val="single" w:sz="4" w:space="0" w:color="auto"/>
            </w:tcBorders>
          </w:tcPr>
          <w:p w14:paraId="4437B99F"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14:paraId="28D8D723"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p w14:paraId="21C23368"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tc>
        <w:tc>
          <w:tcPr>
            <w:tcW w:w="1843" w:type="dxa"/>
            <w:tcBorders>
              <w:top w:val="single" w:sz="4" w:space="0" w:color="auto"/>
              <w:left w:val="single" w:sz="4" w:space="0" w:color="auto"/>
              <w:bottom w:val="single" w:sz="4" w:space="0" w:color="auto"/>
              <w:right w:val="single" w:sz="4" w:space="0" w:color="auto"/>
            </w:tcBorders>
          </w:tcPr>
          <w:p w14:paraId="323AE085"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Meets all the teacher standards. Meets all appraisal objectives</w:t>
            </w:r>
          </w:p>
          <w:p w14:paraId="17C40996"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p w14:paraId="56B08CF8"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 </w:t>
            </w:r>
          </w:p>
        </w:tc>
        <w:tc>
          <w:tcPr>
            <w:tcW w:w="2097" w:type="dxa"/>
            <w:tcBorders>
              <w:top w:val="single" w:sz="4" w:space="0" w:color="auto"/>
              <w:left w:val="single" w:sz="4" w:space="0" w:color="auto"/>
              <w:bottom w:val="single" w:sz="4" w:space="0" w:color="auto"/>
              <w:right w:val="single" w:sz="4" w:space="0" w:color="auto"/>
            </w:tcBorders>
          </w:tcPr>
          <w:p w14:paraId="4E1CD8E4"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14:paraId="43B971A7"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p w14:paraId="3C49F0CE"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tc>
        <w:tc>
          <w:tcPr>
            <w:tcW w:w="1985" w:type="dxa"/>
            <w:tcBorders>
              <w:top w:val="single" w:sz="4" w:space="0" w:color="auto"/>
              <w:left w:val="single" w:sz="4" w:space="0" w:color="auto"/>
              <w:bottom w:val="single" w:sz="4" w:space="0" w:color="auto"/>
              <w:right w:val="single" w:sz="4" w:space="0" w:color="auto"/>
            </w:tcBorders>
          </w:tcPr>
          <w:p w14:paraId="7BA7E034"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Meets all the teacher standards. Meets all appraisal objectives</w:t>
            </w:r>
          </w:p>
          <w:p w14:paraId="72513521"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p w14:paraId="30703823"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 </w:t>
            </w:r>
          </w:p>
        </w:tc>
        <w:tc>
          <w:tcPr>
            <w:tcW w:w="2126" w:type="dxa"/>
            <w:tcBorders>
              <w:top w:val="single" w:sz="4" w:space="0" w:color="auto"/>
              <w:left w:val="single" w:sz="4" w:space="0" w:color="auto"/>
              <w:bottom w:val="single" w:sz="4" w:space="0" w:color="auto"/>
              <w:right w:val="single" w:sz="4" w:space="0" w:color="auto"/>
            </w:tcBorders>
          </w:tcPr>
          <w:p w14:paraId="5C266803"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14:paraId="48711800"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p w14:paraId="35B29AD5"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tc>
        <w:tc>
          <w:tcPr>
            <w:tcW w:w="2126" w:type="dxa"/>
            <w:tcBorders>
              <w:top w:val="single" w:sz="4" w:space="0" w:color="auto"/>
              <w:left w:val="single" w:sz="4" w:space="0" w:color="auto"/>
              <w:bottom w:val="single" w:sz="4" w:space="0" w:color="auto"/>
              <w:right w:val="single" w:sz="4" w:space="0" w:color="auto"/>
            </w:tcBorders>
          </w:tcPr>
          <w:p w14:paraId="1FEAA743"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r w:rsidRPr="00493D9F">
              <w:rPr>
                <w:rFonts w:ascii="Segoe UI" w:eastAsia="Calibri" w:hAnsi="Segoe UI" w:cs="Segoe UI"/>
                <w:color w:val="000000"/>
                <w:sz w:val="14"/>
                <w:szCs w:val="14"/>
                <w:lang w:val="en-GB"/>
              </w:rPr>
              <w:t xml:space="preserve">Meets all the teacher standards. Meets all appraisal objectives </w:t>
            </w:r>
          </w:p>
          <w:p w14:paraId="081F6C91"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p w14:paraId="3894A522" w14:textId="77777777" w:rsidR="00106E2E" w:rsidRPr="00493D9F" w:rsidRDefault="00106E2E" w:rsidP="00106E2E">
            <w:pPr>
              <w:autoSpaceDE w:val="0"/>
              <w:autoSpaceDN w:val="0"/>
              <w:adjustRightInd w:val="0"/>
              <w:rPr>
                <w:rFonts w:ascii="Segoe UI" w:eastAsia="Calibri" w:hAnsi="Segoe UI" w:cs="Segoe UI"/>
                <w:color w:val="000000"/>
                <w:sz w:val="14"/>
                <w:szCs w:val="14"/>
                <w:lang w:val="en-GB"/>
              </w:rPr>
            </w:pPr>
          </w:p>
        </w:tc>
      </w:tr>
    </w:tbl>
    <w:p w14:paraId="5DD839D2" w14:textId="77777777" w:rsidR="00106E2E" w:rsidRDefault="00106E2E" w:rsidP="00F468D5"/>
    <w:p w14:paraId="4B2F08C7" w14:textId="77777777" w:rsidR="00106E2E" w:rsidRDefault="00106E2E" w:rsidP="00106E2E">
      <w:pPr>
        <w:rPr>
          <w:rFonts w:ascii="Gill Sans MT" w:hAnsi="Gill Sans MT" w:cs="Gill Sans"/>
          <w:sz w:val="20"/>
          <w:szCs w:val="20"/>
        </w:rPr>
      </w:pPr>
      <w:r>
        <w:br w:type="page"/>
      </w:r>
    </w:p>
    <w:tbl>
      <w:tblPr>
        <w:tblStyle w:val="TableGrid"/>
        <w:tblW w:w="0" w:type="auto"/>
        <w:tblLook w:val="04A0" w:firstRow="1" w:lastRow="0" w:firstColumn="1" w:lastColumn="0" w:noHBand="0" w:noVBand="1"/>
      </w:tblPr>
      <w:tblGrid>
        <w:gridCol w:w="10043"/>
      </w:tblGrid>
      <w:tr w:rsidR="00730778" w14:paraId="06B09C62" w14:textId="77777777" w:rsidTr="003B4658">
        <w:trPr>
          <w:trHeight w:val="274"/>
        </w:trPr>
        <w:tc>
          <w:tcPr>
            <w:tcW w:w="10043" w:type="dxa"/>
          </w:tcPr>
          <w:p w14:paraId="66708BD0" w14:textId="77777777" w:rsidR="00730778" w:rsidRDefault="00730778" w:rsidP="00730778">
            <w:pPr>
              <w:pStyle w:val="OATnormal"/>
              <w:spacing w:after="0" w:line="240" w:lineRule="auto"/>
              <w:rPr>
                <w:color w:val="0092D2"/>
              </w:rPr>
            </w:pPr>
            <w:r>
              <w:rPr>
                <w:color w:val="0092D2"/>
              </w:rPr>
              <w:lastRenderedPageBreak/>
              <w:t>Self-Assessment against Teacher Standards</w:t>
            </w:r>
          </w:p>
        </w:tc>
      </w:tr>
      <w:tr w:rsidR="00730778" w14:paraId="51EA4D34" w14:textId="77777777" w:rsidTr="00C24D82">
        <w:trPr>
          <w:trHeight w:val="3101"/>
        </w:trPr>
        <w:tc>
          <w:tcPr>
            <w:tcW w:w="10043" w:type="dxa"/>
          </w:tcPr>
          <w:p w14:paraId="406C0BB5" w14:textId="77777777" w:rsidR="00730778" w:rsidRDefault="00730778" w:rsidP="00730778">
            <w:pPr>
              <w:pStyle w:val="OATnormal"/>
              <w:numPr>
                <w:ilvl w:val="0"/>
                <w:numId w:val="2"/>
              </w:numPr>
              <w:spacing w:after="0" w:line="240" w:lineRule="auto"/>
              <w:ind w:hanging="720"/>
              <w:rPr>
                <w:b/>
              </w:rPr>
            </w:pPr>
            <w:r w:rsidRPr="00C24D82">
              <w:rPr>
                <w:b/>
              </w:rPr>
              <w:t>Professional practice:</w:t>
            </w:r>
          </w:p>
          <w:p w14:paraId="0C09E9C3" w14:textId="77777777" w:rsidR="00C24D82" w:rsidRPr="00B34877" w:rsidRDefault="00B34877" w:rsidP="00C24D82">
            <w:pPr>
              <w:pStyle w:val="OATnormal"/>
              <w:spacing w:after="0" w:line="240" w:lineRule="auto"/>
              <w:rPr>
                <w:color w:val="FF0000"/>
              </w:rPr>
            </w:pPr>
            <w:r>
              <w:rPr>
                <w:color w:val="FF0000"/>
              </w:rPr>
              <w:t xml:space="preserve">I ensure that I challenge pupils in lessons whilst still enabling </w:t>
            </w:r>
            <w:r w:rsidR="004244BA">
              <w:rPr>
                <w:color w:val="FF0000"/>
              </w:rPr>
              <w:t xml:space="preserve">them to be confident and safe.  </w:t>
            </w:r>
            <w:r>
              <w:rPr>
                <w:color w:val="FF0000"/>
              </w:rPr>
              <w:t>I am positive both in and out of the classroom and greet pupils with a smile around school</w:t>
            </w:r>
            <w:r w:rsidR="008A5775">
              <w:rPr>
                <w:color w:val="FF0000"/>
              </w:rPr>
              <w:t>, this has led to very strong relationships with pupils and</w:t>
            </w:r>
            <w:r w:rsidR="004244BA">
              <w:rPr>
                <w:color w:val="FF0000"/>
              </w:rPr>
              <w:t xml:space="preserve"> clear boundaries for behavior. D</w:t>
            </w:r>
            <w:r w:rsidR="008A5775">
              <w:rPr>
                <w:color w:val="FF0000"/>
              </w:rPr>
              <w:t>isruption is very rare in my lessons</w:t>
            </w:r>
            <w:r>
              <w:rPr>
                <w:color w:val="FF0000"/>
              </w:rPr>
              <w:t>.  I complete my duty promptly.  My marking of literacy is developing but I would like this to improve</w:t>
            </w:r>
            <w:r w:rsidR="004244BA">
              <w:rPr>
                <w:color w:val="FF0000"/>
              </w:rPr>
              <w:t xml:space="preserve"> further</w:t>
            </w:r>
            <w:r>
              <w:rPr>
                <w:color w:val="FF0000"/>
              </w:rPr>
              <w:t>.  Lessons are planned with specific groups of pupils in mind and support staff are briefed at the start of lessons.  Peer, self and verbal feedback are key features of my lessons and I use assessment and AP data to intervene where appropriate.</w:t>
            </w:r>
          </w:p>
          <w:p w14:paraId="73598A7F" w14:textId="77777777" w:rsidR="00C24D82" w:rsidRPr="00C24D82" w:rsidRDefault="00C24D82" w:rsidP="00C24D82">
            <w:pPr>
              <w:pStyle w:val="OATnormal"/>
              <w:spacing w:after="0" w:line="240" w:lineRule="auto"/>
              <w:rPr>
                <w:b/>
              </w:rPr>
            </w:pPr>
          </w:p>
          <w:p w14:paraId="4D230DDE" w14:textId="77777777" w:rsidR="00730778" w:rsidRDefault="00C24D82" w:rsidP="00730778">
            <w:pPr>
              <w:pStyle w:val="OATnormal"/>
              <w:numPr>
                <w:ilvl w:val="0"/>
                <w:numId w:val="2"/>
              </w:numPr>
              <w:spacing w:after="0" w:line="240" w:lineRule="auto"/>
              <w:ind w:hanging="720"/>
              <w:rPr>
                <w:b/>
              </w:rPr>
            </w:pPr>
            <w:r w:rsidRPr="00C24D82">
              <w:rPr>
                <w:b/>
              </w:rPr>
              <w:t>Professional relationships:</w:t>
            </w:r>
          </w:p>
          <w:p w14:paraId="54D7CE7F" w14:textId="77777777" w:rsidR="00C24D82" w:rsidRPr="008A5775" w:rsidRDefault="008A5775" w:rsidP="00C24D82">
            <w:pPr>
              <w:pStyle w:val="OATnormal"/>
              <w:spacing w:after="0" w:line="240" w:lineRule="auto"/>
              <w:rPr>
                <w:color w:val="FF0000"/>
              </w:rPr>
            </w:pPr>
            <w:r w:rsidRPr="008A5775">
              <w:rPr>
                <w:color w:val="FF0000"/>
              </w:rPr>
              <w:t>Relationships with pupils are a strength.  I have clear boundaries in lessons and treat all pupils with respect.  I have built relationships with my new tutor group and also their parents through regular contact hone via phone calls or emails.</w:t>
            </w:r>
          </w:p>
          <w:p w14:paraId="7619B799" w14:textId="77777777" w:rsidR="008A5775" w:rsidRPr="008A5775" w:rsidRDefault="008A5775" w:rsidP="00C24D82">
            <w:pPr>
              <w:pStyle w:val="OATnormal"/>
              <w:spacing w:after="0" w:line="240" w:lineRule="auto"/>
              <w:rPr>
                <w:color w:val="FF0000"/>
              </w:rPr>
            </w:pPr>
            <w:r w:rsidRPr="008A5775">
              <w:rPr>
                <w:color w:val="FF0000"/>
              </w:rPr>
              <w:t>I have strong relationships with colleagues both within and out of my department.  I pride myself in being a team player</w:t>
            </w:r>
            <w:r>
              <w:rPr>
                <w:color w:val="FF0000"/>
              </w:rPr>
              <w:t xml:space="preserve"> with teaching colleagues, support staff and SLT</w:t>
            </w:r>
            <w:r w:rsidRPr="008A5775">
              <w:rPr>
                <w:color w:val="FF0000"/>
              </w:rPr>
              <w:t>.</w:t>
            </w:r>
          </w:p>
          <w:p w14:paraId="53A56423" w14:textId="77777777" w:rsidR="00C24D82" w:rsidRPr="00C24D82" w:rsidRDefault="00C24D82" w:rsidP="00C24D82">
            <w:pPr>
              <w:pStyle w:val="OATnormal"/>
              <w:spacing w:after="0" w:line="240" w:lineRule="auto"/>
              <w:rPr>
                <w:b/>
              </w:rPr>
            </w:pPr>
          </w:p>
          <w:p w14:paraId="0AFF80CA" w14:textId="77777777" w:rsidR="00730778" w:rsidRDefault="00C24D82" w:rsidP="00730778">
            <w:pPr>
              <w:pStyle w:val="OATnormal"/>
              <w:numPr>
                <w:ilvl w:val="0"/>
                <w:numId w:val="2"/>
              </w:numPr>
              <w:spacing w:after="0" w:line="240" w:lineRule="auto"/>
              <w:ind w:hanging="720"/>
              <w:rPr>
                <w:b/>
              </w:rPr>
            </w:pPr>
            <w:r w:rsidRPr="00C24D82">
              <w:rPr>
                <w:b/>
              </w:rPr>
              <w:t>Professional development:</w:t>
            </w:r>
          </w:p>
          <w:p w14:paraId="06FC7258" w14:textId="77777777" w:rsidR="00C24D82" w:rsidRPr="008A5775" w:rsidRDefault="008A5775" w:rsidP="00C24D82">
            <w:pPr>
              <w:pStyle w:val="OATnormal"/>
              <w:spacing w:after="0" w:line="240" w:lineRule="auto"/>
              <w:rPr>
                <w:color w:val="FF0000"/>
              </w:rPr>
            </w:pPr>
            <w:r>
              <w:rPr>
                <w:color w:val="FF0000"/>
              </w:rPr>
              <w:t>I attended AQA courses, so I am up to date with exam board information regarding the new specifications.  I have fully taken part in and implemented strategies from internal CPD, imbedding key strategies into my ongoing day to day practice.  I have also taken a leadership role in delivering CPD sessions and being a source of support to others.</w:t>
            </w:r>
          </w:p>
          <w:p w14:paraId="1DBB4CD9" w14:textId="77777777" w:rsidR="00C24D82" w:rsidRPr="00C24D82" w:rsidRDefault="00C24D82" w:rsidP="00C24D82">
            <w:pPr>
              <w:pStyle w:val="OATnormal"/>
              <w:spacing w:after="0" w:line="240" w:lineRule="auto"/>
              <w:rPr>
                <w:b/>
              </w:rPr>
            </w:pPr>
          </w:p>
          <w:p w14:paraId="357FE11F" w14:textId="77777777" w:rsidR="00730778" w:rsidRDefault="00C24D82" w:rsidP="00730778">
            <w:pPr>
              <w:pStyle w:val="OATnormal"/>
              <w:numPr>
                <w:ilvl w:val="0"/>
                <w:numId w:val="2"/>
              </w:numPr>
              <w:spacing w:after="0" w:line="240" w:lineRule="auto"/>
              <w:ind w:hanging="720"/>
              <w:rPr>
                <w:b/>
              </w:rPr>
            </w:pPr>
            <w:r w:rsidRPr="00C24D82">
              <w:rPr>
                <w:b/>
              </w:rPr>
              <w:t>Professional conduct:</w:t>
            </w:r>
          </w:p>
          <w:p w14:paraId="05EC3643" w14:textId="77777777" w:rsidR="00173364" w:rsidRPr="00173364" w:rsidRDefault="00654A3A" w:rsidP="00173364">
            <w:pPr>
              <w:pStyle w:val="OATnormal"/>
              <w:spacing w:after="0" w:line="240" w:lineRule="auto"/>
              <w:rPr>
                <w:color w:val="FF0000"/>
              </w:rPr>
            </w:pPr>
            <w:r>
              <w:rPr>
                <w:color w:val="FF0000"/>
              </w:rPr>
              <w:t>All appraisal objectives have been met and evidenced.  All teacher standards are met and this can be evidenced through my daily practice.  I pride myself on being professional in every aspect of my job and feel I display professionalism and represent the school well.</w:t>
            </w:r>
          </w:p>
        </w:tc>
      </w:tr>
    </w:tbl>
    <w:p w14:paraId="24A0ABD1" w14:textId="77777777" w:rsidR="00730778" w:rsidRDefault="00730778" w:rsidP="00730778">
      <w:pPr>
        <w:pStyle w:val="OATnormal"/>
        <w:spacing w:after="0" w:line="240" w:lineRule="auto"/>
      </w:pPr>
    </w:p>
    <w:tbl>
      <w:tblPr>
        <w:tblStyle w:val="TableGrid"/>
        <w:tblW w:w="0" w:type="auto"/>
        <w:tblLook w:val="04A0" w:firstRow="1" w:lastRow="0" w:firstColumn="1" w:lastColumn="0" w:noHBand="0" w:noVBand="1"/>
      </w:tblPr>
      <w:tblGrid>
        <w:gridCol w:w="10065"/>
      </w:tblGrid>
      <w:tr w:rsidR="00730778" w14:paraId="7D9E3724" w14:textId="77777777" w:rsidTr="003B4658">
        <w:trPr>
          <w:trHeight w:val="278"/>
        </w:trPr>
        <w:tc>
          <w:tcPr>
            <w:tcW w:w="10065" w:type="dxa"/>
          </w:tcPr>
          <w:p w14:paraId="42EC484B" w14:textId="77777777" w:rsidR="00730778" w:rsidRDefault="00730778" w:rsidP="00730778">
            <w:pPr>
              <w:pStyle w:val="OATnormal"/>
              <w:spacing w:after="0" w:line="240" w:lineRule="auto"/>
              <w:rPr>
                <w:color w:val="0092D2"/>
              </w:rPr>
            </w:pPr>
            <w:r>
              <w:rPr>
                <w:color w:val="0092D2"/>
              </w:rPr>
              <w:t>Appraiser</w:t>
            </w:r>
            <w:r w:rsidR="00E95B12">
              <w:rPr>
                <w:color w:val="0092D2"/>
              </w:rPr>
              <w:t>’</w:t>
            </w:r>
            <w:r>
              <w:rPr>
                <w:color w:val="0092D2"/>
              </w:rPr>
              <w:t>s Dialogue against Teacher Standards</w:t>
            </w:r>
          </w:p>
        </w:tc>
      </w:tr>
      <w:tr w:rsidR="00730778" w14:paraId="5ABFA506" w14:textId="77777777" w:rsidTr="00C24D82">
        <w:trPr>
          <w:trHeight w:val="3243"/>
        </w:trPr>
        <w:tc>
          <w:tcPr>
            <w:tcW w:w="10065" w:type="dxa"/>
          </w:tcPr>
          <w:p w14:paraId="39B64E60" w14:textId="77777777" w:rsidR="00C24D82" w:rsidRDefault="00C24D82" w:rsidP="00C24D82">
            <w:pPr>
              <w:pStyle w:val="OATnormal"/>
              <w:numPr>
                <w:ilvl w:val="0"/>
                <w:numId w:val="3"/>
              </w:numPr>
              <w:spacing w:after="0" w:line="240" w:lineRule="auto"/>
              <w:rPr>
                <w:b/>
              </w:rPr>
            </w:pPr>
            <w:r w:rsidRPr="00C24D82">
              <w:rPr>
                <w:b/>
              </w:rPr>
              <w:t>Professional practice:</w:t>
            </w:r>
          </w:p>
          <w:p w14:paraId="21E97ABD" w14:textId="77777777" w:rsidR="00C24D82" w:rsidRPr="00654A3A" w:rsidRDefault="00654A3A" w:rsidP="00C24D82">
            <w:pPr>
              <w:pStyle w:val="OATnormal"/>
              <w:spacing w:after="0" w:line="240" w:lineRule="auto"/>
              <w:rPr>
                <w:color w:val="FF0000"/>
              </w:rPr>
            </w:pPr>
            <w:r w:rsidRPr="00654A3A">
              <w:rPr>
                <w:color w:val="FF0000"/>
              </w:rPr>
              <w:t xml:space="preserve">It is clear that </w:t>
            </w:r>
            <w:r w:rsidR="0011060A">
              <w:rPr>
                <w:color w:val="FF0000"/>
              </w:rPr>
              <w:t>Joe</w:t>
            </w:r>
            <w:r w:rsidRPr="00654A3A">
              <w:rPr>
                <w:color w:val="FF0000"/>
              </w:rPr>
              <w:t xml:space="preserve"> is a strong practitioner and challenge is a strength.  Advice is acted upon and </w:t>
            </w:r>
            <w:r w:rsidR="0011060A">
              <w:rPr>
                <w:color w:val="FF0000"/>
              </w:rPr>
              <w:t>Joe</w:t>
            </w:r>
            <w:r w:rsidRPr="00654A3A">
              <w:rPr>
                <w:color w:val="FF0000"/>
              </w:rPr>
              <w:t xml:space="preserve"> will go to others as sources of support.  </w:t>
            </w:r>
            <w:proofErr w:type="spellStart"/>
            <w:r w:rsidRPr="00654A3A">
              <w:rPr>
                <w:color w:val="FF0000"/>
              </w:rPr>
              <w:t>Behaviour</w:t>
            </w:r>
            <w:proofErr w:type="spellEnd"/>
            <w:r w:rsidRPr="00654A3A">
              <w:rPr>
                <w:color w:val="FF0000"/>
              </w:rPr>
              <w:t xml:space="preserve"> is exemplary in lessons.  </w:t>
            </w:r>
            <w:r w:rsidR="0011060A">
              <w:rPr>
                <w:color w:val="FF0000"/>
              </w:rPr>
              <w:t>Joe</w:t>
            </w:r>
            <w:r w:rsidRPr="00654A3A">
              <w:rPr>
                <w:color w:val="FF0000"/>
              </w:rPr>
              <w:t xml:space="preserve"> is starting to develop impact out of the classroom and is a much clearer presence around school than previously.</w:t>
            </w:r>
          </w:p>
          <w:p w14:paraId="1516718A" w14:textId="77777777" w:rsidR="00C24D82" w:rsidRPr="00C24D82" w:rsidRDefault="00C24D82" w:rsidP="00C24D82">
            <w:pPr>
              <w:pStyle w:val="OATnormal"/>
              <w:spacing w:after="0" w:line="240" w:lineRule="auto"/>
              <w:rPr>
                <w:b/>
              </w:rPr>
            </w:pPr>
          </w:p>
          <w:p w14:paraId="190E7C8C" w14:textId="77777777" w:rsidR="00C24D82" w:rsidRDefault="00C24D82" w:rsidP="00C24D82">
            <w:pPr>
              <w:pStyle w:val="OATnormal"/>
              <w:numPr>
                <w:ilvl w:val="0"/>
                <w:numId w:val="3"/>
              </w:numPr>
              <w:spacing w:after="0" w:line="240" w:lineRule="auto"/>
              <w:rPr>
                <w:b/>
              </w:rPr>
            </w:pPr>
            <w:r w:rsidRPr="00C24D82">
              <w:rPr>
                <w:b/>
              </w:rPr>
              <w:t>Professional relationships:</w:t>
            </w:r>
          </w:p>
          <w:p w14:paraId="5BCCD04A" w14:textId="77777777" w:rsidR="00C24D82" w:rsidRPr="00654A3A" w:rsidRDefault="0011060A" w:rsidP="00C24D82">
            <w:pPr>
              <w:pStyle w:val="OATnormal"/>
              <w:spacing w:after="0" w:line="240" w:lineRule="auto"/>
              <w:rPr>
                <w:color w:val="FF0000"/>
              </w:rPr>
            </w:pPr>
            <w:r>
              <w:rPr>
                <w:color w:val="FF0000"/>
              </w:rPr>
              <w:t>Joe</w:t>
            </w:r>
            <w:r w:rsidR="00EE3037">
              <w:rPr>
                <w:color w:val="FF0000"/>
              </w:rPr>
              <w:t xml:space="preserve"> has very good working relationships with others and this includes pupils, parents and staff.  </w:t>
            </w:r>
            <w:r>
              <w:rPr>
                <w:color w:val="FF0000"/>
              </w:rPr>
              <w:t>Joe</w:t>
            </w:r>
            <w:r w:rsidR="00EE3037">
              <w:rPr>
                <w:color w:val="FF0000"/>
              </w:rPr>
              <w:t xml:space="preserve"> is a clear asset to the school.</w:t>
            </w:r>
          </w:p>
          <w:p w14:paraId="5B5F8105" w14:textId="77777777" w:rsidR="00C24D82" w:rsidRPr="00C24D82" w:rsidRDefault="00C24D82" w:rsidP="00C24D82">
            <w:pPr>
              <w:pStyle w:val="OATnormal"/>
              <w:spacing w:after="0" w:line="240" w:lineRule="auto"/>
              <w:rPr>
                <w:b/>
              </w:rPr>
            </w:pPr>
          </w:p>
          <w:p w14:paraId="79E58A5C" w14:textId="77777777" w:rsidR="00C24D82" w:rsidRDefault="00C24D82" w:rsidP="00C24D82">
            <w:pPr>
              <w:pStyle w:val="OATnormal"/>
              <w:numPr>
                <w:ilvl w:val="0"/>
                <w:numId w:val="3"/>
              </w:numPr>
              <w:spacing w:after="0" w:line="240" w:lineRule="auto"/>
              <w:rPr>
                <w:b/>
              </w:rPr>
            </w:pPr>
            <w:r w:rsidRPr="00C24D82">
              <w:rPr>
                <w:b/>
              </w:rPr>
              <w:t>Professional development:</w:t>
            </w:r>
          </w:p>
          <w:p w14:paraId="75F9DAB0" w14:textId="77777777" w:rsidR="00C24D82" w:rsidRPr="00EE3037" w:rsidRDefault="0011060A" w:rsidP="00C24D82">
            <w:pPr>
              <w:pStyle w:val="OATnormal"/>
              <w:spacing w:after="0" w:line="240" w:lineRule="auto"/>
              <w:rPr>
                <w:color w:val="FF0000"/>
              </w:rPr>
            </w:pPr>
            <w:r>
              <w:rPr>
                <w:color w:val="FF0000"/>
              </w:rPr>
              <w:t>Joe</w:t>
            </w:r>
            <w:r w:rsidR="00EE3037">
              <w:rPr>
                <w:color w:val="FF0000"/>
              </w:rPr>
              <w:t xml:space="preserve"> is driven about developing and has completed research, attended courses and webinars and fully thrown herself into </w:t>
            </w:r>
            <w:r w:rsidR="003B4658">
              <w:rPr>
                <w:color w:val="FF0000"/>
              </w:rPr>
              <w:t>whole school CPD and the strategies from these sessions are consistently being implemented into lessons.  The next step would be to now put this into planning.</w:t>
            </w:r>
          </w:p>
          <w:p w14:paraId="0D47881A" w14:textId="77777777" w:rsidR="00C24D82" w:rsidRPr="00C24D82" w:rsidRDefault="00C24D82" w:rsidP="00C24D82">
            <w:pPr>
              <w:pStyle w:val="OATnormal"/>
              <w:spacing w:after="0" w:line="240" w:lineRule="auto"/>
              <w:rPr>
                <w:b/>
              </w:rPr>
            </w:pPr>
          </w:p>
          <w:p w14:paraId="0C3D1228" w14:textId="77777777" w:rsidR="00730778" w:rsidRPr="003B4658" w:rsidRDefault="00C24D82" w:rsidP="00C24D82">
            <w:pPr>
              <w:pStyle w:val="OATnormal"/>
              <w:numPr>
                <w:ilvl w:val="0"/>
                <w:numId w:val="3"/>
              </w:numPr>
              <w:spacing w:after="0" w:line="240" w:lineRule="auto"/>
            </w:pPr>
            <w:r w:rsidRPr="00C24D82">
              <w:rPr>
                <w:b/>
              </w:rPr>
              <w:t>Professional conduct:</w:t>
            </w:r>
          </w:p>
          <w:p w14:paraId="1DEE51AA" w14:textId="77777777" w:rsidR="003B4658" w:rsidRPr="003B4658" w:rsidRDefault="0011060A" w:rsidP="003B4658">
            <w:pPr>
              <w:pStyle w:val="OATnormal"/>
              <w:spacing w:after="0" w:line="240" w:lineRule="auto"/>
              <w:rPr>
                <w:color w:val="FF0000"/>
              </w:rPr>
            </w:pPr>
            <w:r>
              <w:rPr>
                <w:color w:val="FF0000"/>
              </w:rPr>
              <w:t>Joe</w:t>
            </w:r>
            <w:r w:rsidR="00EF19E4">
              <w:rPr>
                <w:color w:val="FF0000"/>
              </w:rPr>
              <w:t xml:space="preserve"> is the utmost professional.  </w:t>
            </w:r>
            <w:r>
              <w:rPr>
                <w:color w:val="FF0000"/>
              </w:rPr>
              <w:t>Joe</w:t>
            </w:r>
            <w:r w:rsidR="00E15344">
              <w:rPr>
                <w:color w:val="FF0000"/>
              </w:rPr>
              <w:t xml:space="preserve"> is positive and always conducts herself in a professional manner in the classroom, out of the classroom, at meetings and generally around the school.</w:t>
            </w:r>
          </w:p>
        </w:tc>
      </w:tr>
    </w:tbl>
    <w:p w14:paraId="052AAEDA" w14:textId="594094B4" w:rsidR="00730778" w:rsidRDefault="00730778" w:rsidP="00730778">
      <w:pPr>
        <w:rPr>
          <w:rFonts w:ascii="Gill Sans MT" w:hAnsi="Gill Sans MT" w:cs="Gill Sans"/>
          <w:sz w:val="20"/>
          <w:szCs w:val="20"/>
        </w:rPr>
      </w:pPr>
    </w:p>
    <w:p w14:paraId="1D95AB2A" w14:textId="11D421B5" w:rsidR="00CA1677" w:rsidRDefault="00CA1677" w:rsidP="00730778">
      <w:pPr>
        <w:rPr>
          <w:rFonts w:ascii="Gill Sans MT" w:hAnsi="Gill Sans MT" w:cs="Gill Sans"/>
          <w:sz w:val="20"/>
          <w:szCs w:val="20"/>
        </w:rPr>
      </w:pPr>
    </w:p>
    <w:p w14:paraId="121DE01E" w14:textId="1F2B9DB1" w:rsidR="00CA1677" w:rsidRDefault="00CA1677" w:rsidP="00730778">
      <w:pPr>
        <w:rPr>
          <w:rFonts w:ascii="Gill Sans MT" w:hAnsi="Gill Sans MT" w:cs="Gill Sans"/>
          <w:sz w:val="20"/>
          <w:szCs w:val="20"/>
        </w:rPr>
      </w:pPr>
    </w:p>
    <w:p w14:paraId="1B43CFBE" w14:textId="77777777" w:rsidR="00CA1677" w:rsidRPr="00B01B40" w:rsidRDefault="00CA1677" w:rsidP="00CA1677">
      <w:pPr>
        <w:pStyle w:val="OATnormal"/>
        <w:spacing w:after="0" w:line="240" w:lineRule="auto"/>
        <w:rPr>
          <w:color w:val="0070C0"/>
          <w:sz w:val="22"/>
        </w:rPr>
      </w:pPr>
    </w:p>
    <w:p w14:paraId="13856619" w14:textId="77777777" w:rsidR="00CA1677" w:rsidRPr="00B91CB1" w:rsidRDefault="00CA1677" w:rsidP="00CA1677">
      <w:pPr>
        <w:pStyle w:val="OATnormal"/>
        <w:spacing w:after="0" w:line="240" w:lineRule="auto"/>
        <w:rPr>
          <w:color w:val="0070C0"/>
          <w:sz w:val="22"/>
          <w:highlight w:val="yellow"/>
        </w:rPr>
      </w:pPr>
      <w:r w:rsidRPr="00B91CB1">
        <w:rPr>
          <w:color w:val="0070C0"/>
          <w:sz w:val="22"/>
          <w:highlight w:val="yellow"/>
        </w:rPr>
        <w:t>Overall performance against appraisal targets:</w:t>
      </w:r>
    </w:p>
    <w:p w14:paraId="7FAA77CA" w14:textId="77777777" w:rsidR="00CA1677" w:rsidRPr="00B91CB1" w:rsidRDefault="00CA1677" w:rsidP="00CA1677">
      <w:pPr>
        <w:pStyle w:val="OATnormal"/>
        <w:spacing w:after="0" w:line="240" w:lineRule="auto"/>
        <w:rPr>
          <w:color w:val="0070C0"/>
          <w:sz w:val="22"/>
          <w:highlight w:val="yellow"/>
        </w:rPr>
      </w:pPr>
    </w:p>
    <w:tbl>
      <w:tblPr>
        <w:tblStyle w:val="TableGrid"/>
        <w:tblW w:w="0" w:type="auto"/>
        <w:tblLook w:val="04A0" w:firstRow="1" w:lastRow="0" w:firstColumn="1" w:lastColumn="0" w:noHBand="0" w:noVBand="1"/>
      </w:tblPr>
      <w:tblGrid>
        <w:gridCol w:w="3398"/>
        <w:gridCol w:w="3398"/>
        <w:gridCol w:w="3398"/>
      </w:tblGrid>
      <w:tr w:rsidR="00CA1677" w:rsidRPr="00B91CB1" w14:paraId="1C64C82A" w14:textId="77777777" w:rsidTr="008A435F">
        <w:tc>
          <w:tcPr>
            <w:tcW w:w="3398" w:type="dxa"/>
          </w:tcPr>
          <w:p w14:paraId="49C26EC0" w14:textId="77777777" w:rsidR="00CA1677" w:rsidRPr="00B91CB1" w:rsidRDefault="00CA1677" w:rsidP="008A435F">
            <w:pPr>
              <w:pStyle w:val="OATnormal"/>
              <w:spacing w:after="0" w:line="240" w:lineRule="auto"/>
              <w:jc w:val="center"/>
              <w:rPr>
                <w:b/>
                <w:highlight w:val="yellow"/>
              </w:rPr>
            </w:pPr>
            <w:r w:rsidRPr="00B91CB1">
              <w:rPr>
                <w:b/>
                <w:highlight w:val="yellow"/>
              </w:rPr>
              <w:t>Target</w:t>
            </w:r>
          </w:p>
        </w:tc>
        <w:tc>
          <w:tcPr>
            <w:tcW w:w="3398" w:type="dxa"/>
          </w:tcPr>
          <w:p w14:paraId="431FAB05" w14:textId="77777777" w:rsidR="00CA1677" w:rsidRPr="00B91CB1" w:rsidRDefault="00CA1677" w:rsidP="008A435F">
            <w:pPr>
              <w:pStyle w:val="OATnormal"/>
              <w:spacing w:after="0" w:line="240" w:lineRule="auto"/>
              <w:jc w:val="center"/>
              <w:rPr>
                <w:b/>
                <w:highlight w:val="yellow"/>
              </w:rPr>
            </w:pPr>
            <w:r w:rsidRPr="00B91CB1">
              <w:rPr>
                <w:b/>
                <w:highlight w:val="yellow"/>
              </w:rPr>
              <w:t>Met (please tick)</w:t>
            </w:r>
          </w:p>
        </w:tc>
        <w:tc>
          <w:tcPr>
            <w:tcW w:w="3398" w:type="dxa"/>
          </w:tcPr>
          <w:p w14:paraId="30F0AE8B" w14:textId="77777777" w:rsidR="00CA1677" w:rsidRPr="00B91CB1" w:rsidRDefault="00CA1677" w:rsidP="008A435F">
            <w:pPr>
              <w:pStyle w:val="OATnormal"/>
              <w:spacing w:after="0" w:line="240" w:lineRule="auto"/>
              <w:jc w:val="center"/>
              <w:rPr>
                <w:b/>
                <w:highlight w:val="yellow"/>
              </w:rPr>
            </w:pPr>
            <w:r w:rsidRPr="00B91CB1">
              <w:rPr>
                <w:b/>
                <w:highlight w:val="yellow"/>
              </w:rPr>
              <w:t>Not met (please tick)</w:t>
            </w:r>
          </w:p>
        </w:tc>
      </w:tr>
      <w:tr w:rsidR="00CA1677" w:rsidRPr="00B91CB1" w14:paraId="7015002A" w14:textId="77777777" w:rsidTr="008A435F">
        <w:tc>
          <w:tcPr>
            <w:tcW w:w="3398" w:type="dxa"/>
          </w:tcPr>
          <w:p w14:paraId="615FB98A" w14:textId="77777777" w:rsidR="00CA1677" w:rsidRPr="00B91CB1" w:rsidRDefault="00CA1677" w:rsidP="00CA1677">
            <w:pPr>
              <w:pStyle w:val="OATnormal"/>
              <w:numPr>
                <w:ilvl w:val="0"/>
                <w:numId w:val="11"/>
              </w:numPr>
              <w:spacing w:after="0" w:line="240" w:lineRule="auto"/>
              <w:rPr>
                <w:highlight w:val="yellow"/>
              </w:rPr>
            </w:pPr>
            <w:r w:rsidRPr="00B91CB1">
              <w:rPr>
                <w:highlight w:val="yellow"/>
              </w:rPr>
              <w:t>Performance in classroom</w:t>
            </w:r>
          </w:p>
        </w:tc>
        <w:tc>
          <w:tcPr>
            <w:tcW w:w="3398" w:type="dxa"/>
          </w:tcPr>
          <w:p w14:paraId="305DCB82" w14:textId="77777777" w:rsidR="00CA1677" w:rsidRPr="009B726C" w:rsidRDefault="00CA1677" w:rsidP="008A435F">
            <w:pPr>
              <w:pStyle w:val="OATnormal"/>
              <w:spacing w:after="0" w:line="240" w:lineRule="auto"/>
              <w:rPr>
                <w:b/>
                <w:color w:val="FF0000"/>
              </w:rPr>
            </w:pPr>
          </w:p>
        </w:tc>
        <w:tc>
          <w:tcPr>
            <w:tcW w:w="3398" w:type="dxa"/>
          </w:tcPr>
          <w:p w14:paraId="1955150B" w14:textId="5F66146E" w:rsidR="00CA1677" w:rsidRPr="009B726C" w:rsidRDefault="009B726C" w:rsidP="008A435F">
            <w:pPr>
              <w:pStyle w:val="OATnormal"/>
              <w:spacing w:after="0" w:line="240" w:lineRule="auto"/>
              <w:rPr>
                <w:b/>
                <w:color w:val="FF0000"/>
              </w:rPr>
            </w:pPr>
            <w:r w:rsidRPr="009B726C">
              <w:rPr>
                <w:b/>
                <w:color w:val="FF0000"/>
              </w:rPr>
              <w:t>√</w:t>
            </w:r>
          </w:p>
        </w:tc>
      </w:tr>
      <w:tr w:rsidR="00CA1677" w:rsidRPr="00B91CB1" w14:paraId="4A2B1E2E" w14:textId="77777777" w:rsidTr="008A435F">
        <w:tc>
          <w:tcPr>
            <w:tcW w:w="3398" w:type="dxa"/>
          </w:tcPr>
          <w:p w14:paraId="70B43BCC" w14:textId="77777777" w:rsidR="00CA1677" w:rsidRPr="00B91CB1" w:rsidRDefault="00CA1677" w:rsidP="00CA1677">
            <w:pPr>
              <w:pStyle w:val="OATnormal"/>
              <w:numPr>
                <w:ilvl w:val="0"/>
                <w:numId w:val="11"/>
              </w:numPr>
              <w:spacing w:after="0" w:line="240" w:lineRule="auto"/>
              <w:rPr>
                <w:highlight w:val="yellow"/>
              </w:rPr>
            </w:pPr>
            <w:r w:rsidRPr="00B91CB1">
              <w:rPr>
                <w:highlight w:val="yellow"/>
              </w:rPr>
              <w:t>Own development</w:t>
            </w:r>
          </w:p>
        </w:tc>
        <w:tc>
          <w:tcPr>
            <w:tcW w:w="3398" w:type="dxa"/>
          </w:tcPr>
          <w:p w14:paraId="4D66FAB8" w14:textId="01D382B2" w:rsidR="00CA1677" w:rsidRPr="009B726C" w:rsidRDefault="009B726C" w:rsidP="008A435F">
            <w:pPr>
              <w:pStyle w:val="OATnormal"/>
              <w:spacing w:after="0" w:line="240" w:lineRule="auto"/>
              <w:rPr>
                <w:b/>
                <w:color w:val="FF0000"/>
              </w:rPr>
            </w:pPr>
            <w:r w:rsidRPr="009B726C">
              <w:rPr>
                <w:b/>
                <w:color w:val="FF0000"/>
              </w:rPr>
              <w:t>√</w:t>
            </w:r>
          </w:p>
        </w:tc>
        <w:tc>
          <w:tcPr>
            <w:tcW w:w="3398" w:type="dxa"/>
          </w:tcPr>
          <w:p w14:paraId="02AD3732" w14:textId="77777777" w:rsidR="00CA1677" w:rsidRPr="009B726C" w:rsidRDefault="00CA1677" w:rsidP="008A435F">
            <w:pPr>
              <w:pStyle w:val="OATnormal"/>
              <w:spacing w:after="0" w:line="240" w:lineRule="auto"/>
              <w:rPr>
                <w:b/>
                <w:color w:val="FF0000"/>
              </w:rPr>
            </w:pPr>
          </w:p>
        </w:tc>
      </w:tr>
      <w:tr w:rsidR="00CA1677" w:rsidRPr="00B91CB1" w14:paraId="123B3AAE" w14:textId="77777777" w:rsidTr="008A435F">
        <w:tc>
          <w:tcPr>
            <w:tcW w:w="3398" w:type="dxa"/>
          </w:tcPr>
          <w:p w14:paraId="73319A36" w14:textId="77777777" w:rsidR="00CA1677" w:rsidRPr="00B91CB1" w:rsidRDefault="00CA1677" w:rsidP="00CA1677">
            <w:pPr>
              <w:pStyle w:val="OATnormal"/>
              <w:numPr>
                <w:ilvl w:val="0"/>
                <w:numId w:val="11"/>
              </w:numPr>
              <w:spacing w:after="0" w:line="240" w:lineRule="auto"/>
              <w:rPr>
                <w:highlight w:val="yellow"/>
              </w:rPr>
            </w:pPr>
            <w:r w:rsidRPr="00B91CB1">
              <w:rPr>
                <w:highlight w:val="yellow"/>
              </w:rPr>
              <w:t>TLR/Leadership</w:t>
            </w:r>
          </w:p>
        </w:tc>
        <w:tc>
          <w:tcPr>
            <w:tcW w:w="3398" w:type="dxa"/>
          </w:tcPr>
          <w:p w14:paraId="50F5EFBE" w14:textId="2A49A7C7" w:rsidR="00CA1677" w:rsidRPr="009B726C" w:rsidRDefault="009B726C" w:rsidP="008A435F">
            <w:pPr>
              <w:pStyle w:val="OATnormal"/>
              <w:spacing w:after="0" w:line="240" w:lineRule="auto"/>
              <w:rPr>
                <w:b/>
                <w:color w:val="FF0000"/>
              </w:rPr>
            </w:pPr>
            <w:r w:rsidRPr="009B726C">
              <w:rPr>
                <w:b/>
                <w:color w:val="FF0000"/>
              </w:rPr>
              <w:t>√</w:t>
            </w:r>
          </w:p>
        </w:tc>
        <w:tc>
          <w:tcPr>
            <w:tcW w:w="3398" w:type="dxa"/>
          </w:tcPr>
          <w:p w14:paraId="05FB3C0C" w14:textId="77777777" w:rsidR="00CA1677" w:rsidRPr="009B726C" w:rsidRDefault="00CA1677" w:rsidP="008A435F">
            <w:pPr>
              <w:pStyle w:val="OATnormal"/>
              <w:spacing w:after="0" w:line="240" w:lineRule="auto"/>
              <w:rPr>
                <w:b/>
                <w:color w:val="FF0000"/>
              </w:rPr>
            </w:pPr>
          </w:p>
        </w:tc>
      </w:tr>
      <w:tr w:rsidR="00CA1677" w:rsidRPr="00B91CB1" w14:paraId="661FAAE8" w14:textId="77777777" w:rsidTr="008A435F">
        <w:tc>
          <w:tcPr>
            <w:tcW w:w="3398" w:type="dxa"/>
          </w:tcPr>
          <w:p w14:paraId="0546E009" w14:textId="77777777" w:rsidR="00CA1677" w:rsidRPr="00B91CB1" w:rsidRDefault="00CA1677" w:rsidP="00CA1677">
            <w:pPr>
              <w:pStyle w:val="OATnormal"/>
              <w:numPr>
                <w:ilvl w:val="0"/>
                <w:numId w:val="11"/>
              </w:numPr>
              <w:spacing w:after="0" w:line="240" w:lineRule="auto"/>
              <w:rPr>
                <w:highlight w:val="yellow"/>
              </w:rPr>
            </w:pPr>
            <w:r w:rsidRPr="00B91CB1">
              <w:rPr>
                <w:highlight w:val="yellow"/>
              </w:rPr>
              <w:t>Other</w:t>
            </w:r>
          </w:p>
        </w:tc>
        <w:tc>
          <w:tcPr>
            <w:tcW w:w="3398" w:type="dxa"/>
          </w:tcPr>
          <w:p w14:paraId="0B0D5CF0" w14:textId="4168DB81" w:rsidR="00CA1677" w:rsidRPr="009B726C" w:rsidRDefault="00CA1677" w:rsidP="008A435F">
            <w:pPr>
              <w:pStyle w:val="OATnormal"/>
              <w:spacing w:after="0" w:line="240" w:lineRule="auto"/>
              <w:rPr>
                <w:b/>
                <w:color w:val="FF0000"/>
              </w:rPr>
            </w:pPr>
          </w:p>
        </w:tc>
        <w:tc>
          <w:tcPr>
            <w:tcW w:w="3398" w:type="dxa"/>
          </w:tcPr>
          <w:p w14:paraId="1AB32859" w14:textId="77777777" w:rsidR="00CA1677" w:rsidRPr="009B726C" w:rsidRDefault="00CA1677" w:rsidP="008A435F">
            <w:pPr>
              <w:pStyle w:val="OATnormal"/>
              <w:spacing w:after="0" w:line="240" w:lineRule="auto"/>
              <w:rPr>
                <w:b/>
                <w:color w:val="FF0000"/>
              </w:rPr>
            </w:pPr>
          </w:p>
        </w:tc>
      </w:tr>
      <w:tr w:rsidR="00CA1677" w14:paraId="699E7661" w14:textId="77777777" w:rsidTr="008A435F">
        <w:tc>
          <w:tcPr>
            <w:tcW w:w="3398" w:type="dxa"/>
          </w:tcPr>
          <w:p w14:paraId="67EC788B" w14:textId="77777777" w:rsidR="00CA1677" w:rsidRPr="00B91CB1" w:rsidRDefault="00CA1677" w:rsidP="00CA1677">
            <w:pPr>
              <w:pStyle w:val="OATnormal"/>
              <w:numPr>
                <w:ilvl w:val="0"/>
                <w:numId w:val="11"/>
              </w:numPr>
              <w:spacing w:after="0" w:line="240" w:lineRule="auto"/>
              <w:rPr>
                <w:highlight w:val="yellow"/>
              </w:rPr>
            </w:pPr>
            <w:r w:rsidRPr="00B91CB1">
              <w:rPr>
                <w:highlight w:val="yellow"/>
              </w:rPr>
              <w:t xml:space="preserve">UPS </w:t>
            </w:r>
          </w:p>
        </w:tc>
        <w:tc>
          <w:tcPr>
            <w:tcW w:w="3398" w:type="dxa"/>
          </w:tcPr>
          <w:p w14:paraId="75D96CC5" w14:textId="7B56863D" w:rsidR="00CA1677" w:rsidRPr="009B726C" w:rsidRDefault="009B726C" w:rsidP="008A435F">
            <w:pPr>
              <w:pStyle w:val="OATnormal"/>
              <w:spacing w:after="0" w:line="240" w:lineRule="auto"/>
              <w:rPr>
                <w:b/>
                <w:color w:val="FF0000"/>
              </w:rPr>
            </w:pPr>
            <w:r w:rsidRPr="009B726C">
              <w:rPr>
                <w:b/>
                <w:color w:val="FF0000"/>
              </w:rPr>
              <w:t>√</w:t>
            </w:r>
          </w:p>
        </w:tc>
        <w:tc>
          <w:tcPr>
            <w:tcW w:w="3398" w:type="dxa"/>
          </w:tcPr>
          <w:p w14:paraId="312EC092" w14:textId="77777777" w:rsidR="00CA1677" w:rsidRPr="009B726C" w:rsidRDefault="00CA1677" w:rsidP="008A435F">
            <w:pPr>
              <w:pStyle w:val="OATnormal"/>
              <w:spacing w:after="0" w:line="240" w:lineRule="auto"/>
              <w:rPr>
                <w:b/>
                <w:color w:val="FF0000"/>
              </w:rPr>
            </w:pPr>
          </w:p>
        </w:tc>
      </w:tr>
    </w:tbl>
    <w:p w14:paraId="7F30632B" w14:textId="77777777" w:rsidR="00CA1677" w:rsidRDefault="00CA1677" w:rsidP="00CA1677">
      <w:pPr>
        <w:pStyle w:val="Heading1"/>
        <w:rPr>
          <w:rFonts w:ascii="Calibri" w:hAnsi="Calibri"/>
        </w:rPr>
      </w:pPr>
    </w:p>
    <w:p w14:paraId="674D4B04" w14:textId="77777777" w:rsidR="00CA1677" w:rsidRPr="00730778" w:rsidRDefault="00CA1677" w:rsidP="00730778">
      <w:pPr>
        <w:rPr>
          <w:rFonts w:ascii="Gill Sans MT" w:hAnsi="Gill Sans MT" w:cs="Gill Sans"/>
          <w:sz w:val="20"/>
          <w:szCs w:val="20"/>
        </w:rPr>
      </w:pPr>
    </w:p>
    <w:sectPr w:rsidR="00CA1677" w:rsidRPr="00730778" w:rsidSect="00CA1677">
      <w:headerReference w:type="default" r:id="rId11"/>
      <w:pgSz w:w="11900" w:h="16840"/>
      <w:pgMar w:top="1134" w:right="845" w:bottom="851" w:left="85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1EE58" w14:textId="77777777" w:rsidR="002B6959" w:rsidRDefault="002B6959" w:rsidP="00730778">
      <w:r>
        <w:separator/>
      </w:r>
    </w:p>
  </w:endnote>
  <w:endnote w:type="continuationSeparator" w:id="0">
    <w:p w14:paraId="5F119D41" w14:textId="77777777" w:rsidR="002B6959" w:rsidRDefault="002B6959" w:rsidP="00730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Times New Roman"/>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882D2" w14:textId="77777777" w:rsidR="002B6959" w:rsidRDefault="002B6959" w:rsidP="00730778">
      <w:r>
        <w:separator/>
      </w:r>
    </w:p>
  </w:footnote>
  <w:footnote w:type="continuationSeparator" w:id="0">
    <w:p w14:paraId="604F7114" w14:textId="77777777" w:rsidR="002B6959" w:rsidRDefault="002B6959" w:rsidP="00730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B3BF9" w14:textId="77777777" w:rsidR="00852403" w:rsidRDefault="009E5C95">
    <w:pPr>
      <w:pStyle w:val="Header"/>
      <w:jc w:val="right"/>
    </w:pPr>
    <w:r>
      <w:rPr>
        <w:noProof/>
        <w:lang w:val="en-GB" w:eastAsia="en-GB"/>
      </w:rPr>
      <w:drawing>
        <wp:inline distT="0" distB="0" distL="0" distR="0" wp14:anchorId="71B778C4" wp14:editId="26A0EC51">
          <wp:extent cx="1798955" cy="6191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955" cy="6191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9D2"/>
    <w:multiLevelType w:val="hybridMultilevel"/>
    <w:tmpl w:val="07E89A32"/>
    <w:lvl w:ilvl="0" w:tplc="F5101D44">
      <w:start w:val="1"/>
      <w:numFmt w:val="bullet"/>
      <w:pStyle w:val="OATbullet"/>
      <w:lvlText w:val=""/>
      <w:lvlJc w:val="left"/>
      <w:pPr>
        <w:ind w:left="360" w:hanging="360"/>
      </w:pPr>
      <w:rPr>
        <w:rFonts w:ascii="Wingdings" w:hAnsi="Wingdings" w:hint="default"/>
        <w:color w:val="0092D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61803"/>
    <w:multiLevelType w:val="hybridMultilevel"/>
    <w:tmpl w:val="A4665C0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8CA76DB"/>
    <w:multiLevelType w:val="hybridMultilevel"/>
    <w:tmpl w:val="7524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B2494"/>
    <w:multiLevelType w:val="hybridMultilevel"/>
    <w:tmpl w:val="04B61C70"/>
    <w:lvl w:ilvl="0" w:tplc="DCF4F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22DC"/>
    <w:multiLevelType w:val="multilevel"/>
    <w:tmpl w:val="F10E4D5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7B1E0D"/>
    <w:multiLevelType w:val="hybridMultilevel"/>
    <w:tmpl w:val="A7E45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BA0B7F"/>
    <w:multiLevelType w:val="hybridMultilevel"/>
    <w:tmpl w:val="8CD0A2B8"/>
    <w:lvl w:ilvl="0" w:tplc="DCF4F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F050C"/>
    <w:multiLevelType w:val="hybridMultilevel"/>
    <w:tmpl w:val="716E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F70E9B"/>
    <w:multiLevelType w:val="hybridMultilevel"/>
    <w:tmpl w:val="E28E04BC"/>
    <w:lvl w:ilvl="0" w:tplc="C38EC558">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9" w15:restartNumberingAfterBreak="0">
    <w:nsid w:val="7283606E"/>
    <w:multiLevelType w:val="hybridMultilevel"/>
    <w:tmpl w:val="3E2C7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79118E"/>
    <w:multiLevelType w:val="hybridMultilevel"/>
    <w:tmpl w:val="9DD0B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1"/>
  </w:num>
  <w:num w:numId="6">
    <w:abstractNumId w:val="8"/>
  </w:num>
  <w:num w:numId="7">
    <w:abstractNumId w:val="10"/>
  </w:num>
  <w:num w:numId="8">
    <w:abstractNumId w:val="2"/>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778"/>
    <w:rsid w:val="00076EA0"/>
    <w:rsid w:val="000C1069"/>
    <w:rsid w:val="000E3B0C"/>
    <w:rsid w:val="00106E2E"/>
    <w:rsid w:val="0011060A"/>
    <w:rsid w:val="00173364"/>
    <w:rsid w:val="001A7B00"/>
    <w:rsid w:val="001F3E86"/>
    <w:rsid w:val="00277FA0"/>
    <w:rsid w:val="002B6959"/>
    <w:rsid w:val="0030216D"/>
    <w:rsid w:val="003B4658"/>
    <w:rsid w:val="004244BA"/>
    <w:rsid w:val="004347ED"/>
    <w:rsid w:val="00452356"/>
    <w:rsid w:val="00453424"/>
    <w:rsid w:val="00517C66"/>
    <w:rsid w:val="0053201C"/>
    <w:rsid w:val="005C7277"/>
    <w:rsid w:val="00654A3A"/>
    <w:rsid w:val="00671AD3"/>
    <w:rsid w:val="006A5E9E"/>
    <w:rsid w:val="00730778"/>
    <w:rsid w:val="007450DD"/>
    <w:rsid w:val="00840DE7"/>
    <w:rsid w:val="008A5775"/>
    <w:rsid w:val="00952E2A"/>
    <w:rsid w:val="009B726C"/>
    <w:rsid w:val="009E5C95"/>
    <w:rsid w:val="00AC4D90"/>
    <w:rsid w:val="00B34877"/>
    <w:rsid w:val="00BA7D9C"/>
    <w:rsid w:val="00BC285C"/>
    <w:rsid w:val="00BC5229"/>
    <w:rsid w:val="00BF0E8D"/>
    <w:rsid w:val="00C056DF"/>
    <w:rsid w:val="00C24D82"/>
    <w:rsid w:val="00CA1677"/>
    <w:rsid w:val="00CD2A64"/>
    <w:rsid w:val="00D353D5"/>
    <w:rsid w:val="00D6746D"/>
    <w:rsid w:val="00DB4035"/>
    <w:rsid w:val="00DC6112"/>
    <w:rsid w:val="00DD119E"/>
    <w:rsid w:val="00DF109D"/>
    <w:rsid w:val="00E15344"/>
    <w:rsid w:val="00E91BB3"/>
    <w:rsid w:val="00E95B12"/>
    <w:rsid w:val="00EE3037"/>
    <w:rsid w:val="00EF19E4"/>
    <w:rsid w:val="00F2471F"/>
    <w:rsid w:val="00F51F72"/>
    <w:rsid w:val="00FA4410"/>
    <w:rsid w:val="00FB0171"/>
    <w:rsid w:val="00FB1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427722"/>
  <w15:chartTrackingRefBased/>
  <w15:docId w15:val="{E58D033A-6864-43C8-A06E-58F6E72B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78"/>
    <w:pPr>
      <w:spacing w:after="0" w:line="240" w:lineRule="auto"/>
    </w:pPr>
    <w:rPr>
      <w:rFonts w:eastAsiaTheme="minorEastAsia"/>
      <w:sz w:val="24"/>
      <w:szCs w:val="24"/>
      <w:lang w:val="en-US"/>
    </w:rPr>
  </w:style>
  <w:style w:type="paragraph" w:styleId="Heading1">
    <w:name w:val="heading 1"/>
    <w:basedOn w:val="Normal"/>
    <w:next w:val="Normal"/>
    <w:link w:val="Heading1Char"/>
    <w:uiPriority w:val="99"/>
    <w:qFormat/>
    <w:rsid w:val="00DC6112"/>
    <w:pPr>
      <w:keepNext/>
      <w:outlineLvl w:val="0"/>
    </w:pPr>
    <w:rPr>
      <w:rFonts w:ascii="Arial" w:eastAsia="Times New Roman" w:hAnsi="Arial" w:cs="Arial"/>
      <w:b/>
      <w:bCs/>
      <w:kern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778"/>
    <w:pPr>
      <w:tabs>
        <w:tab w:val="center" w:pos="4320"/>
        <w:tab w:val="right" w:pos="8640"/>
      </w:tabs>
    </w:pPr>
  </w:style>
  <w:style w:type="character" w:customStyle="1" w:styleId="HeaderChar">
    <w:name w:val="Header Char"/>
    <w:basedOn w:val="DefaultParagraphFont"/>
    <w:link w:val="Header"/>
    <w:uiPriority w:val="99"/>
    <w:rsid w:val="00730778"/>
    <w:rPr>
      <w:rFonts w:eastAsiaTheme="minorEastAsia"/>
      <w:sz w:val="24"/>
      <w:szCs w:val="24"/>
      <w:lang w:val="en-US"/>
    </w:rPr>
  </w:style>
  <w:style w:type="paragraph" w:customStyle="1" w:styleId="OATmainheader">
    <w:name w:val="OAT main header"/>
    <w:basedOn w:val="Normal"/>
    <w:qFormat/>
    <w:rsid w:val="00730778"/>
    <w:pPr>
      <w:spacing w:after="260" w:line="400" w:lineRule="exact"/>
    </w:pPr>
    <w:rPr>
      <w:rFonts w:ascii="Gill Sans MT" w:hAnsi="Gill Sans MT"/>
      <w:color w:val="0092D2"/>
      <w:sz w:val="40"/>
      <w:szCs w:val="40"/>
    </w:rPr>
  </w:style>
  <w:style w:type="paragraph" w:customStyle="1" w:styleId="OATSubheader">
    <w:name w:val="OAT Sub header"/>
    <w:basedOn w:val="Normal"/>
    <w:qFormat/>
    <w:rsid w:val="00730778"/>
    <w:pPr>
      <w:spacing w:after="60" w:line="270" w:lineRule="exact"/>
    </w:pPr>
    <w:rPr>
      <w:rFonts w:ascii="Gill Sans MT" w:hAnsi="Gill Sans MT" w:cs="Gill Sans"/>
    </w:rPr>
  </w:style>
  <w:style w:type="paragraph" w:customStyle="1" w:styleId="OATnormal">
    <w:name w:val="OAT normal"/>
    <w:basedOn w:val="Normal"/>
    <w:qFormat/>
    <w:rsid w:val="00730778"/>
    <w:pPr>
      <w:spacing w:after="226" w:line="270" w:lineRule="exact"/>
    </w:pPr>
    <w:rPr>
      <w:rFonts w:ascii="Gill Sans MT" w:hAnsi="Gill Sans MT" w:cs="Gill Sans"/>
      <w:sz w:val="20"/>
      <w:szCs w:val="20"/>
    </w:rPr>
  </w:style>
  <w:style w:type="paragraph" w:customStyle="1" w:styleId="OATbullet">
    <w:name w:val="OAT bullet"/>
    <w:basedOn w:val="ListParagraph"/>
    <w:qFormat/>
    <w:rsid w:val="00730778"/>
    <w:pPr>
      <w:numPr>
        <w:numId w:val="1"/>
      </w:numPr>
      <w:ind w:left="720" w:firstLine="0"/>
    </w:pPr>
  </w:style>
  <w:style w:type="table" w:styleId="TableGrid">
    <w:name w:val="Table Grid"/>
    <w:basedOn w:val="TableNormal"/>
    <w:uiPriority w:val="39"/>
    <w:rsid w:val="0073077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0778"/>
    <w:pPr>
      <w:ind w:left="720"/>
      <w:contextualSpacing/>
    </w:pPr>
  </w:style>
  <w:style w:type="paragraph" w:styleId="Footer">
    <w:name w:val="footer"/>
    <w:basedOn w:val="Normal"/>
    <w:link w:val="FooterChar"/>
    <w:uiPriority w:val="99"/>
    <w:unhideWhenUsed/>
    <w:rsid w:val="00730778"/>
    <w:pPr>
      <w:tabs>
        <w:tab w:val="center" w:pos="4513"/>
        <w:tab w:val="right" w:pos="9026"/>
      </w:tabs>
    </w:pPr>
  </w:style>
  <w:style w:type="character" w:customStyle="1" w:styleId="FooterChar">
    <w:name w:val="Footer Char"/>
    <w:basedOn w:val="DefaultParagraphFont"/>
    <w:link w:val="Footer"/>
    <w:uiPriority w:val="99"/>
    <w:rsid w:val="00730778"/>
    <w:rPr>
      <w:rFonts w:eastAsiaTheme="minorEastAsia"/>
      <w:sz w:val="24"/>
      <w:szCs w:val="24"/>
      <w:lang w:val="en-US"/>
    </w:rPr>
  </w:style>
  <w:style w:type="character" w:customStyle="1" w:styleId="Heading1Char">
    <w:name w:val="Heading 1 Char"/>
    <w:basedOn w:val="DefaultParagraphFont"/>
    <w:link w:val="Heading1"/>
    <w:uiPriority w:val="99"/>
    <w:rsid w:val="00DC6112"/>
    <w:rPr>
      <w:rFonts w:ascii="Arial" w:eastAsia="Times New Roman" w:hAnsi="Arial" w:cs="Arial"/>
      <w:b/>
      <w:bCs/>
      <w:kern w:val="32"/>
      <w:sz w:val="24"/>
      <w:szCs w:val="32"/>
      <w:lang w:eastAsia="en-GB"/>
    </w:rPr>
  </w:style>
  <w:style w:type="paragraph" w:customStyle="1" w:styleId="Default">
    <w:name w:val="Default"/>
    <w:rsid w:val="00106E2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D2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A64"/>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8F0446E032940A5C215343939911C" ma:contentTypeVersion="13" ma:contentTypeDescription="Create a new document." ma:contentTypeScope="" ma:versionID="a6a054bfbd33fd9ab801201288c291a9">
  <xsd:schema xmlns:xsd="http://www.w3.org/2001/XMLSchema" xmlns:xs="http://www.w3.org/2001/XMLSchema" xmlns:p="http://schemas.microsoft.com/office/2006/metadata/properties" xmlns:ns3="33d306e6-140f-4728-9df4-6ed6ddccbb67" xmlns:ns4="be86b6a6-ef4c-43ea-a746-c158c107f66d" targetNamespace="http://schemas.microsoft.com/office/2006/metadata/properties" ma:root="true" ma:fieldsID="49b48052c5cf2fa414ffd316d742aa6e" ns3:_="" ns4:_="">
    <xsd:import namespace="33d306e6-140f-4728-9df4-6ed6ddccbb67"/>
    <xsd:import namespace="be86b6a6-ef4c-43ea-a746-c158c107f6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306e6-140f-4728-9df4-6ed6ddccbb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86b6a6-ef4c-43ea-a746-c158c107f6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726AA3-B5ED-4D72-9ABA-D15ED5EC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306e6-140f-4728-9df4-6ed6ddccbb67"/>
    <ds:schemaRef ds:uri="be86b6a6-ef4c-43ea-a746-c158c107f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8A3691-A157-458F-A8CC-0D396DE21DD4}">
  <ds:schemaRefs>
    <ds:schemaRef ds:uri="http://schemas.microsoft.com/sharepoint/v3/contenttype/forms"/>
  </ds:schemaRefs>
</ds:datastoreItem>
</file>

<file path=customXml/itemProps3.xml><?xml version="1.0" encoding="utf-8"?>
<ds:datastoreItem xmlns:ds="http://schemas.openxmlformats.org/officeDocument/2006/customXml" ds:itemID="{4E32D9A1-9942-4B62-96E8-FE318F780764}">
  <ds:schemaRefs>
    <ds:schemaRef ds:uri="http://www.w3.org/XML/1998/namespace"/>
    <ds:schemaRef ds:uri="http://schemas.microsoft.com/office/2006/documentManagement/types"/>
    <ds:schemaRef ds:uri="http://purl.org/dc/dcmitype/"/>
    <ds:schemaRef ds:uri="33d306e6-140f-4728-9df4-6ed6ddccbb67"/>
    <ds:schemaRef ds:uri="http://schemas.microsoft.com/office/infopath/2007/PartnerControls"/>
    <ds:schemaRef ds:uri="http://schemas.microsoft.com/office/2006/metadata/properties"/>
    <ds:schemaRef ds:uri="http://schemas.openxmlformats.org/package/2006/metadata/core-properties"/>
    <ds:schemaRef ds:uri="be86b6a6-ef4c-43ea-a746-c158c107f66d"/>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3200</Words>
  <Characters>18243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Delyth Wall</dc:creator>
  <cp:keywords/>
  <dc:description/>
  <cp:lastModifiedBy>Delyth Wall</cp:lastModifiedBy>
  <cp:revision>4</cp:revision>
  <cp:lastPrinted>2018-06-14T08:10:00Z</cp:lastPrinted>
  <dcterms:created xsi:type="dcterms:W3CDTF">2020-07-10T12:50:00Z</dcterms:created>
  <dcterms:modified xsi:type="dcterms:W3CDTF">2020-07-10T13:08:00Z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0x0101000038F0446E032940A5C215343939911C</vt:lpwstr>
  </property>
</Properties>
</file>